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f1c232"/>
        </w:rPr>
      </w:pPr>
      <w:bookmarkStart w:colFirst="0" w:colLast="0" w:name="_heading=h.qaer1hwv9y87" w:id="0"/>
      <w:bookmarkEnd w:id="0"/>
      <w:r w:rsidDel="00000000" w:rsidR="00000000" w:rsidRPr="00000000">
        <w:rPr>
          <w:b w:val="0"/>
          <w:color w:val="039be5"/>
          <w:sz w:val="72"/>
          <w:szCs w:val="72"/>
          <w:rtl w:val="0"/>
        </w:rPr>
        <w:t xml:space="preserve">Tarea #02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color w:val="f1c232"/>
          <w:sz w:val="78"/>
          <w:szCs w:val="78"/>
        </w:rPr>
      </w:pPr>
      <w:r w:rsidDel="00000000" w:rsidR="00000000" w:rsidRPr="00000000">
        <w:rPr>
          <w:b w:val="1"/>
          <w:color w:val="f1c232"/>
          <w:sz w:val="78"/>
          <w:szCs w:val="78"/>
          <w:rtl w:val="0"/>
        </w:rPr>
        <w:t xml:space="preserve">Manipulación de archivos binarios utilizando estructuras de datos en Go.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485775</wp:posOffset>
            </wp:positionH>
            <wp:positionV relativeFrom="paragraph">
              <wp:posOffset>3495802</wp:posOffset>
            </wp:positionV>
            <wp:extent cx="4991100" cy="1079500"/>
            <wp:effectExtent b="0" l="0" r="0" t="0"/>
            <wp:wrapSquare wrapText="bothSides" distB="114300" distT="114300" distL="114300" distR="11430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079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jc w:val="center"/>
        <w:rPr>
          <w:rFonts w:ascii="Arial" w:cs="Arial" w:eastAsia="Arial" w:hAnsi="Arial"/>
          <w:b w:val="1"/>
          <w:color w:val="bf9000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color w:val="bf9000"/>
          <w:sz w:val="40"/>
          <w:szCs w:val="40"/>
          <w:rtl w:val="0"/>
        </w:rPr>
        <w:t xml:space="preserve">PONDERACIÓN:  03</w:t>
      </w:r>
    </w:p>
    <w:p w:rsidR="00000000" w:rsidDel="00000000" w:rsidP="00000000" w:rsidRDefault="00000000" w:rsidRPr="00000000" w14:paraId="00000004">
      <w:pPr>
        <w:spacing w:after="240" w:before="240" w:line="276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color w:val="bf9000"/>
          <w:sz w:val="40"/>
          <w:szCs w:val="40"/>
          <w:rtl w:val="0"/>
        </w:rPr>
        <w:t xml:space="preserve">Horas Aproximadas: 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br w:type="textWrapping"/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Universidad San Carlos de Guatemala</w:t>
      </w:r>
    </w:p>
    <w:p w:rsidR="00000000" w:rsidDel="00000000" w:rsidP="00000000" w:rsidRDefault="00000000" w:rsidRPr="00000000" w14:paraId="00000008">
      <w:pPr>
        <w:spacing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Facultad de ingeniería.</w:t>
      </w:r>
    </w:p>
    <w:p w:rsidR="00000000" w:rsidDel="00000000" w:rsidP="00000000" w:rsidRDefault="00000000" w:rsidRPr="00000000" w14:paraId="00000009">
      <w:pPr>
        <w:spacing w:before="0" w:line="276" w:lineRule="auto"/>
        <w:rPr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Ingeniería en ciencias y sistemas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rPr/>
      </w:pPr>
      <w:bookmarkStart w:colFirst="0" w:colLast="0" w:name="_heading=h.ywy3p75rskfb" w:id="1"/>
      <w:bookmarkEnd w:id="1"/>
      <w:r w:rsidDel="00000000" w:rsidR="00000000" w:rsidRPr="00000000">
        <w:rPr>
          <w:rtl w:val="0"/>
        </w:rPr>
        <w:t xml:space="preserve">Introducción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tarea tiene como objetivo desarrollar una aplicación de consola que permita crear, escribir y leer archivos binarios a partir de estructuras de datos definidas por el estudiante. Se busca reforzar el uso de estructuras (structs), flujos de entrada/salida y almacenamiento persistente en sistemas de bajo nivel.</w:t>
        <w:br w:type="textWrapping"/>
        <w:t xml:space="preserve">Su importancia radica en comprender cómo los datos pueden ser almacenados y recuperados de manera eficiente sin depender de formatos de texto o bases de datos, lo cual es esencial para el manejo de información estructurada en sistemas y servicios. Esta actividad se vincula directamente con temas como persistencia, serialización y estructuras de almacenamiento, abordados en el curso.</w:t>
      </w:r>
    </w:p>
    <w:p w:rsidR="00000000" w:rsidDel="00000000" w:rsidP="00000000" w:rsidRDefault="00000000" w:rsidRPr="00000000" w14:paraId="0000000D">
      <w:pPr>
        <w:pStyle w:val="Heading1"/>
        <w:rPr/>
      </w:pPr>
      <w:bookmarkStart w:colFirst="0" w:colLast="0" w:name="_heading=h.qcz2jk6c78y6" w:id="2"/>
      <w:bookmarkEnd w:id="2"/>
      <w:r w:rsidDel="00000000" w:rsidR="00000000" w:rsidRPr="00000000">
        <w:rPr>
          <w:rtl w:val="0"/>
        </w:rPr>
        <w:t xml:space="preserve">Competencia(s)</w:t>
      </w:r>
    </w:p>
    <w:p w:rsidR="00000000" w:rsidDel="00000000" w:rsidP="00000000" w:rsidRDefault="00000000" w:rsidRPr="00000000" w14:paraId="0000000E">
      <w:pPr>
        <w:pStyle w:val="Heading2"/>
        <w:numPr>
          <w:ilvl w:val="0"/>
          <w:numId w:val="1"/>
        </w:numPr>
        <w:ind w:left="720" w:hanging="360"/>
        <w:rPr>
          <w:color w:val="000000"/>
          <w:sz w:val="22"/>
          <w:szCs w:val="22"/>
        </w:rPr>
      </w:pPr>
      <w:bookmarkStart w:colFirst="0" w:colLast="0" w:name="_heading=h.ahwd88fkwt21" w:id="3"/>
      <w:bookmarkEnd w:id="3"/>
      <w:r w:rsidDel="00000000" w:rsidR="00000000" w:rsidRPr="00000000">
        <w:rPr>
          <w:color w:val="000000"/>
          <w:sz w:val="22"/>
          <w:szCs w:val="22"/>
          <w:rtl w:val="0"/>
        </w:rPr>
        <w:t xml:space="preserve">Aplica estructuras de datos para representar información organizada en aplicaciones de consola.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00" w:lineRule="auto"/>
        <w:ind w:left="720" w:right="0" w:hanging="360"/>
        <w:jc w:val="left"/>
        <w:rPr/>
      </w:pP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Utiliza flujos de entrada/salida para almacenar y recuperar información desde archivos binarios.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Desarrolla soluciones que integran múltiples componentes del lenguaje de programación (estructuras, archivos, entrada/salida) en un solo sistema funcional.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rPr/>
      </w:pPr>
      <w:bookmarkStart w:colFirst="0" w:colLast="0" w:name="_heading=h.k7xze442d9ym" w:id="4"/>
      <w:bookmarkEnd w:id="4"/>
      <w:r w:rsidDel="00000000" w:rsidR="00000000" w:rsidRPr="00000000">
        <w:rPr>
          <w:rtl w:val="0"/>
        </w:rPr>
        <w:t xml:space="preserve">Contenido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40" w:lineRule="auto"/>
        <w:ind w:left="0" w:right="0" w:firstLine="0"/>
        <w:jc w:val="left"/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t xml:space="preserve">Desarrollar una aplicación de consola utilizando el lenguaje de programación Go. La aplicación debe: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40" w:lineRule="auto"/>
        <w:ind w:left="720" w:right="0" w:hanging="360"/>
        <w:jc w:val="left"/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Solicitar al usuario, desde consola, los datos necesarios para construir una o varias estructuras (por ejemplo, un registro de usuarios con nombre, edad y correo).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40" w:lineRule="auto"/>
        <w:ind w:left="720" w:right="0" w:hanging="360"/>
        <w:jc w:val="left"/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Escribir dichas estructuras en un archivo binario utilizando un mecanismo de serialización como encoding/gob.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40" w:lineRule="auto"/>
        <w:ind w:left="720" w:right="0" w:hanging="360"/>
        <w:jc w:val="left"/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Leer el contenido del archivo binario y mostrar los datos almacenados, asegurando que la lectura se realiza correctamente desde el archivo y no </w:t>
      </w:r>
      <w:r w:rsidDel="00000000" w:rsidR="00000000" w:rsidRPr="00000000">
        <w:rPr>
          <w:rtl w:val="0"/>
        </w:rPr>
        <w:t xml:space="preserve">desde la memoria</w:t>
      </w: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40" w:lineRule="auto"/>
        <w:ind w:left="720" w:right="0" w:hanging="360"/>
        <w:jc w:val="left"/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Utilizar funciones separadas para: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40" w:lineRule="auto"/>
        <w:ind w:left="1440" w:right="0" w:hanging="360"/>
        <w:jc w:val="left"/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Solicitar los datos.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40" w:lineRule="auto"/>
        <w:ind w:left="1440" w:right="0" w:hanging="360"/>
        <w:jc w:val="left"/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Escribir en archivo binario.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40" w:lineRule="auto"/>
        <w:ind w:left="1440" w:right="0" w:hanging="360"/>
        <w:jc w:val="left"/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Leer desde archivo binario.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40" w:lineRule="auto"/>
        <w:ind w:left="0" w:right="0" w:firstLine="0"/>
        <w:jc w:val="left"/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Restricciones: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40" w:lineRule="auto"/>
        <w:ind w:left="720" w:right="0" w:hanging="360"/>
        <w:jc w:val="left"/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archivo debe tener extensión .dat o .bin.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40" w:lineRule="auto"/>
        <w:ind w:left="0" w:right="0" w:firstLine="0"/>
        <w:jc w:val="left"/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Entregables</w:t>
      </w: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t xml:space="preserve">Un pdf con el flujo en consola de su programa, agregar capturas de las estructuras utilizadas y con funciones que considere relevantes.</w:t>
      </w:r>
    </w:p>
    <w:p w:rsidR="00000000" w:rsidDel="00000000" w:rsidP="00000000" w:rsidRDefault="00000000" w:rsidRPr="00000000" w14:paraId="0000001D">
      <w:pPr>
        <w:pStyle w:val="Heading1"/>
        <w:rPr/>
      </w:pPr>
      <w:bookmarkStart w:colFirst="0" w:colLast="0" w:name="_heading=h.ff0eb98pu8xd" w:id="5"/>
      <w:bookmarkEnd w:id="5"/>
      <w:r w:rsidDel="00000000" w:rsidR="00000000" w:rsidRPr="00000000">
        <w:rPr>
          <w:rtl w:val="0"/>
        </w:rPr>
        <w:t xml:space="preserve">Recursos Adicionales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 visto en laboratorio</w:t>
      </w:r>
    </w:p>
    <w:p w:rsidR="00000000" w:rsidDel="00000000" w:rsidP="00000000" w:rsidRDefault="00000000" w:rsidRPr="00000000" w14:paraId="0000001F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bookmarkStart w:colFirst="0" w:colLast="0" w:name="_heading=h.94mwsqw2ehj" w:id="6"/>
      <w:bookmarkEnd w:id="6"/>
      <w:r w:rsidDel="00000000" w:rsidR="00000000" w:rsidRPr="00000000">
        <w:rPr>
          <w:rtl w:val="0"/>
        </w:rPr>
        <w:t xml:space="preserve">Forma de entrega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Subir en UEDI un pdf con el nombre: [MIA]T2_carnet.pdf.</w:t>
      </w:r>
    </w:p>
    <w:p w:rsidR="00000000" w:rsidDel="00000000" w:rsidP="00000000" w:rsidRDefault="00000000" w:rsidRPr="00000000" w14:paraId="00000021">
      <w:pPr>
        <w:pStyle w:val="Heading1"/>
        <w:rPr/>
      </w:pPr>
      <w:bookmarkStart w:colFirst="0" w:colLast="0" w:name="_heading=h.mjiqmgbt5dcs" w:id="7"/>
      <w:bookmarkEnd w:id="7"/>
      <w:r w:rsidDel="00000000" w:rsidR="00000000" w:rsidRPr="00000000">
        <w:rPr>
          <w:rtl w:val="0"/>
        </w:rPr>
        <w:t xml:space="preserve">Fecha de entrega</w:t>
      </w:r>
    </w:p>
    <w:p w:rsidR="00000000" w:rsidDel="00000000" w:rsidP="00000000" w:rsidRDefault="00000000" w:rsidRPr="00000000" w14:paraId="00000022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Lunes 11/08/2025 a las 23:59 horas.</w:t>
      </w:r>
    </w:p>
    <w:p w:rsidR="00000000" w:rsidDel="00000000" w:rsidP="00000000" w:rsidRDefault="00000000" w:rsidRPr="00000000" w14:paraId="00000023">
      <w:pPr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rPr/>
      </w:pPr>
      <w:bookmarkStart w:colFirst="0" w:colLast="0" w:name="_heading=h.fawcdjv8cmq" w:id="8"/>
      <w:bookmarkEnd w:id="8"/>
      <w:r w:rsidDel="00000000" w:rsidR="00000000" w:rsidRPr="00000000">
        <w:rPr>
          <w:rtl w:val="0"/>
        </w:rPr>
        <w:t xml:space="preserve">Rúbrica de Calificación</w:t>
      </w:r>
    </w:p>
    <w:p w:rsidR="00000000" w:rsidDel="00000000" w:rsidP="00000000" w:rsidRDefault="00000000" w:rsidRPr="00000000" w14:paraId="00000029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 Establecer de una forma clara los aspectos que se calificarán</w:t>
      </w:r>
    </w:p>
    <w:p w:rsidR="00000000" w:rsidDel="00000000" w:rsidP="00000000" w:rsidRDefault="00000000" w:rsidRPr="00000000" w14:paraId="0000002A">
      <w:pPr>
        <w:spacing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7427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24"/>
        <w:gridCol w:w="3790"/>
        <w:gridCol w:w="1313"/>
        <w:tblGridChange w:id="0">
          <w:tblGrid>
            <w:gridCol w:w="2324"/>
            <w:gridCol w:w="3790"/>
            <w:gridCol w:w="1313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spacing w:before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spacing w:before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spacing w:before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Puntos Máximos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  <w:t xml:space="preserve">Funcionamiento completo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  <w:t xml:space="preserve">El programa permite ingresar usuarios, guardar y leer datos desde un archivo binario correctamente.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  <w:t xml:space="preserve">40 pts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spacing w:before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Uso adecuado de estructuras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  <w:t xml:space="preserve">Se emplean estructuras (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struct</w:t>
            </w:r>
            <w:r w:rsidDel="00000000" w:rsidR="00000000" w:rsidRPr="00000000">
              <w:rPr>
                <w:rtl w:val="0"/>
              </w:rPr>
              <w:t xml:space="preserve">) de forma correcta para representar los datos.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  <w:t xml:space="preserve">20 pts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spacing w:before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Persistencia y manejo de archivos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  <w:t xml:space="preserve">El archivo binario se conserva entre ejecuciones y los datos se leen de forma coherente.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  <w:t xml:space="preserve">25 pts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spacing w:before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Organización y presentación del código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  <w:t xml:space="preserve">Código modular, legible, con funciones separadas y sin errores de estilo graves.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  <w:t xml:space="preserve">15 pts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spacing w:before="0" w:line="276" w:lineRule="auto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rPr/>
      </w:pPr>
      <w:bookmarkStart w:colFirst="0" w:colLast="0" w:name="_heading=h.c5yxaop40pyo" w:id="9"/>
      <w:bookmarkEnd w:id="9"/>
      <w:r w:rsidDel="00000000" w:rsidR="00000000" w:rsidRPr="00000000">
        <w:rPr>
          <w:rtl w:val="0"/>
        </w:rPr>
        <w:t xml:space="preserve">Valores</w:t>
      </w:r>
    </w:p>
    <w:p w:rsidR="00000000" w:rsidDel="00000000" w:rsidP="00000000" w:rsidRDefault="00000000" w:rsidRPr="00000000" w14:paraId="0000003C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Si el estudiante decide no entregar esta tarea empezará a perder conceptos claves para el inicio de su proyecto y perderá puntos en laboratorio.</w:t>
      </w:r>
    </w:p>
    <w:p w:rsidR="00000000" w:rsidDel="00000000" w:rsidP="00000000" w:rsidRDefault="00000000" w:rsidRPr="00000000" w14:paraId="0000003D">
      <w:pPr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480" w:lineRule="auto"/>
        <w:rPr/>
      </w:pPr>
      <w:r w:rsidDel="00000000" w:rsidR="00000000" w:rsidRPr="00000000">
        <w:rPr>
          <w:color w:val="666666"/>
        </w:rPr>
        <w:drawing>
          <wp:inline distB="114300" distT="114300" distL="114300" distR="114300">
            <wp:extent cx="438150" cy="57150"/>
            <wp:effectExtent b="0" l="0" r="0" t="0"/>
            <wp:docPr descr="guion corto" id="13" name="image3.png"/>
            <a:graphic>
              <a:graphicData uri="http://schemas.openxmlformats.org/drawingml/2006/picture">
                <pic:pic>
                  <pic:nvPicPr>
                    <pic:cNvPr descr="guion corto"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footerReference r:id="rId11" w:type="default"/>
      <w:footerReference r:id="rId12" w:type="first"/>
      <w:pgSz w:h="15840" w:w="12240" w:orient="portrait"/>
      <w:pgMar w:bottom="1440" w:top="144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  <w:font w:name="Courier New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-914398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12" name="image2.png"/>
          <a:graphic>
            <a:graphicData uri="http://schemas.openxmlformats.org/drawingml/2006/picture">
              <pic:pic>
                <pic:nvPicPr>
                  <pic:cNvPr descr="pie de página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-914398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14" name="image2.png"/>
          <a:graphic>
            <a:graphicData uri="http://schemas.openxmlformats.org/drawingml/2006/picture">
              <pic:pic>
                <pic:nvPicPr>
                  <pic:cNvPr descr="pie de página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before="640" w:lineRule="auto"/>
      <w:rPr>
        <w:color w:val="666666"/>
        <w:sz w:val="20"/>
        <w:szCs w:val="20"/>
      </w:rPr>
    </w:pPr>
    <w:r w:rsidDel="00000000" w:rsidR="00000000" w:rsidRPr="00000000">
      <w:rPr>
        <w:color w:val="666666"/>
        <w:sz w:val="20"/>
        <w:szCs w:val="20"/>
        <w:rtl w:val="0"/>
      </w:rPr>
      <w:t xml:space="preserve">Nombre del Curso</w:t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-914398</wp:posOffset>
          </wp:positionH>
          <wp:positionV relativeFrom="paragraph">
            <wp:posOffset>-66673</wp:posOffset>
          </wp:positionV>
          <wp:extent cx="7781925" cy="95250"/>
          <wp:effectExtent b="0" l="0" r="0" t="0"/>
          <wp:wrapTopAndBottom distB="0" distT="0"/>
          <wp:docPr descr="línea horizontal" id="11" name="image2.png"/>
          <a:graphic>
            <a:graphicData uri="http://schemas.openxmlformats.org/drawingml/2006/picture">
              <pic:pic>
                <pic:nvPicPr>
                  <pic:cNvPr descr="línea horizontal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-919161</wp:posOffset>
          </wp:positionH>
          <wp:positionV relativeFrom="paragraph">
            <wp:posOffset>-66673</wp:posOffset>
          </wp:positionV>
          <wp:extent cx="7781925" cy="95250"/>
          <wp:effectExtent b="0" l="0" r="0" t="0"/>
          <wp:wrapTopAndBottom distB="0" distT="0"/>
          <wp:docPr descr="horizontal line" id="17" name="image2.png"/>
          <a:graphic>
            <a:graphicData uri="http://schemas.openxmlformats.org/drawingml/2006/picture">
              <pic:pic>
                <pic:nvPicPr>
                  <pic:cNvPr descr="horizontal line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4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rPr>
        <w:color w:val="666666"/>
        <w:sz w:val="20"/>
        <w:szCs w:val="20"/>
      </w:rPr>
    </w:pPr>
    <w:r w:rsidDel="00000000" w:rsidR="00000000" w:rsidRPr="00000000">
      <w:rPr>
        <w:color w:val="666666"/>
        <w:sz w:val="20"/>
        <w:szCs w:val="20"/>
      </w:rPr>
      <w:drawing>
        <wp:inline distB="114300" distT="114300" distL="114300" distR="114300">
          <wp:extent cx="447675" cy="57150"/>
          <wp:effectExtent b="0" l="0" r="0" t="0"/>
          <wp:docPr descr="línea corta" id="15" name="image4.png"/>
          <a:graphic>
            <a:graphicData uri="http://schemas.openxmlformats.org/drawingml/2006/picture">
              <pic:pic>
                <pic:nvPicPr>
                  <pic:cNvPr descr="línea corta" id="0" name="image4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before="6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-919161</wp:posOffset>
          </wp:positionH>
          <wp:positionV relativeFrom="paragraph">
            <wp:posOffset>-66673</wp:posOffset>
          </wp:positionV>
          <wp:extent cx="7781925" cy="95250"/>
          <wp:effectExtent b="0" l="0" r="0" t="0"/>
          <wp:wrapTopAndBottom distB="0" distT="0"/>
          <wp:docPr descr="línea horizontal" id="16" name="image2.png"/>
          <a:graphic>
            <a:graphicData uri="http://schemas.openxmlformats.org/drawingml/2006/picture">
              <pic:pic>
                <pic:nvPicPr>
                  <pic:cNvPr descr="línea horizontal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2"/>
        <w:szCs w:val="22"/>
        <w:lang w:val="es"/>
      </w:rPr>
    </w:rPrDefault>
    <w:pPrDefault>
      <w:pPr>
        <w:spacing w:before="200" w:line="300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color w:val="039be5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color w:val="f1c232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color w:val="008a0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before="160" w:lineRule="auto"/>
    </w:pPr>
    <w:rPr>
      <w:rFonts w:ascii="Trebuchet MS" w:cs="Trebuchet MS" w:eastAsia="Trebuchet MS" w:hAnsi="Trebuchet MS"/>
      <w:color w:val="666666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spacing w:before="160" w:lineRule="auto"/>
    </w:pPr>
    <w:rPr>
      <w:rFonts w:ascii="Trebuchet MS" w:cs="Trebuchet MS" w:eastAsia="Trebuchet MS" w:hAnsi="Trebuchet MS"/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before="160" w:lineRule="auto"/>
    </w:pPr>
    <w:rPr>
      <w:rFonts w:ascii="Trebuchet MS" w:cs="Trebuchet MS" w:eastAsia="Trebuchet MS" w:hAnsi="Trebuchet MS"/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before="1440" w:line="240" w:lineRule="auto"/>
    </w:pPr>
    <w:rPr>
      <w:b w:val="1"/>
      <w:color w:val="404040"/>
      <w:sz w:val="96"/>
      <w:szCs w:val="96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uiPriority w:val="9"/>
    <w:qFormat w:val="1"/>
    <w:pPr>
      <w:keepNext w:val="1"/>
      <w:keepLines w:val="1"/>
      <w:spacing w:before="480"/>
      <w:outlineLvl w:val="0"/>
    </w:pPr>
    <w:rPr>
      <w:color w:val="039be5"/>
      <w:sz w:val="36"/>
      <w:szCs w:val="36"/>
    </w:rPr>
  </w:style>
  <w:style w:type="paragraph" w:styleId="Ttulo2">
    <w:name w:val="heading 2"/>
    <w:basedOn w:val="Normal"/>
    <w:next w:val="Normal"/>
    <w:uiPriority w:val="9"/>
    <w:unhideWhenUsed w:val="1"/>
    <w:qFormat w:val="1"/>
    <w:pPr>
      <w:keepNext w:val="1"/>
      <w:keepLines w:val="1"/>
      <w:outlineLvl w:val="1"/>
    </w:pPr>
    <w:rPr>
      <w:color w:val="f1c232"/>
      <w:sz w:val="28"/>
      <w:szCs w:val="28"/>
    </w:rPr>
  </w:style>
  <w:style w:type="paragraph" w:styleId="Ttulo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outlineLvl w:val="2"/>
    </w:pPr>
    <w:rPr>
      <w:color w:val="008a05"/>
      <w:sz w:val="24"/>
      <w:szCs w:val="24"/>
    </w:rPr>
  </w:style>
  <w:style w:type="paragraph" w:styleId="Ttulo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before="160"/>
      <w:outlineLvl w:val="3"/>
    </w:pPr>
    <w:rPr>
      <w:rFonts w:ascii="Trebuchet MS" w:cs="Trebuchet MS" w:eastAsia="Trebuchet MS" w:hAnsi="Trebuchet MS"/>
      <w:color w:val="666666"/>
      <w:u w:val="single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before="160"/>
      <w:outlineLvl w:val="4"/>
    </w:pPr>
    <w:rPr>
      <w:rFonts w:ascii="Trebuchet MS" w:cs="Trebuchet MS" w:eastAsia="Trebuchet MS" w:hAnsi="Trebuchet MS"/>
      <w:color w:val="666666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before="160"/>
      <w:outlineLvl w:val="5"/>
    </w:pPr>
    <w:rPr>
      <w:rFonts w:ascii="Trebuchet MS" w:cs="Trebuchet MS" w:eastAsia="Trebuchet MS" w:hAnsi="Trebuchet MS"/>
      <w:i w:val="1"/>
      <w:color w:val="66666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uiPriority w:val="10"/>
    <w:qFormat w:val="1"/>
    <w:pPr>
      <w:keepNext w:val="1"/>
      <w:keepLines w:val="1"/>
      <w:spacing w:before="1440" w:line="240" w:lineRule="auto"/>
    </w:pPr>
    <w:rPr>
      <w:b w:val="1"/>
      <w:color w:val="404040"/>
      <w:sz w:val="96"/>
      <w:szCs w:val="96"/>
    </w:rPr>
  </w:style>
  <w:style w:type="paragraph" w:styleId="Subttulo">
    <w:name w:val="Subtitle"/>
    <w:basedOn w:val="Normal"/>
    <w:next w:val="Normal"/>
    <w:uiPriority w:val="11"/>
    <w:qFormat w:val="1"/>
    <w:pPr>
      <w:keepNext w:val="1"/>
      <w:keepLines w:val="1"/>
      <w:spacing w:after="200"/>
    </w:pPr>
    <w:rPr>
      <w:sz w:val="32"/>
      <w:szCs w:val="32"/>
    </w:rPr>
  </w:style>
  <w:style w:type="table" w:styleId="a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character" w:styleId="CdigoHTML">
    <w:name w:val="HTML Code"/>
    <w:basedOn w:val="Fuentedeprrafopredeter"/>
    <w:uiPriority w:val="99"/>
    <w:semiHidden w:val="1"/>
    <w:unhideWhenUsed w:val="1"/>
    <w:rsid w:val="00B721D4"/>
    <w:rPr>
      <w:rFonts w:ascii="Courier New" w:cs="Courier New" w:eastAsia="Times New Roman" w:hAnsi="Courier New"/>
      <w:sz w:val="20"/>
      <w:szCs w:val="20"/>
    </w:rPr>
  </w:style>
  <w:style w:type="paragraph" w:styleId="Prrafodelista">
    <w:name w:val="List Paragraph"/>
    <w:basedOn w:val="Normal"/>
    <w:uiPriority w:val="34"/>
    <w:qFormat w:val="1"/>
    <w:rsid w:val="00B721D4"/>
    <w:pPr>
      <w:ind w:left="720"/>
      <w:contextualSpacing w:val="1"/>
    </w:pPr>
  </w:style>
  <w:style w:type="character" w:styleId="Textoennegrita">
    <w:name w:val="Strong"/>
    <w:basedOn w:val="Fuentedeprrafopredeter"/>
    <w:uiPriority w:val="22"/>
    <w:qFormat w:val="1"/>
    <w:rsid w:val="00B721D4"/>
    <w:rPr>
      <w:b w:val="1"/>
      <w:bCs w:val="1"/>
    </w:rPr>
  </w:style>
  <w:style w:type="paragraph" w:styleId="NormalWeb">
    <w:name w:val="Normal (Web)"/>
    <w:basedOn w:val="Normal"/>
    <w:uiPriority w:val="99"/>
    <w:semiHidden w:val="1"/>
    <w:unhideWhenUsed w:val="1"/>
    <w:rsid w:val="00B721D4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val="es-GT"/>
    </w:rPr>
  </w:style>
  <w:style w:type="paragraph" w:styleId="Subtitle">
    <w:name w:val="Subtitle"/>
    <w:basedOn w:val="Normal"/>
    <w:next w:val="Normal"/>
    <w:pPr>
      <w:keepNext w:val="1"/>
      <w:keepLines w:val="1"/>
      <w:spacing w:after="200" w:lineRule="auto"/>
    </w:pPr>
    <w:rPr>
      <w:sz w:val="32"/>
      <w:szCs w:val="32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2.xml"/><Relationship Id="rId12" Type="http://schemas.openxmlformats.org/officeDocument/2006/relationships/footer" Target="footer2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aDsYVQ4ghe2BVtrV8g7i80dKzcg==">CgMxLjAyDmgucWFlcjFod3Y5eTg3Mg5oLnl3eTNwNzVyc2tmYjIOaC5xY3oyams2Yzc4eTYyDmguYWh3ZDg4Zmt3dDIxMg5oLms3eHplNDQyZDl5bTIOaC5mZjBlYjk4cHU4eGQyDWguOTRtd3NxdzJlaGoyDmgubWppcW1nYnQ1ZGNzMg1oLmZhd2NkanY4Y21xMg5oLmM1eXhhb3A0MHB5bzgAciExZ1J5S3A3dThiT2RQWGhhWWdLd0pCRjc1dnZqYnREUUI=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2025-05-21T20:42:00Z</dcterms:created>
  <dc:creator>Saul</dc:creator>
</cp:coreProperties>
</file>