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b w:val="0"/>
          <w:color w:val="039be5"/>
          <w:sz w:val="72"/>
          <w:szCs w:val="72"/>
        </w:rPr>
      </w:pPr>
      <w:r w:rsidDel="00000000" w:rsidR="00000000" w:rsidRPr="00000000">
        <w:rPr>
          <w:b w:val="0"/>
          <w:color w:val="039be5"/>
          <w:sz w:val="72"/>
          <w:szCs w:val="72"/>
          <w:rtl w:val="0"/>
        </w:rPr>
        <w:t xml:space="preserve">Tipos de almacenamiento en red</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5"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E">
      <w:pPr>
        <w:rPr/>
      </w:pPr>
      <w:r w:rsidDel="00000000" w:rsidR="00000000" w:rsidRPr="00000000">
        <w:rPr>
          <w:rtl w:val="0"/>
        </w:rPr>
        <w:t xml:space="preserve">Facultad de ingeniería.</w:t>
      </w:r>
    </w:p>
    <w:p w:rsidR="00000000" w:rsidDel="00000000" w:rsidP="00000000" w:rsidRDefault="00000000" w:rsidRPr="00000000" w14:paraId="0000000F">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rPr>
          <w:color w:val="666666"/>
        </w:rPr>
      </w:pPr>
      <w:bookmarkStart w:colFirst="0" w:colLast="0" w:name="_heading=h.bpc2qka7p0qs" w:id="0"/>
      <w:bookmarkEnd w:id="0"/>
      <w:r w:rsidDel="00000000" w:rsidR="00000000" w:rsidRPr="00000000">
        <w:rPr>
          <w:rtl w:val="0"/>
        </w:rPr>
        <w:t xml:space="preserve">Indice</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id w:val="-1411642509"/>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pc2qka7p0qs">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q08bxpdzkbiu">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g6026x16iizu">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Ventajas del almacenamiento en red</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65xbwjlttn9y">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75g6oo3py16h">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aiy2ravmds8g">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7h7won1d79yb">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945cd53vggn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p64p2xjc93tm">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Implementación de NAS en una empresa de comercio electrónico</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ysqh3b6cbwsb">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mxes511wpyq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c6el4behhs94">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Referencias</w:t>
              <w:tab/>
              <w:t xml:space="preserve">5</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20">
      <w:pPr>
        <w:pStyle w:val="Heading1"/>
        <w:pBdr>
          <w:top w:space="0" w:sz="0" w:val="nil"/>
          <w:left w:space="0" w:sz="0" w:val="nil"/>
          <w:bottom w:space="0" w:sz="0" w:val="nil"/>
          <w:right w:space="0" w:sz="0" w:val="nil"/>
          <w:between w:space="0" w:sz="0" w:val="nil"/>
        </w:pBdr>
        <w:rPr/>
      </w:pPr>
      <w:bookmarkStart w:colFirst="0" w:colLast="0" w:name="_heading=h.feklpyj9ivus" w:id="1"/>
      <w:bookmarkEnd w:id="1"/>
      <w:r w:rsidDel="00000000" w:rsidR="00000000" w:rsidRPr="00000000">
        <w:rPr>
          <w:rtl w:val="0"/>
        </w:rPr>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rPr/>
      </w:pPr>
      <w:bookmarkStart w:colFirst="0" w:colLast="0" w:name="_heading=h.ugvhpcb601hx" w:id="2"/>
      <w:bookmarkEnd w:id="2"/>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heading=h.q08bxpdzkbiu" w:id="3"/>
      <w:bookmarkEnd w:id="3"/>
      <w:r w:rsidDel="00000000" w:rsidR="00000000" w:rsidRPr="00000000">
        <w:rPr>
          <w:rtl w:val="0"/>
        </w:rPr>
        <w:t xml:space="preserve">Competencia(s)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both"/>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Explica los fundamentos de conectividad, administración y evolución de tecnologías de red y almacenamiento mediante la identificación de componentes clave y su interacción funcional para comprender su rol en infraestructuras tecnológicas actuales</w:t>
      </w:r>
    </w:p>
    <w:p w:rsidR="00000000" w:rsidDel="00000000" w:rsidP="00000000" w:rsidRDefault="00000000" w:rsidRPr="00000000" w14:paraId="00000025">
      <w:pPr>
        <w:pStyle w:val="Heading1"/>
        <w:rPr/>
      </w:pPr>
      <w:bookmarkStart w:colFirst="0" w:colLast="0" w:name="_heading=h.g6026x16iizu" w:id="4"/>
      <w:bookmarkEnd w:id="4"/>
      <w:r w:rsidDel="00000000" w:rsidR="00000000" w:rsidRPr="00000000">
        <w:rPr>
          <w:rtl w:val="0"/>
        </w:rPr>
        <w:t xml:space="preserve">Ventajas del almacenamiento en red</w:t>
      </w:r>
    </w:p>
    <w:p w:rsidR="00000000" w:rsidDel="00000000" w:rsidP="00000000" w:rsidRDefault="00000000" w:rsidRPr="00000000" w14:paraId="00000026">
      <w:pPr>
        <w:pStyle w:val="Heading2"/>
        <w:rPr/>
      </w:pPr>
      <w:bookmarkStart w:colFirst="0" w:colLast="0" w:name="_heading=h.65xbwjlttn9y" w:id="5"/>
      <w:bookmarkEnd w:id="5"/>
      <w:r w:rsidDel="00000000" w:rsidR="00000000" w:rsidRPr="00000000">
        <w:rPr>
          <w:rtl w:val="0"/>
        </w:rPr>
        <w:t xml:space="preserve">Objetivo</w:t>
      </w:r>
    </w:p>
    <w:p w:rsidR="00000000" w:rsidDel="00000000" w:rsidP="00000000" w:rsidRDefault="00000000" w:rsidRPr="00000000" w14:paraId="00000027">
      <w:pPr>
        <w:jc w:val="both"/>
        <w:rPr/>
      </w:pPr>
      <w:r w:rsidDel="00000000" w:rsidR="00000000" w:rsidRPr="00000000">
        <w:rPr>
          <w:rtl w:val="0"/>
        </w:rPr>
        <w:t xml:space="preserve">El objetivo de esta lectura es que los estudiantes comprendan los diferentes tipos de almacenamiento en red, sus aplicaciones y su impacto en la infraestructura tecnológica. A través de la exploración de características, ventajas y casos de estudio, se busca que los estudiantes adquieran habilidades para evaluar y seleccionar la solución de almacenamiento en red más adecuada según las necesidades de su entorno laboral o académico.</w:t>
      </w:r>
    </w:p>
    <w:p w:rsidR="00000000" w:rsidDel="00000000" w:rsidP="00000000" w:rsidRDefault="00000000" w:rsidRPr="00000000" w14:paraId="00000028">
      <w:pPr>
        <w:pStyle w:val="Heading2"/>
        <w:rPr/>
      </w:pPr>
      <w:bookmarkStart w:colFirst="0" w:colLast="0" w:name="_heading=h.75g6oo3py16h" w:id="6"/>
      <w:bookmarkEnd w:id="6"/>
      <w:r w:rsidDel="00000000" w:rsidR="00000000" w:rsidRPr="00000000">
        <w:rPr>
          <w:rtl w:val="0"/>
        </w:rPr>
        <w:t xml:space="preserve">Introducción</w:t>
      </w:r>
    </w:p>
    <w:p w:rsidR="00000000" w:rsidDel="00000000" w:rsidP="00000000" w:rsidRDefault="00000000" w:rsidRPr="00000000" w14:paraId="00000029">
      <w:pPr>
        <w:jc w:val="both"/>
        <w:rPr/>
      </w:pPr>
      <w:r w:rsidDel="00000000" w:rsidR="00000000" w:rsidRPr="00000000">
        <w:rPr>
          <w:rtl w:val="0"/>
        </w:rPr>
        <w:t xml:space="preserve">En la era digital, el volumen de datos generados por empresas y usuarios crece de manera exponencial. Esto ha llevado a la necesidad de implementar sistemas de almacenamiento que no solo sean capaces de manejar grandes cantidades de información, sino que también permitan el acceso rápido y seguro desde múltiples dispositivos y ubicaciones. El almacenamiento en red ha surgido como una solución clave para satisfacer estas demandas, ofreciendo flexibilidad, escalabilidad y eficiencia. El almacenamiento en red se refiere a sistemas que permiten almacenar y acceder a datos a través de una red, en lugar de hacerlo directamente desde un dispositivo local. Estos sistemas son utilizados en una amplia variedad de contextos, desde pequeñas empresas hasta grandes centros de datos, y han evolucionado para adaptarse a las necesidades de la computación en la nube, la virtualización y la contenedorización. A lo largo de esta lectura, se analizarán los principales tipos de almacenamiento en red, sus ventajas y desventajas, así como su aplicación en entornos empresariales y de nube.</w:t>
      </w:r>
    </w:p>
    <w:p w:rsidR="00000000" w:rsidDel="00000000" w:rsidP="00000000" w:rsidRDefault="00000000" w:rsidRPr="00000000" w14:paraId="0000002A">
      <w:pPr>
        <w:pStyle w:val="Heading2"/>
        <w:rPr/>
      </w:pPr>
      <w:bookmarkStart w:colFirst="0" w:colLast="0" w:name="_heading=h.cpeiuljt0xk6" w:id="7"/>
      <w:bookmarkEnd w:id="7"/>
      <w:r w:rsidDel="00000000" w:rsidR="00000000" w:rsidRPr="00000000">
        <w:rPr>
          <w:rtl w:val="0"/>
        </w:rPr>
      </w:r>
    </w:p>
    <w:p w:rsidR="00000000" w:rsidDel="00000000" w:rsidP="00000000" w:rsidRDefault="00000000" w:rsidRPr="00000000" w14:paraId="0000002B">
      <w:pPr>
        <w:pStyle w:val="Heading2"/>
        <w:rPr/>
      </w:pPr>
      <w:bookmarkStart w:colFirst="0" w:colLast="0" w:name="_heading=h.aiy2ravmds8g" w:id="8"/>
      <w:bookmarkEnd w:id="8"/>
      <w:r w:rsidDel="00000000" w:rsidR="00000000" w:rsidRPr="00000000">
        <w:rPr>
          <w:rtl w:val="0"/>
        </w:rPr>
        <w:br w:type="textWrapping"/>
        <w:t xml:space="preserve">Contenido</w:t>
      </w:r>
    </w:p>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sz w:val="28"/>
          <w:szCs w:val="28"/>
        </w:rPr>
      </w:pPr>
      <w:r w:rsidDel="00000000" w:rsidR="00000000" w:rsidRPr="00000000">
        <w:rPr>
          <w:b w:val="1"/>
          <w:sz w:val="28"/>
          <w:szCs w:val="28"/>
          <w:rtl w:val="0"/>
        </w:rPr>
        <w:t xml:space="preserve">Ventajas del almacenamiento en red</w:t>
      </w:r>
    </w:p>
    <w:p w:rsidR="00000000" w:rsidDel="00000000" w:rsidP="00000000" w:rsidRDefault="00000000" w:rsidRPr="00000000" w14:paraId="0000002D">
      <w:pPr>
        <w:pBdr>
          <w:top w:space="0" w:sz="0" w:val="nil"/>
          <w:left w:space="0" w:sz="0" w:val="nil"/>
          <w:bottom w:space="0" w:sz="0" w:val="nil"/>
          <w:right w:space="0" w:sz="0" w:val="nil"/>
          <w:between w:space="0" w:sz="0" w:val="nil"/>
        </w:pBdr>
        <w:rPr/>
      </w:pPr>
      <w:r w:rsidDel="00000000" w:rsidR="00000000" w:rsidRPr="00000000">
        <w:rPr>
          <w:rtl w:val="0"/>
        </w:rPr>
        <w:t xml:space="preserve">El almacenamiento en red ofrece una serie de ventajas que lo hacen ideal para su uso en entornos empresariales y de nube: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rFonts w:ascii="Proxima Nova" w:cs="Proxima Nova" w:eastAsia="Proxima Nova" w:hAnsi="Proxima Nova"/>
          <w:b w:val="1"/>
          <w:i w:val="0"/>
          <w:smallCaps w:val="0"/>
          <w:strike w:val="0"/>
          <w:color w:val="666666"/>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Escalabilidad: </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Permite añadir más capacidad de almacenamiento sin interrumpir operaciones.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1"/>
          <w:i w:val="0"/>
          <w:smallCaps w:val="0"/>
          <w:strike w:val="0"/>
          <w:color w:val="666666"/>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Acceso remoto: </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Los usuarios pueden acceder a los datos desde cualquier lugar con conexión a la red.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1"/>
          <w:i w:val="0"/>
          <w:smallCaps w:val="0"/>
          <w:strike w:val="0"/>
          <w:color w:val="666666"/>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Redundancia y seguridad:</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Ofrece copias de seguridad automáticas y protección contra pérdida de datos.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1"/>
          <w:i w:val="0"/>
          <w:smallCaps w:val="0"/>
          <w:strike w:val="0"/>
          <w:color w:val="666666"/>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Colaboración eficiente:</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Múltiples usuarios pueden trabajar en los mismos archivos simultáneamente.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1"/>
          <w:i w:val="0"/>
          <w:smallCaps w:val="0"/>
          <w:strike w:val="0"/>
          <w:color w:val="666666"/>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Costo efectivo:</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Reduce los costos de infraestructura al centralizar el almacenamiento.</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b w:val="1"/>
          <w:sz w:val="28"/>
          <w:szCs w:val="28"/>
        </w:rPr>
      </w:pPr>
      <w:r w:rsidDel="00000000" w:rsidR="00000000" w:rsidRPr="00000000">
        <w:rPr>
          <w:b w:val="1"/>
          <w:sz w:val="28"/>
          <w:szCs w:val="28"/>
          <w:rtl w:val="0"/>
        </w:rPr>
        <w:t xml:space="preserve">Tipos de almacenamiento en red</w:t>
      </w:r>
    </w:p>
    <w:p w:rsidR="00000000" w:rsidDel="00000000" w:rsidP="00000000" w:rsidRDefault="00000000" w:rsidRPr="00000000" w14:paraId="00000034">
      <w:pPr>
        <w:pBdr>
          <w:top w:space="0" w:sz="0" w:val="nil"/>
          <w:left w:space="0" w:sz="0" w:val="nil"/>
          <w:bottom w:space="0" w:sz="0" w:val="nil"/>
          <w:right w:space="0" w:sz="0" w:val="nil"/>
          <w:between w:space="0" w:sz="0" w:val="nil"/>
        </w:pBdr>
        <w:rPr/>
      </w:pPr>
      <w:r w:rsidDel="00000000" w:rsidR="00000000" w:rsidRPr="00000000">
        <w:rPr>
          <w:rtl w:val="0"/>
        </w:rPr>
        <w:t xml:space="preserve">Existen varios tipos de almacenamiento en red, cada uno con características específicas que los hacen adecuados para diferentes usos. Los principales tipos son:</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DAS (Direct-Attached Storage):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Definición</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Dispositivos de almacenamiento conectados directamente a una computadora o servidor.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Ventajas</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Alto rendimiento, bajo costo inicial.</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Desventajas</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Escalabilidad limitada, no es accesible desde la red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Casos de uso</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Backup local, almacenamiento temporal.</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NAS (Network-Attached Storage):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Definición</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Dispositivos de almacenamiento conectados a una red, accesibles por múltiples usuarios.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Ventajas</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Acceso multiusuario, fácil de administrar</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Desventajas</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Rendimiento limitado por la red.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Casos de uso</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Almacenamiento compartido en pequeñas y medianas empresas, uso doméstico.</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SAN (Storage Area Network):</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Definición</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Red dedicada de alta velocidad que conecta servidores y unidades de almacenamiento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Ventajas</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Alto rendimiento, escalabilidad avanzada.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Desventajas</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Costo elevado, complejidad de implementación.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Casos de uso:</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Grandes empresas, centros de datos, aplicaciones críticas.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Almacenamiento en la nube: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Definición</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Datos almacenados en servidores remotos accesibles a través de Internet.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Ventajas</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Escalabilidad ilimitada, acceso desde cualquier lugar.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Desventajas</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Dependencia de la conexión a Internet, preocupaciones de seguridad.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Casos de uso</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Backup en la nube, colaboración remota, big data</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b w:val="1"/>
          <w:sz w:val="28"/>
          <w:szCs w:val="28"/>
        </w:rPr>
      </w:pPr>
      <w:r w:rsidDel="00000000" w:rsidR="00000000" w:rsidRPr="00000000">
        <w:rPr>
          <w:b w:val="1"/>
          <w:sz w:val="28"/>
          <w:szCs w:val="28"/>
          <w:rtl w:val="0"/>
        </w:rPr>
        <w:t xml:space="preserve">Almacenamiento en red en entornos de nube</w:t>
      </w:r>
    </w:p>
    <w:p w:rsidR="00000000" w:rsidDel="00000000" w:rsidP="00000000" w:rsidRDefault="00000000" w:rsidRPr="00000000" w14:paraId="0000004A">
      <w:pPr>
        <w:pBdr>
          <w:top w:space="0" w:sz="0" w:val="nil"/>
          <w:left w:space="0" w:sz="0" w:val="nil"/>
          <w:bottom w:space="0" w:sz="0" w:val="nil"/>
          <w:right w:space="0" w:sz="0" w:val="nil"/>
          <w:between w:space="0" w:sz="0" w:val="nil"/>
        </w:pBdr>
        <w:rPr/>
      </w:pPr>
      <w:r w:rsidDel="00000000" w:rsidR="00000000" w:rsidRPr="00000000">
        <w:rPr>
          <w:rtl w:val="0"/>
        </w:rPr>
        <w:t xml:space="preserve">El almacenamiento en red ha jugado un papel fundamental en la evolución de la computación en la nube. Sus características principales en este contexto incluyen:</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Contenedores y Virtualización: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Linux es la base de tecnologías de contenedores como Docker y plataformas de orquestación como Kubernetes.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Estas herramientas permiten a las empresas empaquetar aplicaciones y desplegarlas de manera eficiente en la nube.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Infraestructura como Servicio (IaaS):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Plataformas de nube como AWS, Google Cloud y Azure ofrecen instancias de Linux como la opción predeterminada para servidores virtuales.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Esto permite a las empresas aprovechar la escalabilidad y flexibilidad de la nube mientras utilizan un sistema operativo familiar.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DevOps y Automatización: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La adopción de prácticas de DevOps ha aumentado en los entornos de nube.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1"/>
          <w:i w:val="0"/>
          <w:smallCaps w:val="0"/>
          <w:strike w:val="0"/>
          <w:color w:val="000000"/>
          <w:sz w:val="28"/>
          <w:szCs w:val="28"/>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Linux juega un papel crucial en la automatización de despliegues, pruebas y administración de infraestructura a través de herramientas como Ansible y Terraform.</w:t>
      </w:r>
      <w:r w:rsidDel="00000000" w:rsidR="00000000" w:rsidRPr="00000000">
        <w:rPr>
          <w:rtl w:val="0"/>
        </w:rPr>
      </w:r>
    </w:p>
    <w:p w:rsidR="00000000" w:rsidDel="00000000" w:rsidP="00000000" w:rsidRDefault="00000000" w:rsidRPr="00000000" w14:paraId="00000054">
      <w:pPr>
        <w:pStyle w:val="Heading2"/>
        <w:rPr>
          <w:color w:val="0b5394"/>
        </w:rPr>
      </w:pPr>
      <w:bookmarkStart w:colFirst="0" w:colLast="0" w:name="_heading=h.7h7won1d79yb" w:id="9"/>
      <w:bookmarkEnd w:id="9"/>
      <w:r w:rsidDel="00000000" w:rsidR="00000000" w:rsidRPr="00000000">
        <w:rPr>
          <w:color w:val="0b5394"/>
          <w:rtl w:val="0"/>
        </w:rPr>
        <w:t xml:space="preserve">Pongamos en Práctica la Teoría</w:t>
      </w:r>
    </w:p>
    <w:p w:rsidR="00000000" w:rsidDel="00000000" w:rsidP="00000000" w:rsidRDefault="00000000" w:rsidRPr="00000000" w14:paraId="00000055">
      <w:pPr>
        <w:pStyle w:val="Heading3"/>
        <w:rPr>
          <w:color w:val="bf9000"/>
        </w:rPr>
      </w:pPr>
      <w:bookmarkStart w:colFirst="0" w:colLast="0" w:name="_heading=h.945cd53vggnr" w:id="10"/>
      <w:bookmarkEnd w:id="10"/>
      <w:r w:rsidDel="00000000" w:rsidR="00000000" w:rsidRPr="00000000">
        <w:rPr>
          <w:color w:val="bf9000"/>
          <w:rtl w:val="0"/>
        </w:rPr>
        <w:t xml:space="preserve">Caso de Estudio 1</w:t>
      </w:r>
    </w:p>
    <w:p w:rsidR="00000000" w:rsidDel="00000000" w:rsidP="00000000" w:rsidRDefault="00000000" w:rsidRPr="00000000" w14:paraId="00000056">
      <w:pPr>
        <w:pStyle w:val="Heading3"/>
        <w:rPr>
          <w:color w:val="000000"/>
          <w:sz w:val="22"/>
          <w:szCs w:val="22"/>
        </w:rPr>
      </w:pPr>
      <w:bookmarkStart w:colFirst="0" w:colLast="0" w:name="_heading=h.p64p2xjc93tm" w:id="11"/>
      <w:bookmarkEnd w:id="11"/>
      <w:r w:rsidDel="00000000" w:rsidR="00000000" w:rsidRPr="00000000">
        <w:rPr>
          <w:color w:val="000000"/>
          <w:sz w:val="22"/>
          <w:szCs w:val="22"/>
          <w:rtl w:val="0"/>
        </w:rPr>
        <w:t xml:space="preserve">Implementación de NAS en una empresa de comercio electrónico</w:t>
      </w:r>
    </w:p>
    <w:p w:rsidR="00000000" w:rsidDel="00000000" w:rsidP="00000000" w:rsidRDefault="00000000" w:rsidRPr="00000000" w14:paraId="00000057">
      <w:pPr>
        <w:jc w:val="both"/>
        <w:rPr/>
      </w:pPr>
      <w:r w:rsidDel="00000000" w:rsidR="00000000" w:rsidRPr="00000000">
        <w:rPr>
          <w:rtl w:val="0"/>
        </w:rPr>
        <w:t xml:space="preserve">Una empresa de comercio electrónico optó por implementar un sistema NAS para manejar el tráfico de usuarios en crecimiento. Al utilizar contenedores Docker, la empresa pudo escalar rápidamente sus aplicaciones y gestionar recursos de manera eficiente. Como resultado, la empresa no sólo redujo sus costos operativos, sino que también mejoró la rapidez de despliegue de nuevas características y funcionalidades en su plataforma.</w:t>
      </w:r>
    </w:p>
    <w:p w:rsidR="00000000" w:rsidDel="00000000" w:rsidP="00000000" w:rsidRDefault="00000000" w:rsidRPr="00000000" w14:paraId="00000058">
      <w:pPr>
        <w:pStyle w:val="Heading3"/>
        <w:rPr>
          <w:color w:val="bf9000"/>
        </w:rPr>
      </w:pPr>
      <w:bookmarkStart w:colFirst="0" w:colLast="0" w:name="_heading=h.ysqh3b6cbwsb" w:id="12"/>
      <w:bookmarkEnd w:id="12"/>
      <w:r w:rsidDel="00000000" w:rsidR="00000000" w:rsidRPr="00000000">
        <w:rPr>
          <w:color w:val="bf9000"/>
          <w:rtl w:val="0"/>
        </w:rPr>
        <w:t xml:space="preserve">Caso de Estudio 2</w:t>
      </w:r>
    </w:p>
    <w:p w:rsidR="00000000" w:rsidDel="00000000" w:rsidP="00000000" w:rsidRDefault="00000000" w:rsidRPr="00000000" w14:paraId="00000059">
      <w:pPr>
        <w:pBdr>
          <w:top w:space="0" w:sz="0" w:val="nil"/>
          <w:left w:space="0" w:sz="0" w:val="nil"/>
          <w:bottom w:space="0" w:sz="0" w:val="nil"/>
          <w:right w:space="0" w:sz="0" w:val="nil"/>
          <w:between w:space="0" w:sz="0" w:val="nil"/>
        </w:pBdr>
        <w:rPr/>
      </w:pPr>
      <w:r w:rsidDel="00000000" w:rsidR="00000000" w:rsidRPr="00000000">
        <w:rPr>
          <w:rtl w:val="0"/>
        </w:rPr>
        <w:t xml:space="preserve">Migración a la nube con SAN</w:t>
      </w:r>
    </w:p>
    <w:p w:rsidR="00000000" w:rsidDel="00000000" w:rsidP="00000000" w:rsidRDefault="00000000" w:rsidRPr="00000000" w14:paraId="0000005A">
      <w:pPr>
        <w:pBdr>
          <w:top w:space="0" w:sz="0" w:val="nil"/>
          <w:left w:space="0" w:sz="0" w:val="nil"/>
          <w:bottom w:space="0" w:sz="0" w:val="nil"/>
          <w:right w:space="0" w:sz="0" w:val="nil"/>
          <w:between w:space="0" w:sz="0" w:val="nil"/>
        </w:pBdr>
        <w:jc w:val="both"/>
        <w:rPr/>
      </w:pPr>
      <w:r w:rsidDel="00000000" w:rsidR="00000000" w:rsidRPr="00000000">
        <w:rPr>
          <w:rtl w:val="0"/>
        </w:rPr>
        <w:t xml:space="preserve">Una organización del sector salud decidió migrar su infraestructura de TI a la nube utilizando una solución SAN basada en Fibre Channel. Este enfoque les permitió modernizar sus aplicaciones y gestionar eficientemente su infraestructura. La elección de SAN como solución de almacenamiento facilitó la migración de aplicaciones heredadas a un entorno de alta disponibilidad, mejorando la eficiencia y la seguridad en la gestión de datos sensibles.</w:t>
      </w:r>
    </w:p>
    <w:p w:rsidR="00000000" w:rsidDel="00000000" w:rsidP="00000000" w:rsidRDefault="00000000" w:rsidRPr="00000000" w14:paraId="0000005B">
      <w:pPr>
        <w:pStyle w:val="Heading1"/>
        <w:pBdr>
          <w:top w:space="0" w:sz="0" w:val="nil"/>
          <w:left w:space="0" w:sz="0" w:val="nil"/>
          <w:bottom w:space="0" w:sz="0" w:val="nil"/>
          <w:right w:space="0" w:sz="0" w:val="nil"/>
          <w:between w:space="0" w:sz="0" w:val="nil"/>
        </w:pBdr>
        <w:rPr/>
      </w:pPr>
      <w:bookmarkStart w:colFirst="0" w:colLast="0" w:name="_heading=h.mxes511wpyqx" w:id="13"/>
      <w:bookmarkEnd w:id="13"/>
      <w:r w:rsidDel="00000000" w:rsidR="00000000" w:rsidRPr="00000000">
        <w:rPr>
          <w:rtl w:val="0"/>
        </w:rPr>
        <w:t xml:space="preserve">Conclusión General</w:t>
      </w:r>
    </w:p>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pPr>
      <w:r w:rsidDel="00000000" w:rsidR="00000000" w:rsidRPr="00000000">
        <w:rPr>
          <w:rtl w:val="0"/>
        </w:rPr>
        <w:t xml:space="preserve">El almacenamiento en red se ha establecido como una solución fundamental en el ámbito empresarial y de nube, ofreciendo flexibilidad, seguridad y rentabilidad. Sus diferentes tipos, como DAS, NAS, SAN y almacenamiento en la nube, permiten a las empresas elegir la solución que mejor se adapte a sus necesidades. A través de los casos de estudio presentados, se evidencia cómo las empresas pueden aprovechar el almacenamiento en red para optimizar sus operaciones y adaptarse a la transformación digital. La capacidad de integrarse en arquitecturas de nube y su apoyo a tecnologías de contenedores posicionan al almacenamiento en red como una opción estratégica para el futuro del negocio en la era digital.</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Manejo e implementación de archivos</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3"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9"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7"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8"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01EC4"/>
    <w:pPr>
      <w:ind w:left="720"/>
      <w:contextualSpacing w:val="1"/>
    </w:pPr>
  </w:style>
  <w:style w:type="paragraph" w:styleId="TtuloTDC">
    <w:name w:val="TOC Heading"/>
    <w:basedOn w:val="Ttulo1"/>
    <w:next w:val="Normal"/>
    <w:uiPriority w:val="39"/>
    <w:unhideWhenUsed w:val="1"/>
    <w:qFormat w:val="1"/>
    <w:rsid w:val="00B06810"/>
    <w:pPr>
      <w:spacing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B06810"/>
    <w:pPr>
      <w:spacing w:after="100"/>
    </w:pPr>
  </w:style>
  <w:style w:type="paragraph" w:styleId="TDC2">
    <w:name w:val="toc 2"/>
    <w:basedOn w:val="Normal"/>
    <w:next w:val="Normal"/>
    <w:autoRedefine w:val="1"/>
    <w:uiPriority w:val="39"/>
    <w:unhideWhenUsed w:val="1"/>
    <w:rsid w:val="00B06810"/>
    <w:pPr>
      <w:spacing w:after="100"/>
      <w:ind w:left="220"/>
    </w:pPr>
  </w:style>
  <w:style w:type="paragraph" w:styleId="TDC3">
    <w:name w:val="toc 3"/>
    <w:basedOn w:val="Normal"/>
    <w:next w:val="Normal"/>
    <w:autoRedefine w:val="1"/>
    <w:uiPriority w:val="39"/>
    <w:unhideWhenUsed w:val="1"/>
    <w:rsid w:val="00B06810"/>
    <w:pPr>
      <w:spacing w:after="100"/>
      <w:ind w:left="440"/>
    </w:pPr>
  </w:style>
  <w:style w:type="character" w:styleId="Hipervnculo">
    <w:name w:val="Hyperlink"/>
    <w:basedOn w:val="Fuentedeprrafopredeter"/>
    <w:uiPriority w:val="99"/>
    <w:unhideWhenUsed w:val="1"/>
    <w:rsid w:val="00B06810"/>
    <w:rPr>
      <w:color w:val="0000ff" w:themeColor="hyperlink"/>
      <w:u w:val="single"/>
    </w:rPr>
  </w:style>
  <w:style w:type="paragraph" w:styleId="Encabezado">
    <w:name w:val="header"/>
    <w:basedOn w:val="Normal"/>
    <w:link w:val="EncabezadoCar"/>
    <w:uiPriority w:val="99"/>
    <w:unhideWhenUsed w:val="1"/>
    <w:rsid w:val="00B06810"/>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B06810"/>
  </w:style>
  <w:style w:type="paragraph" w:styleId="Piedepgina">
    <w:name w:val="footer"/>
    <w:basedOn w:val="Normal"/>
    <w:link w:val="PiedepginaCar"/>
    <w:uiPriority w:val="99"/>
    <w:unhideWhenUsed w:val="1"/>
    <w:rsid w:val="00B06810"/>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B06810"/>
  </w:style>
  <w:style w:type="paragraph" w:styleId="Subtitle">
    <w:name w:val="Subtitle"/>
    <w:basedOn w:val="Normal"/>
    <w:next w:val="Normal"/>
    <w:pPr>
      <w:keepNext w:val="1"/>
      <w:keepLines w:val="1"/>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sPGXCTc7UFrMJpFsYt/qTR7ALw==">CgMxLjAyDmguYnBjMnFrYTdwMHFzMg5oLmZla2xweWo5aXZ1czIOaC51Z3ZocGNiNjAxaHgyDmgucTA4YnhwZHprYml1Mg5oLmc2MDI2eDE2aWl6dTIOaC42NXhid2psdHRuOXkyDmguNzVnNm9vM3B5MTZoMg5oLmNwZWl1bGp0MHhrNjIOaC5haXkycmF2bWRzOGcyDmguN2g3d29uMWQ3OXliMg5oLjk0NWNkNTN2Z2ducjIOaC5wNjRwMnhqYzkzdG0yDmgueXNxaDNiNmNid3NiMg5oLm14ZXM1MTF3cHlxeDgAciExZWRwcXA2ZUlvako5VHNMajdPQ2NhZEdCZ1ZiUU80R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2025-05-28T03:18:00Z</dcterms:created>
  <dc:creator>Saul</dc:creator>
</cp:coreProperties>
</file>