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3d85c6"/>
          <w:sz w:val="80"/>
          <w:szCs w:val="80"/>
        </w:rPr>
      </w:pPr>
      <w:r w:rsidDel="00000000" w:rsidR="00000000" w:rsidRPr="00000000">
        <w:rPr>
          <w:rFonts w:ascii="Calibri" w:cs="Calibri" w:eastAsia="Calibri" w:hAnsi="Calibri"/>
          <w:b w:val="1"/>
          <w:color w:val="3d85c6"/>
          <w:sz w:val="80"/>
          <w:szCs w:val="80"/>
          <w:rtl w:val="0"/>
        </w:rPr>
        <w:t xml:space="preserve">StreamZone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33"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Universidad San Carlos de Guatemala</w:t>
      </w:r>
    </w:p>
    <w:p w:rsidR="00000000" w:rsidDel="00000000" w:rsidP="00000000" w:rsidRDefault="00000000" w:rsidRPr="00000000" w14:paraId="0000000B">
      <w:pPr>
        <w:rPr/>
      </w:pPr>
      <w:r w:rsidDel="00000000" w:rsidR="00000000" w:rsidRPr="00000000">
        <w:rPr>
          <w:rtl w:val="0"/>
        </w:rPr>
        <w:t xml:space="preserve">Facultad de ingeniería.</w:t>
      </w:r>
    </w:p>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rPr>
          <w:color w:val="666666"/>
        </w:rPr>
      </w:pPr>
      <w:bookmarkStart w:colFirst="0" w:colLast="0" w:name="_heading=h.x8zfa27s05pk" w:id="0"/>
      <w:bookmarkEnd w:id="0"/>
      <w:r w:rsidDel="00000000" w:rsidR="00000000" w:rsidRPr="00000000">
        <w:rPr>
          <w:rtl w:val="0"/>
        </w:rPr>
        <w:t xml:space="preserve">Índice</w:t>
      </w:r>
      <w:r w:rsidDel="00000000" w:rsidR="00000000" w:rsidRPr="00000000">
        <w:rPr>
          <w:rtl w:val="0"/>
        </w:rPr>
      </w:r>
    </w:p>
    <w:sdt>
      <w:sdtPr>
        <w:id w:val="1001793520"/>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zfa27s05p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j4ml9h91dd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p850ew6n6f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u7jsq6o253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5niq0h08cy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rosp1uxq1g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9jpftcwuf7n">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c0e6262rgp">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y5075ak1wi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gnj5az0elf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Valores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9r6bvn5xs5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Al detectarse estos aspectos se informará al catedrático del curso quien realizará las acciones que considere oportunas.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mz1lxk32l7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Rúbrica de Calificación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rPr/>
      </w:pPr>
      <w:bookmarkStart w:colFirst="0" w:colLast="0" w:name="_heading=h.sqh25bqpe0dh" w:id="1"/>
      <w:bookmarkEnd w:id="1"/>
      <w:r w:rsidDel="00000000" w:rsidR="00000000" w:rsidRPr="00000000">
        <w:rPr>
          <w:rtl w:val="0"/>
        </w:rPr>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rPr/>
      </w:pPr>
      <w:bookmarkStart w:colFirst="0" w:colLast="0" w:name="_heading=h.alf3smv0z0i3"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sj4ml9h91ddh" w:id="3"/>
      <w:bookmarkEnd w:id="3"/>
      <w:r w:rsidDel="00000000" w:rsidR="00000000" w:rsidRPr="00000000">
        <w:rPr>
          <w:rtl w:val="0"/>
        </w:rPr>
        <w:t xml:space="preserve">Competencias</w:t>
      </w:r>
    </w:p>
    <w:p w:rsidR="00000000" w:rsidDel="00000000" w:rsidP="00000000" w:rsidRDefault="00000000" w:rsidRPr="00000000" w14:paraId="0000001E">
      <w:pPr>
        <w:rPr>
          <w:sz w:val="24"/>
          <w:szCs w:val="24"/>
        </w:rPr>
      </w:pPr>
      <w:r w:rsidDel="00000000" w:rsidR="00000000" w:rsidRPr="00000000">
        <w:rPr>
          <w:sz w:val="24"/>
          <w:szCs w:val="24"/>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rPr/>
      </w:pPr>
      <w:bookmarkStart w:colFirst="0" w:colLast="0" w:name="_heading=h.7p850ew6n6f5" w:id="4"/>
      <w:bookmarkEnd w:id="4"/>
      <w:r w:rsidDel="00000000" w:rsidR="00000000" w:rsidRPr="00000000">
        <w:rPr>
          <w:rtl w:val="0"/>
        </w:rPr>
        <w:t xml:space="preserve">Objetivos</w:t>
      </w:r>
    </w:p>
    <w:p w:rsidR="00000000" w:rsidDel="00000000" w:rsidP="00000000" w:rsidRDefault="00000000" w:rsidRPr="00000000" w14:paraId="00000020">
      <w:pPr>
        <w:pStyle w:val="Heading2"/>
        <w:rPr/>
      </w:pPr>
      <w:bookmarkStart w:colFirst="0" w:colLast="0" w:name="_heading=h.4u7jsq6o253h" w:id="5"/>
      <w:bookmarkEnd w:id="5"/>
      <w:r w:rsidDel="00000000" w:rsidR="00000000" w:rsidRPr="00000000">
        <w:rPr>
          <w:rtl w:val="0"/>
        </w:rPr>
        <w:t xml:space="preserve">Generales</w:t>
      </w:r>
    </w:p>
    <w:p w:rsidR="00000000" w:rsidDel="00000000" w:rsidP="00000000" w:rsidRDefault="00000000" w:rsidRPr="00000000" w14:paraId="00000021">
      <w:pPr>
        <w:numPr>
          <w:ilvl w:val="0"/>
          <w:numId w:val="5"/>
        </w:numPr>
        <w:ind w:left="720" w:hanging="360"/>
        <w:rPr>
          <w:sz w:val="24"/>
          <w:szCs w:val="24"/>
        </w:rPr>
      </w:pPr>
      <w:r w:rsidDel="00000000" w:rsidR="00000000" w:rsidRPr="00000000">
        <w:rPr>
          <w:sz w:val="24"/>
          <w:szCs w:val="24"/>
          <w:rtl w:val="0"/>
        </w:rPr>
        <w:t xml:space="preserve">Familiarizarse con los frameworks de desarrollo y los patrones de diseño</w:t>
      </w:r>
    </w:p>
    <w:p w:rsidR="00000000" w:rsidDel="00000000" w:rsidP="00000000" w:rsidRDefault="00000000" w:rsidRPr="00000000" w14:paraId="00000022">
      <w:pPr>
        <w:numPr>
          <w:ilvl w:val="0"/>
          <w:numId w:val="5"/>
        </w:numPr>
        <w:spacing w:before="0" w:lineRule="auto"/>
        <w:ind w:left="720" w:hanging="360"/>
        <w:rPr>
          <w:sz w:val="24"/>
          <w:szCs w:val="24"/>
        </w:rPr>
      </w:pPr>
      <w:r w:rsidDel="00000000" w:rsidR="00000000" w:rsidRPr="00000000">
        <w:rPr>
          <w:sz w:val="24"/>
          <w:szCs w:val="24"/>
          <w:rtl w:val="0"/>
        </w:rPr>
        <w:t xml:space="preserve">Comprender la importancia y la organización de trabajo en equipo</w:t>
      </w:r>
    </w:p>
    <w:p w:rsidR="00000000" w:rsidDel="00000000" w:rsidP="00000000" w:rsidRDefault="00000000" w:rsidRPr="00000000" w14:paraId="00000023">
      <w:pPr>
        <w:numPr>
          <w:ilvl w:val="0"/>
          <w:numId w:val="5"/>
        </w:numPr>
        <w:spacing w:before="0" w:lineRule="auto"/>
        <w:ind w:left="720" w:hanging="360"/>
        <w:rPr>
          <w:sz w:val="24"/>
          <w:szCs w:val="24"/>
        </w:rPr>
      </w:pPr>
      <w:r w:rsidDel="00000000" w:rsidR="00000000" w:rsidRPr="00000000">
        <w:rPr>
          <w:sz w:val="24"/>
          <w:szCs w:val="24"/>
          <w:rtl w:val="0"/>
        </w:rPr>
        <w:t xml:space="preserve">Establecer un flujo de trabajo estructurado y bien definido que facilite la colaboración entre equipos</w:t>
      </w:r>
    </w:p>
    <w:p w:rsidR="00000000" w:rsidDel="00000000" w:rsidP="00000000" w:rsidRDefault="00000000" w:rsidRPr="00000000" w14:paraId="00000024">
      <w:pPr>
        <w:pStyle w:val="Heading2"/>
        <w:rPr/>
      </w:pPr>
      <w:bookmarkStart w:colFirst="0" w:colLast="0" w:name="_heading=h.n5niq0h08cyw" w:id="6"/>
      <w:bookmarkEnd w:id="6"/>
      <w:r w:rsidDel="00000000" w:rsidR="00000000" w:rsidRPr="00000000">
        <w:rPr>
          <w:rtl w:val="0"/>
        </w:rPr>
        <w:t xml:space="preserve">Específicos</w:t>
      </w:r>
    </w:p>
    <w:p w:rsidR="00000000" w:rsidDel="00000000" w:rsidP="00000000" w:rsidRDefault="00000000" w:rsidRPr="00000000" w14:paraId="00000025">
      <w:pPr>
        <w:numPr>
          <w:ilvl w:val="0"/>
          <w:numId w:val="7"/>
        </w:numPr>
        <w:ind w:left="720" w:hanging="360"/>
        <w:rPr>
          <w:sz w:val="24"/>
          <w:szCs w:val="24"/>
        </w:rPr>
      </w:pPr>
      <w:r w:rsidDel="00000000" w:rsidR="00000000" w:rsidRPr="00000000">
        <w:rPr>
          <w:sz w:val="24"/>
          <w:szCs w:val="24"/>
          <w:rtl w:val="0"/>
        </w:rPr>
        <w:t xml:space="preserve">Utilizar un framework de desarrollo e implementar patrones de diseño</w:t>
      </w:r>
    </w:p>
    <w:p w:rsidR="00000000" w:rsidDel="00000000" w:rsidP="00000000" w:rsidRDefault="00000000" w:rsidRPr="00000000" w14:paraId="00000026">
      <w:pPr>
        <w:numPr>
          <w:ilvl w:val="0"/>
          <w:numId w:val="7"/>
        </w:numPr>
        <w:spacing w:before="0" w:lineRule="auto"/>
        <w:ind w:left="720" w:hanging="360"/>
        <w:rPr>
          <w:sz w:val="24"/>
          <w:szCs w:val="24"/>
        </w:rPr>
      </w:pPr>
      <w:r w:rsidDel="00000000" w:rsidR="00000000" w:rsidRPr="00000000">
        <w:rPr>
          <w:sz w:val="24"/>
          <w:szCs w:val="24"/>
          <w:rtl w:val="0"/>
        </w:rPr>
        <w:t xml:space="preserve">Implementar la estrategia de branching git-flow para el manejo de control de versiones</w:t>
      </w:r>
    </w:p>
    <w:p w:rsidR="00000000" w:rsidDel="00000000" w:rsidP="00000000" w:rsidRDefault="00000000" w:rsidRPr="00000000" w14:paraId="00000027">
      <w:pPr>
        <w:numPr>
          <w:ilvl w:val="0"/>
          <w:numId w:val="7"/>
        </w:numPr>
        <w:spacing w:before="0" w:lineRule="auto"/>
        <w:ind w:left="720" w:hanging="360"/>
        <w:rPr>
          <w:sz w:val="24"/>
          <w:szCs w:val="24"/>
        </w:rPr>
      </w:pPr>
      <w:r w:rsidDel="00000000" w:rsidR="00000000" w:rsidRPr="00000000">
        <w:rPr>
          <w:sz w:val="24"/>
          <w:szCs w:val="24"/>
          <w:rtl w:val="0"/>
        </w:rPr>
        <w:t xml:space="preserve">Identificar de los requerimientos funcionales y no funcionales de soluciones de software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352tt8j7hc3" w:id="7"/>
      <w:bookmarkEnd w:id="7"/>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9rosp1uxq1gk" w:id="8"/>
      <w:bookmarkEnd w:id="8"/>
      <w:r w:rsidDel="00000000" w:rsidR="00000000" w:rsidRPr="00000000">
        <w:rPr>
          <w:rtl w:val="0"/>
        </w:rPr>
        <w:t xml:space="preserve">Descripción / Enunciado</w:t>
      </w:r>
    </w:p>
    <w:p w:rsidR="00000000" w:rsidDel="00000000" w:rsidP="00000000" w:rsidRDefault="00000000" w:rsidRPr="00000000" w14:paraId="0000002B">
      <w:pPr>
        <w:spacing w:before="0" w:line="360" w:lineRule="auto"/>
        <w:jc w:val="both"/>
        <w:rPr>
          <w:sz w:val="24"/>
          <w:szCs w:val="24"/>
        </w:rPr>
      </w:pPr>
      <w:r w:rsidDel="00000000" w:rsidR="00000000" w:rsidRPr="00000000">
        <w:rPr>
          <w:sz w:val="24"/>
          <w:szCs w:val="24"/>
          <w:rtl w:val="0"/>
        </w:rPr>
        <w:t xml:space="preserve">La empresa </w:t>
      </w:r>
      <w:r w:rsidDel="00000000" w:rsidR="00000000" w:rsidRPr="00000000">
        <w:rPr>
          <w:b w:val="1"/>
          <w:i w:val="1"/>
          <w:sz w:val="24"/>
          <w:szCs w:val="24"/>
          <w:rtl w:val="0"/>
        </w:rPr>
        <w:t xml:space="preserve">StreamZone S.A.,</w:t>
      </w:r>
      <w:r w:rsidDel="00000000" w:rsidR="00000000" w:rsidRPr="00000000">
        <w:rPr>
          <w:sz w:val="24"/>
          <w:szCs w:val="24"/>
          <w:rtl w:val="0"/>
        </w:rPr>
        <w:t xml:space="preserve"> dedicada al entretenimiento digital, ha decidido desarrollar una nueva plataforma de streaming para ofrecer contenido audiovisual a sus clientes. La empresa desea construir un sistema completo que permita la administración de usuarios, contenidos.</w:t>
      </w:r>
    </w:p>
    <w:p w:rsidR="00000000" w:rsidDel="00000000" w:rsidP="00000000" w:rsidRDefault="00000000" w:rsidRPr="00000000" w14:paraId="0000002C">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2D">
      <w:pPr>
        <w:spacing w:before="0" w:line="360" w:lineRule="auto"/>
        <w:jc w:val="both"/>
        <w:rPr>
          <w:sz w:val="24"/>
          <w:szCs w:val="24"/>
        </w:rPr>
      </w:pPr>
      <w:r w:rsidDel="00000000" w:rsidR="00000000" w:rsidRPr="00000000">
        <w:rPr>
          <w:sz w:val="24"/>
          <w:szCs w:val="24"/>
          <w:rtl w:val="0"/>
        </w:rPr>
        <w:t xml:space="preserve">Este sistema debe estar diseñado para operar con distintos roles o perfiles de usuario, cada uno con permisos y funcionalidades específicas. La plataforma debe permitir registrar clientes que deseen contratar un plan de suscripción para acceder a películas, series o trailers, y al mismo tiempo debe contar con interfaces administrativas para gestionar los contenidos.</w:t>
      </w:r>
    </w:p>
    <w:p w:rsidR="00000000" w:rsidDel="00000000" w:rsidP="00000000" w:rsidRDefault="00000000" w:rsidRPr="00000000" w14:paraId="0000002E">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2F">
      <w:pPr>
        <w:spacing w:before="0" w:line="360" w:lineRule="auto"/>
        <w:jc w:val="both"/>
        <w:rPr>
          <w:b w:val="1"/>
          <w:sz w:val="24"/>
          <w:szCs w:val="24"/>
        </w:rPr>
      </w:pPr>
      <w:r w:rsidDel="00000000" w:rsidR="00000000" w:rsidRPr="00000000">
        <w:rPr>
          <w:b w:val="1"/>
          <w:sz w:val="24"/>
          <w:szCs w:val="24"/>
          <w:rtl w:val="0"/>
        </w:rPr>
        <w:t xml:space="preserve">Cliente: </w:t>
      </w:r>
    </w:p>
    <w:p w:rsidR="00000000" w:rsidDel="00000000" w:rsidP="00000000" w:rsidRDefault="00000000" w:rsidRPr="00000000" w14:paraId="00000030">
      <w:pPr>
        <w:spacing w:before="0" w:line="360" w:lineRule="auto"/>
        <w:jc w:val="both"/>
        <w:rPr>
          <w:sz w:val="24"/>
          <w:szCs w:val="24"/>
        </w:rPr>
      </w:pPr>
      <w:r w:rsidDel="00000000" w:rsidR="00000000" w:rsidRPr="00000000">
        <w:rPr>
          <w:sz w:val="24"/>
          <w:szCs w:val="24"/>
          <w:rtl w:val="0"/>
        </w:rPr>
        <w:t xml:space="preserve">Los clientes, son las personas que se suscriben para disfrutar del contenido que ofrece el sitio. Se debe registrar sus datos personales, por ejemplo: </w:t>
      </w:r>
    </w:p>
    <w:p w:rsidR="00000000" w:rsidDel="00000000" w:rsidP="00000000" w:rsidRDefault="00000000" w:rsidRPr="00000000" w14:paraId="00000031">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Nombre completo</w:t>
      </w:r>
      <w:r w:rsidDel="00000000" w:rsidR="00000000" w:rsidRPr="00000000">
        <w:rPr>
          <w:rtl w:val="0"/>
        </w:rPr>
      </w:r>
    </w:p>
    <w:p w:rsidR="00000000" w:rsidDel="00000000" w:rsidP="00000000" w:rsidRDefault="00000000" w:rsidRPr="00000000" w14:paraId="00000032">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Fecha de nacimiento</w:t>
      </w:r>
      <w:r w:rsidDel="00000000" w:rsidR="00000000" w:rsidRPr="00000000">
        <w:rPr>
          <w:rtl w:val="0"/>
        </w:rPr>
      </w:r>
    </w:p>
    <w:p w:rsidR="00000000" w:rsidDel="00000000" w:rsidP="00000000" w:rsidRDefault="00000000" w:rsidRPr="00000000" w14:paraId="00000033">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Correo electrónico (este debe ser único en el sistema)</w:t>
      </w:r>
      <w:r w:rsidDel="00000000" w:rsidR="00000000" w:rsidRPr="00000000">
        <w:rPr>
          <w:rtl w:val="0"/>
        </w:rPr>
      </w:r>
    </w:p>
    <w:p w:rsidR="00000000" w:rsidDel="00000000" w:rsidP="00000000" w:rsidRDefault="00000000" w:rsidRPr="00000000" w14:paraId="00000034">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Contraseña</w:t>
      </w:r>
      <w:r w:rsidDel="00000000" w:rsidR="00000000" w:rsidRPr="00000000">
        <w:rPr>
          <w:rtl w:val="0"/>
        </w:rPr>
      </w:r>
    </w:p>
    <w:p w:rsidR="00000000" w:rsidDel="00000000" w:rsidP="00000000" w:rsidRDefault="00000000" w:rsidRPr="00000000" w14:paraId="00000035">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NIT</w:t>
      </w:r>
      <w:r w:rsidDel="00000000" w:rsidR="00000000" w:rsidRPr="00000000">
        <w:rPr>
          <w:rtl w:val="0"/>
        </w:rPr>
      </w:r>
    </w:p>
    <w:p w:rsidR="00000000" w:rsidDel="00000000" w:rsidP="00000000" w:rsidRDefault="00000000" w:rsidRPr="00000000" w14:paraId="00000036">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Número de tarjeta y su fecha de vencimiento</w:t>
      </w:r>
      <w:r w:rsidDel="00000000" w:rsidR="00000000" w:rsidRPr="00000000">
        <w:rPr>
          <w:rtl w:val="0"/>
        </w:rPr>
      </w:r>
    </w:p>
    <w:p w:rsidR="00000000" w:rsidDel="00000000" w:rsidP="00000000" w:rsidRDefault="00000000" w:rsidRPr="00000000" w14:paraId="00000037">
      <w:pPr>
        <w:numPr>
          <w:ilvl w:val="0"/>
          <w:numId w:val="1"/>
        </w:numPr>
        <w:spacing w:before="0" w:line="360" w:lineRule="auto"/>
        <w:ind w:left="720" w:hanging="360"/>
        <w:jc w:val="both"/>
        <w:rPr>
          <w:sz w:val="24"/>
          <w:szCs w:val="24"/>
          <w:u w:val="none"/>
        </w:rPr>
      </w:pPr>
      <w:r w:rsidDel="00000000" w:rsidR="00000000" w:rsidRPr="00000000">
        <w:rPr>
          <w:sz w:val="24"/>
          <w:szCs w:val="24"/>
          <w:rtl w:val="0"/>
        </w:rPr>
        <w:t xml:space="preserve">Fotografía (opcional)</w:t>
      </w:r>
      <w:r w:rsidDel="00000000" w:rsidR="00000000" w:rsidRPr="00000000">
        <w:rPr>
          <w:rtl w:val="0"/>
        </w:rPr>
      </w:r>
    </w:p>
    <w:p w:rsidR="00000000" w:rsidDel="00000000" w:rsidP="00000000" w:rsidRDefault="00000000" w:rsidRPr="00000000" w14:paraId="00000038">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9">
      <w:pPr>
        <w:spacing w:before="0" w:line="360" w:lineRule="auto"/>
        <w:jc w:val="both"/>
        <w:rPr>
          <w:sz w:val="24"/>
          <w:szCs w:val="24"/>
        </w:rPr>
      </w:pPr>
      <w:r w:rsidDel="00000000" w:rsidR="00000000" w:rsidRPr="00000000">
        <w:rPr>
          <w:b w:val="1"/>
          <w:sz w:val="24"/>
          <w:szCs w:val="24"/>
          <w:rtl w:val="0"/>
        </w:rPr>
        <w:t xml:space="preserve">Registro de clientes:</w:t>
      </w:r>
      <w:r w:rsidDel="00000000" w:rsidR="00000000" w:rsidRPr="00000000">
        <w:rPr>
          <w:sz w:val="24"/>
          <w:szCs w:val="24"/>
          <w:rtl w:val="0"/>
        </w:rPr>
        <w:t xml:space="preserve"> Se debe contar con un formulario para el ingreso de todos los datos necesarios para la creación del cliente.</w:t>
      </w:r>
    </w:p>
    <w:p w:rsidR="00000000" w:rsidDel="00000000" w:rsidP="00000000" w:rsidRDefault="00000000" w:rsidRPr="00000000" w14:paraId="0000003A">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B">
      <w:pPr>
        <w:spacing w:before="0" w:line="360" w:lineRule="auto"/>
        <w:jc w:val="both"/>
        <w:rPr>
          <w:sz w:val="24"/>
          <w:szCs w:val="24"/>
        </w:rPr>
      </w:pPr>
      <w:r w:rsidDel="00000000" w:rsidR="00000000" w:rsidRPr="00000000">
        <w:rPr>
          <w:b w:val="1"/>
          <w:sz w:val="24"/>
          <w:szCs w:val="24"/>
          <w:rtl w:val="0"/>
        </w:rPr>
        <w:t xml:space="preserve">Actualización de clientes: </w:t>
      </w:r>
      <w:r w:rsidDel="00000000" w:rsidR="00000000" w:rsidRPr="00000000">
        <w:rPr>
          <w:sz w:val="24"/>
          <w:szCs w:val="24"/>
          <w:rtl w:val="0"/>
        </w:rPr>
        <w:t xml:space="preserve">Un cliente puede gestionar sus datos personales y los datos de su tarjeta.</w:t>
      </w:r>
    </w:p>
    <w:p w:rsidR="00000000" w:rsidDel="00000000" w:rsidP="00000000" w:rsidRDefault="00000000" w:rsidRPr="00000000" w14:paraId="0000003C">
      <w:pPr>
        <w:spacing w:before="0" w:line="360" w:lineRule="auto"/>
        <w:jc w:val="both"/>
        <w:rPr>
          <w:b w:val="1"/>
          <w:sz w:val="24"/>
          <w:szCs w:val="24"/>
        </w:rPr>
      </w:pPr>
      <w:r w:rsidDel="00000000" w:rsidR="00000000" w:rsidRPr="00000000">
        <w:rPr>
          <w:b w:val="1"/>
          <w:sz w:val="24"/>
          <w:szCs w:val="24"/>
          <w:rtl w:val="0"/>
        </w:rPr>
        <w:t xml:space="preserve">Suscripciones: </w:t>
      </w:r>
    </w:p>
    <w:p w:rsidR="00000000" w:rsidDel="00000000" w:rsidP="00000000" w:rsidRDefault="00000000" w:rsidRPr="00000000" w14:paraId="0000003D">
      <w:pPr>
        <w:spacing w:before="0" w:line="360" w:lineRule="auto"/>
        <w:jc w:val="both"/>
        <w:rPr>
          <w:sz w:val="24"/>
          <w:szCs w:val="24"/>
        </w:rPr>
      </w:pPr>
      <w:r w:rsidDel="00000000" w:rsidR="00000000" w:rsidRPr="00000000">
        <w:rPr>
          <w:sz w:val="24"/>
          <w:szCs w:val="24"/>
          <w:rtl w:val="0"/>
        </w:rPr>
        <w:t xml:space="preserve">Una vez registrado, un cliente debe contratar una suscripción para poder acceder al contenido del sitio. El cliente puede dar de baja su suscripción en cualquier momento. </w:t>
      </w:r>
    </w:p>
    <w:p w:rsidR="00000000" w:rsidDel="00000000" w:rsidP="00000000" w:rsidRDefault="00000000" w:rsidRPr="00000000" w14:paraId="0000003E">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F">
      <w:pPr>
        <w:spacing w:before="0" w:line="360" w:lineRule="auto"/>
        <w:jc w:val="both"/>
        <w:rPr>
          <w:b w:val="1"/>
          <w:sz w:val="24"/>
          <w:szCs w:val="24"/>
        </w:rPr>
      </w:pPr>
      <w:r w:rsidDel="00000000" w:rsidR="00000000" w:rsidRPr="00000000">
        <w:rPr>
          <w:b w:val="1"/>
          <w:sz w:val="24"/>
          <w:szCs w:val="24"/>
          <w:rtl w:val="0"/>
        </w:rPr>
        <w:t xml:space="preserve">Reproducción de contenido: </w:t>
      </w:r>
    </w:p>
    <w:p w:rsidR="00000000" w:rsidDel="00000000" w:rsidP="00000000" w:rsidRDefault="00000000" w:rsidRPr="00000000" w14:paraId="00000040">
      <w:pPr>
        <w:spacing w:before="0" w:line="360" w:lineRule="auto"/>
        <w:jc w:val="both"/>
        <w:rPr>
          <w:sz w:val="24"/>
          <w:szCs w:val="24"/>
        </w:rPr>
      </w:pPr>
      <w:r w:rsidDel="00000000" w:rsidR="00000000" w:rsidRPr="00000000">
        <w:rPr>
          <w:sz w:val="24"/>
          <w:szCs w:val="24"/>
          <w:rtl w:val="0"/>
        </w:rPr>
        <w:t xml:space="preserve">La plataforma debe contar con un reproductor audiovisual que permita visualizar el contenido disponible.</w:t>
      </w:r>
    </w:p>
    <w:p w:rsidR="00000000" w:rsidDel="00000000" w:rsidP="00000000" w:rsidRDefault="00000000" w:rsidRPr="00000000" w14:paraId="00000041">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2">
      <w:pPr>
        <w:spacing w:before="0" w:line="360" w:lineRule="auto"/>
        <w:jc w:val="both"/>
        <w:rPr>
          <w:b w:val="1"/>
          <w:sz w:val="24"/>
          <w:szCs w:val="24"/>
        </w:rPr>
      </w:pPr>
      <w:r w:rsidDel="00000000" w:rsidR="00000000" w:rsidRPr="00000000">
        <w:rPr>
          <w:b w:val="1"/>
          <w:sz w:val="24"/>
          <w:szCs w:val="24"/>
          <w:rtl w:val="0"/>
        </w:rPr>
        <w:t xml:space="preserve">Bitácora de reproducciones del cliente: </w:t>
      </w:r>
      <w:r w:rsidDel="00000000" w:rsidR="00000000" w:rsidRPr="00000000">
        <w:rPr>
          <w:rtl w:val="0"/>
        </w:rPr>
      </w:r>
    </w:p>
    <w:p w:rsidR="00000000" w:rsidDel="00000000" w:rsidP="00000000" w:rsidRDefault="00000000" w:rsidRPr="00000000" w14:paraId="00000043">
      <w:pPr>
        <w:spacing w:before="0" w:line="360" w:lineRule="auto"/>
        <w:jc w:val="both"/>
        <w:rPr>
          <w:sz w:val="24"/>
          <w:szCs w:val="24"/>
        </w:rPr>
      </w:pPr>
      <w:r w:rsidDel="00000000" w:rsidR="00000000" w:rsidRPr="00000000">
        <w:rPr>
          <w:sz w:val="24"/>
          <w:szCs w:val="24"/>
          <w:rtl w:val="0"/>
        </w:rPr>
        <w:t xml:space="preserve">Se debe llevar una bitácora que registre el contenido que el cliente ha visualizado, esto tiene como objetivo poder generar recomendaciones en su página de inicio. </w:t>
      </w:r>
    </w:p>
    <w:p w:rsidR="00000000" w:rsidDel="00000000" w:rsidP="00000000" w:rsidRDefault="00000000" w:rsidRPr="00000000" w14:paraId="00000044">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5">
      <w:pPr>
        <w:spacing w:before="0" w:line="360" w:lineRule="auto"/>
        <w:jc w:val="both"/>
        <w:rPr>
          <w:b w:val="1"/>
          <w:sz w:val="24"/>
          <w:szCs w:val="24"/>
        </w:rPr>
      </w:pPr>
      <w:r w:rsidDel="00000000" w:rsidR="00000000" w:rsidRPr="00000000">
        <w:rPr>
          <w:b w:val="1"/>
          <w:sz w:val="24"/>
          <w:szCs w:val="24"/>
          <w:rtl w:val="0"/>
        </w:rPr>
        <w:t xml:space="preserve">Página de inicio del cliente: </w:t>
      </w:r>
    </w:p>
    <w:p w:rsidR="00000000" w:rsidDel="00000000" w:rsidP="00000000" w:rsidRDefault="00000000" w:rsidRPr="00000000" w14:paraId="00000046">
      <w:pPr>
        <w:spacing w:before="0" w:line="360" w:lineRule="auto"/>
        <w:jc w:val="both"/>
        <w:rPr>
          <w:sz w:val="24"/>
          <w:szCs w:val="24"/>
        </w:rPr>
      </w:pPr>
      <w:r w:rsidDel="00000000" w:rsidR="00000000" w:rsidRPr="00000000">
        <w:rPr>
          <w:sz w:val="24"/>
          <w:szCs w:val="24"/>
          <w:rtl w:val="0"/>
        </w:rPr>
        <w:t xml:space="preserve">Cuando un cliente con una suscripción activa ingresa al sitio de StreamZone, se debe mostrar una sección con contenido relacionado a la categoría que más ha visto. </w:t>
      </w:r>
    </w:p>
    <w:p w:rsidR="00000000" w:rsidDel="00000000" w:rsidP="00000000" w:rsidRDefault="00000000" w:rsidRPr="00000000" w14:paraId="00000047">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8">
      <w:pPr>
        <w:spacing w:before="0" w:line="360" w:lineRule="auto"/>
        <w:jc w:val="both"/>
        <w:rPr>
          <w:b w:val="1"/>
          <w:sz w:val="24"/>
          <w:szCs w:val="24"/>
        </w:rPr>
      </w:pPr>
      <w:r w:rsidDel="00000000" w:rsidR="00000000" w:rsidRPr="00000000">
        <w:rPr>
          <w:b w:val="1"/>
          <w:sz w:val="24"/>
          <w:szCs w:val="24"/>
          <w:rtl w:val="0"/>
        </w:rPr>
        <w:t xml:space="preserve">Administrador de contenido:</w:t>
      </w:r>
    </w:p>
    <w:p w:rsidR="00000000" w:rsidDel="00000000" w:rsidP="00000000" w:rsidRDefault="00000000" w:rsidRPr="00000000" w14:paraId="00000049">
      <w:pPr>
        <w:spacing w:before="0" w:line="360" w:lineRule="auto"/>
        <w:jc w:val="both"/>
        <w:rPr>
          <w:sz w:val="24"/>
          <w:szCs w:val="24"/>
        </w:rPr>
      </w:pPr>
      <w:r w:rsidDel="00000000" w:rsidR="00000000" w:rsidRPr="00000000">
        <w:rPr>
          <w:sz w:val="24"/>
          <w:szCs w:val="24"/>
          <w:rtl w:val="0"/>
        </w:rPr>
        <w:t xml:space="preserve">Un administrador de contenido es el encargado de dar mantenimiento al sitio, tiene a su cargo las funciones descritas a continuación. </w:t>
      </w:r>
    </w:p>
    <w:p w:rsidR="00000000" w:rsidDel="00000000" w:rsidP="00000000" w:rsidRDefault="00000000" w:rsidRPr="00000000" w14:paraId="0000004A">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B">
      <w:pPr>
        <w:numPr>
          <w:ilvl w:val="0"/>
          <w:numId w:val="8"/>
        </w:numPr>
        <w:spacing w:before="0" w:line="360" w:lineRule="auto"/>
        <w:ind w:left="720" w:hanging="360"/>
        <w:jc w:val="both"/>
        <w:rPr>
          <w:sz w:val="24"/>
          <w:szCs w:val="24"/>
          <w:u w:val="none"/>
        </w:rPr>
      </w:pPr>
      <w:r w:rsidDel="00000000" w:rsidR="00000000" w:rsidRPr="00000000">
        <w:rPr>
          <w:sz w:val="24"/>
          <w:szCs w:val="24"/>
          <w:rtl w:val="0"/>
        </w:rPr>
        <w:t xml:space="preserve">Gestión de Contenido (Se debe registrar el título, año en que fue creado, sinopsis, descripción, categoría,etc.) </w:t>
      </w:r>
      <w:r w:rsidDel="00000000" w:rsidR="00000000" w:rsidRPr="00000000">
        <w:rPr>
          <w:rtl w:val="0"/>
        </w:rPr>
      </w:r>
    </w:p>
    <w:p w:rsidR="00000000" w:rsidDel="00000000" w:rsidP="00000000" w:rsidRDefault="00000000" w:rsidRPr="00000000" w14:paraId="0000004C">
      <w:pPr>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D">
      <w:pPr>
        <w:spacing w:before="0" w:line="360" w:lineRule="auto"/>
        <w:ind w:left="0" w:firstLine="0"/>
        <w:jc w:val="both"/>
        <w:rPr>
          <w:b w:val="1"/>
          <w:sz w:val="24"/>
          <w:szCs w:val="24"/>
        </w:rPr>
      </w:pPr>
      <w:r w:rsidDel="00000000" w:rsidR="00000000" w:rsidRPr="00000000">
        <w:rPr>
          <w:b w:val="1"/>
          <w:sz w:val="24"/>
          <w:szCs w:val="24"/>
          <w:rtl w:val="0"/>
        </w:rPr>
        <w:t xml:space="preserve">Dashboard de administrador de contenido:</w:t>
      </w:r>
    </w:p>
    <w:p w:rsidR="00000000" w:rsidDel="00000000" w:rsidP="00000000" w:rsidRDefault="00000000" w:rsidRPr="00000000" w14:paraId="0000004E">
      <w:pPr>
        <w:spacing w:before="0" w:line="360" w:lineRule="auto"/>
        <w:ind w:left="0" w:firstLine="0"/>
        <w:jc w:val="both"/>
        <w:rPr>
          <w:sz w:val="24"/>
          <w:szCs w:val="24"/>
          <w:u w:val="none"/>
        </w:rPr>
      </w:pPr>
      <w:r w:rsidDel="00000000" w:rsidR="00000000" w:rsidRPr="00000000">
        <w:rPr>
          <w:sz w:val="24"/>
          <w:szCs w:val="24"/>
          <w:rtl w:val="0"/>
        </w:rPr>
        <w:t xml:space="preserve">El administrador de contenido tendrá disponible un dashboard donde podrá visualizar todo el contenido de la plataforma, teniendo la opción de búsqueda por título y por año de creación. </w:t>
      </w:r>
      <w:r w:rsidDel="00000000" w:rsidR="00000000" w:rsidRPr="00000000">
        <w:rPr>
          <w:rtl w:val="0"/>
        </w:rPr>
      </w:r>
    </w:p>
    <w:p w:rsidR="00000000" w:rsidDel="00000000" w:rsidP="00000000" w:rsidRDefault="00000000" w:rsidRPr="00000000" w14:paraId="0000004F">
      <w:pPr>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0">
      <w:pPr>
        <w:spacing w:before="0" w:line="360" w:lineRule="auto"/>
        <w:jc w:val="both"/>
        <w:rPr>
          <w:sz w:val="24"/>
          <w:szCs w:val="24"/>
        </w:rPr>
      </w:pPr>
      <w:r w:rsidDel="00000000" w:rsidR="00000000" w:rsidRPr="00000000">
        <w:rPr>
          <w:sz w:val="24"/>
          <w:szCs w:val="24"/>
          <w:rtl w:val="0"/>
        </w:rPr>
        <w:t xml:space="preserve">Esta será la página de inicio del perfil de administrador de contenido. </w:t>
      </w:r>
    </w:p>
    <w:p w:rsidR="00000000" w:rsidDel="00000000" w:rsidP="00000000" w:rsidRDefault="00000000" w:rsidRPr="00000000" w14:paraId="00000051">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52">
      <w:pPr>
        <w:spacing w:before="0" w:line="360" w:lineRule="auto"/>
        <w:jc w:val="both"/>
        <w:rPr>
          <w:b w:val="1"/>
          <w:sz w:val="24"/>
          <w:szCs w:val="24"/>
        </w:rPr>
      </w:pPr>
      <w:r w:rsidDel="00000000" w:rsidR="00000000" w:rsidRPr="00000000">
        <w:rPr>
          <w:b w:val="1"/>
          <w:sz w:val="24"/>
          <w:szCs w:val="24"/>
          <w:rtl w:val="0"/>
        </w:rPr>
        <w:t xml:space="preserve">Autenticación en la plataforma:</w:t>
      </w:r>
    </w:p>
    <w:p w:rsidR="00000000" w:rsidDel="00000000" w:rsidP="00000000" w:rsidRDefault="00000000" w:rsidRPr="00000000" w14:paraId="00000053">
      <w:pPr>
        <w:spacing w:before="0" w:line="360" w:lineRule="auto"/>
        <w:jc w:val="both"/>
        <w:rPr>
          <w:sz w:val="24"/>
          <w:szCs w:val="24"/>
        </w:rPr>
      </w:pPr>
      <w:r w:rsidDel="00000000" w:rsidR="00000000" w:rsidRPr="00000000">
        <w:rPr>
          <w:sz w:val="24"/>
          <w:szCs w:val="24"/>
          <w:rtl w:val="0"/>
        </w:rPr>
        <w:t xml:space="preserve">Todos los usuarios (Cliente y Administrador de contenido) ingresarán a la plataforma utilizando sus credenciales, las cuales son: correo electrónico y contraseña. </w:t>
      </w:r>
    </w:p>
    <w:p w:rsidR="00000000" w:rsidDel="00000000" w:rsidP="00000000" w:rsidRDefault="00000000" w:rsidRPr="00000000" w14:paraId="00000054">
      <w:pPr>
        <w:spacing w:before="0" w:line="360" w:lineRule="auto"/>
        <w:jc w:val="both"/>
        <w:rPr>
          <w:b w:val="1"/>
          <w:sz w:val="24"/>
          <w:szCs w:val="24"/>
        </w:rPr>
      </w:pPr>
      <w:r w:rsidDel="00000000" w:rsidR="00000000" w:rsidRPr="00000000">
        <w:rPr>
          <w:b w:val="1"/>
          <w:sz w:val="24"/>
          <w:szCs w:val="24"/>
          <w:rtl w:val="0"/>
        </w:rPr>
        <w:t xml:space="preserve">Instrucciones</w:t>
      </w:r>
    </w:p>
    <w:p w:rsidR="00000000" w:rsidDel="00000000" w:rsidP="00000000" w:rsidRDefault="00000000" w:rsidRPr="00000000" w14:paraId="00000055">
      <w:pPr>
        <w:numPr>
          <w:ilvl w:val="0"/>
          <w:numId w:val="3"/>
        </w:numPr>
        <w:spacing w:before="0" w:line="360" w:lineRule="auto"/>
        <w:ind w:left="720" w:hanging="360"/>
        <w:jc w:val="both"/>
        <w:rPr>
          <w:b w:val="1"/>
          <w:sz w:val="24"/>
          <w:szCs w:val="24"/>
        </w:rPr>
      </w:pPr>
      <w:r w:rsidDel="00000000" w:rsidR="00000000" w:rsidRPr="00000000">
        <w:rPr>
          <w:b w:val="1"/>
          <w:sz w:val="24"/>
          <w:szCs w:val="24"/>
          <w:rtl w:val="0"/>
        </w:rPr>
        <w:t xml:space="preserve">Selección del Patrón y Framework:</w:t>
      </w:r>
    </w:p>
    <w:p w:rsidR="00000000" w:rsidDel="00000000" w:rsidP="00000000" w:rsidRDefault="00000000" w:rsidRPr="00000000" w14:paraId="00000056">
      <w:pPr>
        <w:numPr>
          <w:ilvl w:val="1"/>
          <w:numId w:val="3"/>
        </w:numPr>
        <w:spacing w:before="0" w:line="360" w:lineRule="auto"/>
        <w:ind w:left="1440" w:hanging="360"/>
        <w:jc w:val="both"/>
        <w:rPr>
          <w:b w:val="1"/>
          <w:sz w:val="24"/>
          <w:szCs w:val="24"/>
        </w:rPr>
      </w:pPr>
      <w:r w:rsidDel="00000000" w:rsidR="00000000" w:rsidRPr="00000000">
        <w:rPr>
          <w:sz w:val="24"/>
          <w:szCs w:val="24"/>
          <w:rtl w:val="0"/>
        </w:rPr>
        <w:t xml:space="preserve">Seleccionar un framework de programación</w:t>
      </w:r>
      <w:r w:rsidDel="00000000" w:rsidR="00000000" w:rsidRPr="00000000">
        <w:rPr>
          <w:rtl w:val="0"/>
        </w:rPr>
      </w:r>
    </w:p>
    <w:p w:rsidR="00000000" w:rsidDel="00000000" w:rsidP="00000000" w:rsidRDefault="00000000" w:rsidRPr="00000000" w14:paraId="00000057">
      <w:pPr>
        <w:numPr>
          <w:ilvl w:val="1"/>
          <w:numId w:val="3"/>
        </w:numPr>
        <w:spacing w:before="0" w:line="360" w:lineRule="auto"/>
        <w:ind w:left="1440" w:hanging="360"/>
        <w:jc w:val="both"/>
        <w:rPr>
          <w:sz w:val="24"/>
          <w:szCs w:val="24"/>
        </w:rPr>
      </w:pPr>
      <w:r w:rsidDel="00000000" w:rsidR="00000000" w:rsidRPr="00000000">
        <w:rPr>
          <w:sz w:val="24"/>
          <w:szCs w:val="24"/>
          <w:rtl w:val="0"/>
        </w:rPr>
        <w:t xml:space="preserve">Elegir un patrón de diseño a implementar</w:t>
      </w:r>
    </w:p>
    <w:p w:rsidR="00000000" w:rsidDel="00000000" w:rsidP="00000000" w:rsidRDefault="00000000" w:rsidRPr="00000000" w14:paraId="00000058">
      <w:pPr>
        <w:numPr>
          <w:ilvl w:val="0"/>
          <w:numId w:val="3"/>
        </w:numPr>
        <w:spacing w:before="0" w:line="360" w:lineRule="auto"/>
        <w:ind w:left="720" w:hanging="360"/>
        <w:jc w:val="both"/>
        <w:rPr>
          <w:b w:val="1"/>
          <w:sz w:val="24"/>
          <w:szCs w:val="24"/>
        </w:rPr>
      </w:pPr>
      <w:r w:rsidDel="00000000" w:rsidR="00000000" w:rsidRPr="00000000">
        <w:rPr>
          <w:b w:val="1"/>
          <w:sz w:val="24"/>
          <w:szCs w:val="24"/>
          <w:rtl w:val="0"/>
        </w:rPr>
        <w:t xml:space="preserve">Implementación del Demo:</w:t>
      </w:r>
    </w:p>
    <w:p w:rsidR="00000000" w:rsidDel="00000000" w:rsidP="00000000" w:rsidRDefault="00000000" w:rsidRPr="00000000" w14:paraId="00000059">
      <w:pPr>
        <w:numPr>
          <w:ilvl w:val="1"/>
          <w:numId w:val="3"/>
        </w:numPr>
        <w:spacing w:before="0" w:line="360" w:lineRule="auto"/>
        <w:ind w:left="1440" w:hanging="360"/>
        <w:jc w:val="both"/>
        <w:rPr>
          <w:b w:val="1"/>
          <w:sz w:val="24"/>
          <w:szCs w:val="24"/>
        </w:rPr>
      </w:pPr>
      <w:r w:rsidDel="00000000" w:rsidR="00000000" w:rsidRPr="00000000">
        <w:rPr>
          <w:sz w:val="24"/>
          <w:szCs w:val="24"/>
          <w:rtl w:val="0"/>
        </w:rPr>
        <w:t xml:space="preserve">Desarrollar una aplicación web sencilla, que tenga frontend, backend y persistencia de información por medio de una base de datos. La aplicación debe hacer uso del patrón de diseño y el framework elegido, tomando en cuenta los requerimientos funcionales y no funcionales.</w:t>
      </w:r>
      <w:r w:rsidDel="00000000" w:rsidR="00000000" w:rsidRPr="00000000">
        <w:rPr>
          <w:rtl w:val="0"/>
        </w:rPr>
      </w:r>
    </w:p>
    <w:p w:rsidR="00000000" w:rsidDel="00000000" w:rsidP="00000000" w:rsidRDefault="00000000" w:rsidRPr="00000000" w14:paraId="0000005A">
      <w:pPr>
        <w:numPr>
          <w:ilvl w:val="0"/>
          <w:numId w:val="3"/>
        </w:numPr>
        <w:spacing w:before="0" w:line="360" w:lineRule="auto"/>
        <w:ind w:left="720" w:hanging="360"/>
        <w:jc w:val="both"/>
        <w:rPr>
          <w:rFonts w:ascii="Arial" w:cs="Arial" w:eastAsia="Arial" w:hAnsi="Arial"/>
          <w:b w:val="1"/>
          <w:sz w:val="24"/>
          <w:szCs w:val="24"/>
        </w:rPr>
      </w:pPr>
      <w:r w:rsidDel="00000000" w:rsidR="00000000" w:rsidRPr="00000000">
        <w:rPr>
          <w:b w:val="1"/>
          <w:sz w:val="24"/>
          <w:szCs w:val="24"/>
          <w:rtl w:val="0"/>
        </w:rPr>
        <w:t xml:space="preserve">Estrategia de Branching: </w:t>
      </w:r>
      <w:r w:rsidDel="00000000" w:rsidR="00000000" w:rsidRPr="00000000">
        <w:rPr>
          <w:sz w:val="24"/>
          <w:szCs w:val="24"/>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w:t>
      </w:r>
      <w:r w:rsidDel="00000000" w:rsidR="00000000" w:rsidRPr="00000000">
        <w:rPr>
          <w:b w:val="1"/>
          <w:sz w:val="24"/>
          <w:szCs w:val="24"/>
          <w:rtl w:val="0"/>
        </w:rPr>
        <w:t xml:space="preserve">NOTA:  No debe eliminar las ramas creadas para las features.</w:t>
      </w:r>
      <w:r w:rsidDel="00000000" w:rsidR="00000000" w:rsidRPr="00000000">
        <w:rPr>
          <w:sz w:val="24"/>
          <w:szCs w:val="24"/>
          <w:rtl w:val="0"/>
        </w:rPr>
        <w:t xml:space="preserve"> Cuando se tengan varias features en develop, se hace merge a main.</w:t>
      </w:r>
      <w:r w:rsidDel="00000000" w:rsidR="00000000" w:rsidRPr="00000000">
        <w:rPr>
          <w:rtl w:val="0"/>
        </w:rPr>
      </w:r>
    </w:p>
    <w:p w:rsidR="00000000" w:rsidDel="00000000" w:rsidP="00000000" w:rsidRDefault="00000000" w:rsidRPr="00000000" w14:paraId="0000005B">
      <w:pPr>
        <w:spacing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Documentación</w:t>
      </w:r>
    </w:p>
    <w:p w:rsidR="00000000" w:rsidDel="00000000" w:rsidP="00000000" w:rsidRDefault="00000000" w:rsidRPr="00000000" w14:paraId="0000005C">
      <w:pPr>
        <w:widowControl w:val="0"/>
        <w:numPr>
          <w:ilvl w:val="0"/>
          <w:numId w:val="4"/>
        </w:numPr>
        <w:spacing w:before="240" w:line="360" w:lineRule="auto"/>
        <w:ind w:left="720" w:hanging="360"/>
        <w:rPr>
          <w:rFonts w:ascii="Arial" w:cs="Arial" w:eastAsia="Arial" w:hAnsi="Arial"/>
        </w:rPr>
      </w:pPr>
      <w:r w:rsidDel="00000000" w:rsidR="00000000" w:rsidRPr="00000000">
        <w:rPr>
          <w:rFonts w:ascii="Arial" w:cs="Arial" w:eastAsia="Arial" w:hAnsi="Arial"/>
          <w:b w:val="1"/>
          <w:sz w:val="24"/>
          <w:szCs w:val="24"/>
          <w:rtl w:val="0"/>
        </w:rPr>
        <w:t xml:space="preserve">Manual Técnico:</w:t>
      </w:r>
      <w:r w:rsidDel="00000000" w:rsidR="00000000" w:rsidRPr="00000000">
        <w:rPr>
          <w:rtl w:val="0"/>
        </w:rPr>
      </w:r>
    </w:p>
    <w:p w:rsidR="00000000" w:rsidDel="00000000" w:rsidP="00000000" w:rsidRDefault="00000000" w:rsidRPr="00000000" w14:paraId="0000005D">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Funcionales: </w:t>
      </w:r>
      <w:r w:rsidDel="00000000" w:rsidR="00000000" w:rsidRPr="00000000">
        <w:rPr>
          <w:rFonts w:ascii="Arial" w:cs="Arial" w:eastAsia="Arial" w:hAnsi="Arial"/>
          <w:sz w:val="24"/>
          <w:szCs w:val="24"/>
          <w:rtl w:val="0"/>
        </w:rPr>
        <w:t xml:space="preserve">Definen las funcionalidades específicas que el sistema debe realizar. Además cada funcionalidad debe incluir las características asociadas (qué hará el sistema), modeladas a través de casos de uso de alto nivel y expandidos para detallar de forma clara y precisa la interacción entre los diferentes actores y el sistema, así como el flujo normal y los flujos alternativos que se puedan presentar</w:t>
      </w:r>
      <w:r w:rsidDel="00000000" w:rsidR="00000000" w:rsidRPr="00000000">
        <w:rPr>
          <w:rtl w:val="0"/>
        </w:rPr>
      </w:r>
    </w:p>
    <w:p w:rsidR="00000000" w:rsidDel="00000000" w:rsidP="00000000" w:rsidRDefault="00000000" w:rsidRPr="00000000" w14:paraId="0000005E">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No Funcionales: </w:t>
      </w:r>
      <w:r w:rsidDel="00000000" w:rsidR="00000000" w:rsidRPr="00000000">
        <w:rPr>
          <w:rFonts w:ascii="Arial" w:cs="Arial" w:eastAsia="Arial" w:hAnsi="Arial"/>
          <w:sz w:val="24"/>
          <w:szCs w:val="24"/>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Fonts w:ascii="Arial" w:cs="Arial" w:eastAsia="Arial" w:hAnsi="Arial"/>
          <w:sz w:val="24"/>
          <w:szCs w:val="24"/>
          <w:rtl w:val="0"/>
        </w:rPr>
        <w:t xml:space="preserve"> Se debe describir cada uno de los requerimientos no funcionales a través de descripciones claras, medibles y verificables dentro de los casos de uso expandidos.</w:t>
      </w:r>
      <w:r w:rsidDel="00000000" w:rsidR="00000000" w:rsidRPr="00000000">
        <w:rPr>
          <w:rtl w:val="0"/>
        </w:rPr>
      </w:r>
    </w:p>
    <w:p w:rsidR="00000000" w:rsidDel="00000000" w:rsidP="00000000" w:rsidRDefault="00000000" w:rsidRPr="00000000" w14:paraId="0000005F">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Justificación de la elección de framework y patrón: </w:t>
      </w:r>
      <w:r w:rsidDel="00000000" w:rsidR="00000000" w:rsidRPr="00000000">
        <w:rPr>
          <w:rFonts w:ascii="Arial" w:cs="Arial" w:eastAsia="Arial" w:hAnsi="Arial"/>
          <w:sz w:val="24"/>
          <w:szCs w:val="24"/>
          <w:rtl w:val="0"/>
        </w:rPr>
        <w:t xml:space="preserve">Especificar la justificación  y para el patrón de diseño utilizar diagramas UML.</w:t>
      </w:r>
      <w:r w:rsidDel="00000000" w:rsidR="00000000" w:rsidRPr="00000000">
        <w:rPr>
          <w:rtl w:val="0"/>
        </w:rPr>
      </w:r>
    </w:p>
    <w:p w:rsidR="00000000" w:rsidDel="00000000" w:rsidP="00000000" w:rsidRDefault="00000000" w:rsidRPr="00000000" w14:paraId="00000060">
      <w:pPr>
        <w:pStyle w:val="Heading1"/>
        <w:rPr/>
      </w:pPr>
      <w:bookmarkStart w:colFirst="0" w:colLast="0" w:name="_heading=h.x9jpftcwuf7n" w:id="9"/>
      <w:bookmarkEnd w:id="9"/>
      <w:r w:rsidDel="00000000" w:rsidR="00000000" w:rsidRPr="00000000">
        <w:rPr>
          <w:rtl w:val="0"/>
        </w:rPr>
        <w:t xml:space="preserve">Entregables</w:t>
      </w:r>
    </w:p>
    <w:p w:rsidR="00000000" w:rsidDel="00000000" w:rsidP="00000000" w:rsidRDefault="00000000" w:rsidRPr="00000000" w14:paraId="00000061">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Link a repositorio privado en github a través UEDI. Utilizar el formato: AYD2_&lt;SECCION&gt;_2S2025_PRACTICA1_G&lt;#&gt; (eg., </w:t>
      </w:r>
      <w:r w:rsidDel="00000000" w:rsidR="00000000" w:rsidRPr="00000000">
        <w:rPr>
          <w:b w:val="1"/>
          <w:sz w:val="24"/>
          <w:szCs w:val="24"/>
          <w:rtl w:val="0"/>
        </w:rPr>
        <w:t xml:space="preserve">AYD2_A_2S2025_PRACTICA1_G4</w:t>
      </w:r>
      <w:r w:rsidDel="00000000" w:rsidR="00000000" w:rsidRPr="00000000">
        <w:rPr>
          <w:sz w:val="24"/>
          <w:szCs w:val="24"/>
          <w:rtl w:val="0"/>
        </w:rPr>
        <w:t xml:space="preserve">)</w:t>
      </w:r>
    </w:p>
    <w:p w:rsidR="00000000" w:rsidDel="00000000" w:rsidP="00000000" w:rsidRDefault="00000000" w:rsidRPr="00000000" w14:paraId="00000062">
      <w:pPr>
        <w:widowControl w:val="0"/>
        <w:numPr>
          <w:ilvl w:val="0"/>
          <w:numId w:val="2"/>
        </w:numPr>
        <w:spacing w:before="0" w:line="360" w:lineRule="auto"/>
        <w:ind w:left="720" w:hanging="360"/>
        <w:rPr>
          <w:sz w:val="24"/>
          <w:szCs w:val="24"/>
        </w:rPr>
      </w:pPr>
      <w:r w:rsidDel="00000000" w:rsidR="00000000" w:rsidRPr="00000000">
        <w:rPr>
          <w:b w:val="1"/>
          <w:sz w:val="24"/>
          <w:szCs w:val="24"/>
          <w:rtl w:val="0"/>
        </w:rPr>
        <w:t xml:space="preserve">No se aceptarán entregas fuera de fecha ni por otro medio que no sea UEDI.</w:t>
      </w:r>
      <w:r w:rsidDel="00000000" w:rsidR="00000000" w:rsidRPr="00000000">
        <w:rPr>
          <w:rtl w:val="0"/>
        </w:rPr>
      </w:r>
    </w:p>
    <w:p w:rsidR="00000000" w:rsidDel="00000000" w:rsidP="00000000" w:rsidRDefault="00000000" w:rsidRPr="00000000" w14:paraId="00000063">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Documentación en formato markdown, dentro del repositorio, no se aceptará otro formato.</w:t>
      </w:r>
    </w:p>
    <w:p w:rsidR="00000000" w:rsidDel="00000000" w:rsidP="00000000" w:rsidRDefault="00000000" w:rsidRPr="00000000" w14:paraId="00000064">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Agregar al auxiliar de su sección correspondiente:</w:t>
      </w:r>
    </w:p>
    <w:p w:rsidR="00000000" w:rsidDel="00000000" w:rsidP="00000000" w:rsidRDefault="00000000" w:rsidRPr="00000000" w14:paraId="00000065">
      <w:pPr>
        <w:widowControl w:val="0"/>
        <w:numPr>
          <w:ilvl w:val="1"/>
          <w:numId w:val="2"/>
        </w:numPr>
        <w:spacing w:before="0" w:line="360" w:lineRule="auto"/>
        <w:ind w:left="1440" w:hanging="360"/>
        <w:rPr>
          <w:b w:val="1"/>
          <w:sz w:val="24"/>
          <w:szCs w:val="24"/>
        </w:rPr>
      </w:pPr>
      <w:r w:rsidDel="00000000" w:rsidR="00000000" w:rsidRPr="00000000">
        <w:rPr>
          <w:b w:val="1"/>
          <w:sz w:val="24"/>
          <w:szCs w:val="24"/>
          <w:rtl w:val="0"/>
        </w:rPr>
        <w:t xml:space="preserve">A: mmynor97</w:t>
      </w:r>
    </w:p>
    <w:p w:rsidR="00000000" w:rsidDel="00000000" w:rsidP="00000000" w:rsidRDefault="00000000" w:rsidRPr="00000000" w14:paraId="00000066">
      <w:pPr>
        <w:widowControl w:val="0"/>
        <w:numPr>
          <w:ilvl w:val="1"/>
          <w:numId w:val="2"/>
        </w:numPr>
        <w:spacing w:before="0" w:line="360" w:lineRule="auto"/>
        <w:ind w:left="1440" w:hanging="360"/>
        <w:rPr>
          <w:b w:val="1"/>
          <w:sz w:val="24"/>
          <w:szCs w:val="24"/>
        </w:rPr>
      </w:pPr>
      <w:r w:rsidDel="00000000" w:rsidR="00000000" w:rsidRPr="00000000">
        <w:rPr>
          <w:b w:val="1"/>
          <w:sz w:val="24"/>
          <w:szCs w:val="24"/>
          <w:rtl w:val="0"/>
        </w:rPr>
        <w:t xml:space="preserve">B: MelyzaRC</w:t>
      </w:r>
    </w:p>
    <w:p w:rsidR="00000000" w:rsidDel="00000000" w:rsidP="00000000" w:rsidRDefault="00000000" w:rsidRPr="00000000" w14:paraId="00000067">
      <w:pPr>
        <w:pStyle w:val="Heading1"/>
        <w:rPr/>
      </w:pPr>
      <w:bookmarkStart w:colFirst="0" w:colLast="0" w:name="_heading=h.bfc0e6262rgp" w:id="10"/>
      <w:bookmarkEnd w:id="10"/>
      <w:r w:rsidDel="00000000" w:rsidR="00000000" w:rsidRPr="00000000">
        <w:rPr>
          <w:rtl w:val="0"/>
        </w:rPr>
        <w:t xml:space="preserve">Consideraciones</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Recordar que la participación de cada integrante del grupo es indispensable por lo que se solicita que todo se trabaje en un repositorio de GITHUB, contando cada integrante con al menos un commit VÁLIDO. Se revisará el contenido de los commits. </w:t>
      </w:r>
    </w:p>
    <w:p w:rsidR="00000000" w:rsidDel="00000000" w:rsidP="00000000" w:rsidRDefault="00000000" w:rsidRPr="00000000" w14:paraId="00000069">
      <w:pPr>
        <w:pStyle w:val="Heading1"/>
        <w:rPr/>
      </w:pPr>
      <w:bookmarkStart w:colFirst="0" w:colLast="0" w:name="_heading=h.adu3iz6gr0fq" w:id="11"/>
      <w:bookmarkEnd w:id="11"/>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4y5075ak1wi6" w:id="12"/>
      <w:bookmarkEnd w:id="12"/>
      <w:r w:rsidDel="00000000" w:rsidR="00000000" w:rsidRPr="00000000">
        <w:rPr>
          <w:rtl w:val="0"/>
        </w:rPr>
        <w:t xml:space="preserve">Cronograma</w:t>
      </w:r>
    </w:p>
    <w:p w:rsidR="00000000" w:rsidDel="00000000" w:rsidP="00000000" w:rsidRDefault="00000000" w:rsidRPr="00000000" w14:paraId="0000006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4bacc6" w:val="clear"/>
            <w:tcMar>
              <w:top w:w="100.0" w:type="dxa"/>
              <w:left w:w="100.0" w:type="dxa"/>
              <w:bottom w:w="100.0" w:type="dxa"/>
              <w:right w:w="100.0" w:type="dxa"/>
            </w:tcMar>
          </w:tcPr>
          <w:p w:rsidR="00000000" w:rsidDel="00000000" w:rsidP="00000000" w:rsidRDefault="00000000" w:rsidRPr="00000000" w14:paraId="0000006C">
            <w:pPr>
              <w:widowControl w:val="0"/>
              <w:spacing w:before="0" w:line="240" w:lineRule="auto"/>
              <w:jc w:val="center"/>
              <w:rPr>
                <w:b w:val="1"/>
              </w:rPr>
            </w:pPr>
            <w:r w:rsidDel="00000000" w:rsidR="00000000" w:rsidRPr="00000000">
              <w:rPr>
                <w:b w:val="1"/>
                <w:rtl w:val="0"/>
              </w:rPr>
              <w:t xml:space="preserve">Tarea</w:t>
            </w:r>
          </w:p>
        </w:tc>
        <w:tc>
          <w:tcPr>
            <w:shd w:fill="4bacc6" w:val="clear"/>
            <w:tcMar>
              <w:top w:w="100.0" w:type="dxa"/>
              <w:left w:w="100.0" w:type="dxa"/>
              <w:bottom w:w="100.0" w:type="dxa"/>
              <w:right w:w="100.0" w:type="dxa"/>
            </w:tcMar>
          </w:tcPr>
          <w:p w:rsidR="00000000" w:rsidDel="00000000" w:rsidP="00000000" w:rsidRDefault="00000000" w:rsidRPr="00000000" w14:paraId="0000006D">
            <w:pPr>
              <w:widowControl w:val="0"/>
              <w:spacing w:before="0" w:line="240" w:lineRule="auto"/>
              <w:jc w:val="center"/>
              <w:rPr>
                <w:b w:val="1"/>
              </w:rPr>
            </w:pPr>
            <w:r w:rsidDel="00000000" w:rsidR="00000000" w:rsidRPr="00000000">
              <w:rPr>
                <w:b w:val="1"/>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before="0" w:line="240" w:lineRule="auto"/>
              <w:rPr/>
            </w:pPr>
            <w:r w:rsidDel="00000000" w:rsidR="00000000" w:rsidRPr="00000000">
              <w:rPr>
                <w:rtl w:val="0"/>
              </w:rPr>
              <w:t xml:space="preserve">Martes, 29 de julio 2025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before="0" w:line="240" w:lineRule="auto"/>
              <w:rPr/>
            </w:pPr>
            <w:r w:rsidDel="00000000" w:rsidR="00000000" w:rsidRPr="00000000">
              <w:rPr>
                <w:rtl w:val="0"/>
              </w:rPr>
              <w:t xml:space="preserve">Fecha límite de entrega</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before="0" w:line="240" w:lineRule="auto"/>
              <w:rPr/>
            </w:pPr>
            <w:r w:rsidDel="00000000" w:rsidR="00000000" w:rsidRPr="00000000">
              <w:rPr>
                <w:rtl w:val="0"/>
              </w:rPr>
              <w:t xml:space="preserve">Miércoles, 6 de agosto 2025  23:59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Sábado, 9 de agosto 2025 </w:t>
            </w:r>
          </w:p>
          <w:p w:rsidR="00000000" w:rsidDel="00000000" w:rsidP="00000000" w:rsidRDefault="00000000" w:rsidRPr="00000000" w14:paraId="00000074">
            <w:pPr>
              <w:widowControl w:val="0"/>
              <w:spacing w:before="0" w:line="240" w:lineRule="auto"/>
              <w:rPr>
                <w:b w:val="1"/>
              </w:rPr>
            </w:pPr>
            <w:r w:rsidDel="00000000" w:rsidR="00000000" w:rsidRPr="00000000">
              <w:rPr>
                <w:b w:val="1"/>
                <w:rtl w:val="0"/>
              </w:rPr>
              <w:t xml:space="preserve">La calificación se llevará a cabo de manera presencial. Horarios por definirse.</w:t>
            </w:r>
          </w:p>
        </w:tc>
      </w:tr>
    </w:tbl>
    <w:p w:rsidR="00000000" w:rsidDel="00000000" w:rsidP="00000000" w:rsidRDefault="00000000" w:rsidRPr="00000000" w14:paraId="00000075">
      <w:pPr>
        <w:pStyle w:val="Heading1"/>
        <w:rPr/>
      </w:pPr>
      <w:bookmarkStart w:colFirst="0" w:colLast="0" w:name="_heading=h.sgnj5az0elfg" w:id="13"/>
      <w:bookmarkEnd w:id="13"/>
      <w:r w:rsidDel="00000000" w:rsidR="00000000" w:rsidRPr="00000000">
        <w:rPr>
          <w:rtl w:val="0"/>
        </w:rPr>
        <w:t xml:space="preserve">Valores</w:t>
      </w:r>
    </w:p>
    <w:p w:rsidR="00000000" w:rsidDel="00000000" w:rsidP="00000000" w:rsidRDefault="00000000" w:rsidRPr="00000000" w14:paraId="0000007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77">
      <w:pPr>
        <w:numPr>
          <w:ilvl w:val="0"/>
          <w:numId w:val="6"/>
        </w:numPr>
        <w:spacing w:before="24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78">
      <w:pPr>
        <w:numPr>
          <w:ilvl w:val="1"/>
          <w:numId w:val="6"/>
        </w:numPr>
        <w:spacing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79">
      <w:pPr>
        <w:numPr>
          <w:ilvl w:val="0"/>
          <w:numId w:val="6"/>
        </w:numPr>
        <w:spacing w:before="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7A">
      <w:pPr>
        <w:numPr>
          <w:ilvl w:val="1"/>
          <w:numId w:val="6"/>
        </w:numPr>
        <w:spacing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B">
      <w:pPr>
        <w:numPr>
          <w:ilvl w:val="1"/>
          <w:numId w:val="6"/>
        </w:numPr>
        <w:spacing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7C">
      <w:pPr>
        <w:numPr>
          <w:ilvl w:val="0"/>
          <w:numId w:val="6"/>
        </w:numPr>
        <w:spacing w:before="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7D">
      <w:pPr>
        <w:numPr>
          <w:ilvl w:val="1"/>
          <w:numId w:val="6"/>
        </w:numPr>
        <w:spacing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7E">
      <w:pPr>
        <w:numPr>
          <w:ilvl w:val="0"/>
          <w:numId w:val="6"/>
        </w:numPr>
        <w:spacing w:before="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7F">
      <w:pPr>
        <w:numPr>
          <w:ilvl w:val="1"/>
          <w:numId w:val="6"/>
        </w:numPr>
        <w:spacing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80">
      <w:pPr>
        <w:numPr>
          <w:ilvl w:val="1"/>
          <w:numId w:val="6"/>
        </w:numPr>
        <w:spacing w:after="240" w:before="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1">
      <w:pPr>
        <w:pStyle w:val="Heading1"/>
        <w:rPr>
          <w:rFonts w:ascii="Arial" w:cs="Arial" w:eastAsia="Arial" w:hAnsi="Arial"/>
          <w:color w:val="000000"/>
          <w:sz w:val="22"/>
          <w:szCs w:val="22"/>
        </w:rPr>
      </w:pPr>
      <w:bookmarkStart w:colFirst="0" w:colLast="0" w:name="_heading=h.e9r6bvn5xs5h" w:id="14"/>
      <w:bookmarkEnd w:id="14"/>
      <w:r w:rsidDel="00000000" w:rsidR="00000000" w:rsidRPr="00000000">
        <w:rPr>
          <w:rFonts w:ascii="Arial" w:cs="Arial" w:eastAsia="Arial" w:hAnsi="Arial"/>
          <w:color w:val="000000"/>
          <w:sz w:val="22"/>
          <w:szCs w:val="22"/>
          <w:rtl w:val="0"/>
        </w:rPr>
        <w:t xml:space="preserve">Al detectarse estos aspectos se informará al catedrático del curso quien realizará las acciones que considere oportunas.</w:t>
      </w:r>
    </w:p>
    <w:p w:rsidR="00000000" w:rsidDel="00000000" w:rsidP="00000000" w:rsidRDefault="00000000" w:rsidRPr="00000000" w14:paraId="00000082">
      <w:pPr>
        <w:pStyle w:val="Heading1"/>
        <w:rPr/>
      </w:pPr>
      <w:bookmarkStart w:colFirst="0" w:colLast="0" w:name="_heading=h.edqhv5ykrwq" w:id="15"/>
      <w:bookmarkEnd w:id="15"/>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sz w:val="24"/>
          <w:szCs w:val="24"/>
        </w:rPr>
      </w:pPr>
      <w:bookmarkStart w:colFirst="0" w:colLast="0" w:name="_heading=h.smz1lxk32l7o" w:id="16"/>
      <w:bookmarkEnd w:id="16"/>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84">
      <w:pPr>
        <w:widowControl w:val="0"/>
        <w:spacing w:after="1" w:before="3" w:line="240" w:lineRule="auto"/>
        <w:rPr>
          <w:rFonts w:ascii="Calibri" w:cs="Calibri" w:eastAsia="Calibri" w:hAnsi="Calibri"/>
        </w:rPr>
      </w:pPr>
      <w:r w:rsidDel="00000000" w:rsidR="00000000" w:rsidRPr="00000000">
        <w:rPr>
          <w:rtl w:val="0"/>
        </w:rPr>
      </w:r>
    </w:p>
    <w:tbl>
      <w:tblPr>
        <w:tblStyle w:val="Table2"/>
        <w:tblpPr w:leftFromText="141" w:rightFromText="141" w:topFromText="0" w:bottomFromText="0" w:vertAnchor="text" w:horzAnchor="text" w:tblpX="0" w:tblpY="1"/>
        <w:tblW w:w="9107.0"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tcPr>
          <w:p w:rsidR="00000000" w:rsidDel="00000000" w:rsidP="00000000" w:rsidRDefault="00000000" w:rsidRPr="00000000" w14:paraId="00000085">
            <w:pPr>
              <w:widowControl w:val="0"/>
              <w:spacing w:before="0" w:line="222" w:lineRule="auto"/>
              <w:ind w:left="117" w:firstLine="0"/>
              <w:rPr>
                <w:rFonts w:ascii="Calibri" w:cs="Calibri" w:eastAsia="Calibri" w:hAnsi="Calibri"/>
                <w:b w:val="1"/>
                <w:color w:val="595959"/>
                <w:sz w:val="19"/>
                <w:szCs w:val="19"/>
              </w:rPr>
            </w:pPr>
            <w:r w:rsidDel="00000000" w:rsidR="00000000" w:rsidRPr="00000000">
              <w:rPr>
                <w:rFonts w:ascii="Calibri" w:cs="Calibri" w:eastAsia="Calibri" w:hAnsi="Calibri"/>
                <w:b w:val="1"/>
                <w:sz w:val="19"/>
                <w:szCs w:val="19"/>
                <w:rtl w:val="0"/>
              </w:rPr>
              <w:t xml:space="preserve">DESCRIPCIÓN DE PONDERACIÓN</w:t>
            </w:r>
            <w:r w:rsidDel="00000000" w:rsidR="00000000" w:rsidRPr="00000000">
              <w:rPr>
                <w:rtl w:val="0"/>
              </w:rPr>
            </w:r>
          </w:p>
        </w:tc>
        <w:tc>
          <w:tcPr/>
          <w:p w:rsidR="00000000" w:rsidDel="00000000" w:rsidP="00000000" w:rsidRDefault="00000000" w:rsidRPr="00000000" w14:paraId="00000086">
            <w:pPr>
              <w:widowControl w:val="0"/>
              <w:spacing w:before="0" w:line="222" w:lineRule="auto"/>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VALOR</w:t>
            </w:r>
          </w:p>
        </w:tc>
        <w:tc>
          <w:tcPr>
            <w:shd w:fill="4bacc6" w:val="clear"/>
          </w:tcPr>
          <w:p w:rsidR="00000000" w:rsidDel="00000000" w:rsidP="00000000" w:rsidRDefault="00000000" w:rsidRPr="00000000" w14:paraId="00000087">
            <w:pPr>
              <w:widowControl w:val="0"/>
              <w:spacing w:before="0" w:line="222" w:lineRule="auto"/>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OBSERVACIÓN</w:t>
            </w:r>
          </w:p>
        </w:tc>
        <w:tc>
          <w:tcPr/>
          <w:p w:rsidR="00000000" w:rsidDel="00000000" w:rsidP="00000000" w:rsidRDefault="00000000" w:rsidRPr="00000000" w14:paraId="00000088">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PUNTEO</w:t>
            </w:r>
          </w:p>
        </w:tc>
      </w:tr>
      <w:tr>
        <w:trPr>
          <w:cantSplit w:val="0"/>
          <w:trHeight w:val="340" w:hRule="atLeast"/>
          <w:tblHeader w:val="0"/>
        </w:trPr>
        <w:tc>
          <w:tcPr>
            <w:shd w:fill="d2dfec" w:val="clear"/>
          </w:tcPr>
          <w:p w:rsidR="00000000" w:rsidDel="00000000" w:rsidP="00000000" w:rsidRDefault="00000000" w:rsidRPr="00000000" w14:paraId="00000089">
            <w:pPr>
              <w:widowControl w:val="0"/>
              <w:spacing w:before="1" w:line="240" w:lineRule="auto"/>
              <w:ind w:left="117" w:firstLine="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DOCUMENTACIÓN</w:t>
            </w:r>
          </w:p>
        </w:tc>
        <w:tc>
          <w:tcPr/>
          <w:p w:rsidR="00000000" w:rsidDel="00000000" w:rsidP="00000000" w:rsidRDefault="00000000" w:rsidRPr="00000000" w14:paraId="0000008A">
            <w:pPr>
              <w:widowControl w:val="0"/>
              <w:spacing w:before="1" w:line="240" w:lineRule="auto"/>
              <w:ind w:right="-17"/>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30</w:t>
            </w:r>
          </w:p>
        </w:tc>
        <w:tc>
          <w:tcPr>
            <w:shd w:fill="d2dfec" w:val="clear"/>
          </w:tcPr>
          <w:p w:rsidR="00000000" w:rsidDel="00000000" w:rsidP="00000000" w:rsidRDefault="00000000" w:rsidRPr="00000000" w14:paraId="0000008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8D">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Elección y justificación de Framework</w:t>
            </w:r>
          </w:p>
        </w:tc>
        <w:tc>
          <w:tcPr/>
          <w:p w:rsidR="00000000" w:rsidDel="00000000" w:rsidP="00000000" w:rsidRDefault="00000000" w:rsidRPr="00000000" w14:paraId="0000008E">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w:t>
            </w:r>
          </w:p>
        </w:tc>
        <w:tc>
          <w:tcPr>
            <w:shd w:fill="d2dfec" w:val="clear"/>
          </w:tcPr>
          <w:p w:rsidR="00000000" w:rsidDel="00000000" w:rsidP="00000000" w:rsidRDefault="00000000" w:rsidRPr="00000000" w14:paraId="0000008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91">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Elección y justificación de Patrón de diseño </w:t>
            </w:r>
          </w:p>
        </w:tc>
        <w:tc>
          <w:tcPr/>
          <w:p w:rsidR="00000000" w:rsidDel="00000000" w:rsidP="00000000" w:rsidRDefault="00000000" w:rsidRPr="00000000" w14:paraId="00000092">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w:t>
            </w:r>
          </w:p>
        </w:tc>
        <w:tc>
          <w:tcPr>
            <w:shd w:fill="d2dfec" w:val="clear"/>
          </w:tcPr>
          <w:p w:rsidR="00000000" w:rsidDel="00000000" w:rsidP="00000000" w:rsidRDefault="00000000" w:rsidRPr="00000000" w14:paraId="00000093">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5">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Casos de uso de alto nivel</w:t>
            </w:r>
          </w:p>
        </w:tc>
        <w:tc>
          <w:tcPr/>
          <w:p w:rsidR="00000000" w:rsidDel="00000000" w:rsidP="00000000" w:rsidRDefault="00000000" w:rsidRPr="00000000" w14:paraId="00000096">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w:t>
            </w:r>
          </w:p>
        </w:tc>
        <w:tc>
          <w:tcPr>
            <w:shd w:fill="d2dfec" w:val="clear"/>
          </w:tcPr>
          <w:p w:rsidR="00000000" w:rsidDel="00000000" w:rsidP="00000000" w:rsidRDefault="00000000" w:rsidRPr="00000000" w14:paraId="0000009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9">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Casos de uso expandidos</w:t>
            </w:r>
          </w:p>
        </w:tc>
        <w:tc>
          <w:tcPr/>
          <w:p w:rsidR="00000000" w:rsidDel="00000000" w:rsidP="00000000" w:rsidRDefault="00000000" w:rsidRPr="00000000" w14:paraId="0000009A">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10</w:t>
            </w:r>
          </w:p>
        </w:tc>
        <w:tc>
          <w:tcPr>
            <w:shd w:fill="d2dfec" w:val="clear"/>
          </w:tcPr>
          <w:p w:rsidR="00000000" w:rsidDel="00000000" w:rsidP="00000000" w:rsidRDefault="00000000" w:rsidRPr="00000000" w14:paraId="0000009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D">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Descripción de requerimientos no funcionales</w:t>
            </w:r>
          </w:p>
        </w:tc>
        <w:tc>
          <w:tcPr/>
          <w:p w:rsidR="00000000" w:rsidDel="00000000" w:rsidP="00000000" w:rsidRDefault="00000000" w:rsidRPr="00000000" w14:paraId="0000009E">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w:t>
            </w:r>
          </w:p>
        </w:tc>
        <w:tc>
          <w:tcPr>
            <w:shd w:fill="d2dfec" w:val="clear"/>
          </w:tcPr>
          <w:p w:rsidR="00000000" w:rsidDel="00000000" w:rsidP="00000000" w:rsidRDefault="00000000" w:rsidRPr="00000000" w14:paraId="0000009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A1">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Implementación</w:t>
            </w:r>
            <w:r w:rsidDel="00000000" w:rsidR="00000000" w:rsidRPr="00000000">
              <w:rPr>
                <w:rtl w:val="0"/>
              </w:rPr>
            </w:r>
          </w:p>
        </w:tc>
        <w:tc>
          <w:tcPr/>
          <w:p w:rsidR="00000000" w:rsidDel="00000000" w:rsidP="00000000" w:rsidRDefault="00000000" w:rsidRPr="00000000" w14:paraId="000000A2">
            <w:pPr>
              <w:widowControl w:val="0"/>
              <w:spacing w:before="0" w:line="222" w:lineRule="auto"/>
              <w:ind w:left="117" w:right="-17" w:firstLine="0"/>
              <w:jc w:val="left"/>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      20</w:t>
            </w:r>
            <w:r w:rsidDel="00000000" w:rsidR="00000000" w:rsidRPr="00000000">
              <w:rPr>
                <w:rtl w:val="0"/>
              </w:rPr>
            </w:r>
          </w:p>
        </w:tc>
        <w:tc>
          <w:tcPr>
            <w:shd w:fill="4bacc6" w:val="clear"/>
          </w:tcPr>
          <w:p w:rsidR="00000000" w:rsidDel="00000000" w:rsidP="00000000" w:rsidRDefault="00000000" w:rsidRPr="00000000" w14:paraId="000000A3">
            <w:pPr>
              <w:widowControl w:val="0"/>
              <w:spacing w:before="0" w:line="240" w:lineRule="auto"/>
              <w:ind w:left="117" w:firstLine="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4">
            <w:pPr>
              <w:widowControl w:val="0"/>
              <w:spacing w:before="0" w:line="240" w:lineRule="auto"/>
              <w:ind w:left="117" w:firstLine="0"/>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5">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Implementación correcta de framework</w:t>
            </w:r>
          </w:p>
        </w:tc>
        <w:tc>
          <w:tcPr/>
          <w:p w:rsidR="00000000" w:rsidDel="00000000" w:rsidP="00000000" w:rsidRDefault="00000000" w:rsidRPr="00000000" w14:paraId="000000A6">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10</w:t>
            </w:r>
          </w:p>
        </w:tc>
        <w:tc>
          <w:tcPr>
            <w:shd w:fill="d2dfec" w:val="clear"/>
          </w:tcPr>
          <w:p w:rsidR="00000000" w:rsidDel="00000000" w:rsidP="00000000" w:rsidRDefault="00000000" w:rsidRPr="00000000" w14:paraId="000000A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9">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Implementación correcta de patrón de diseño</w:t>
            </w:r>
          </w:p>
        </w:tc>
        <w:tc>
          <w:tcPr/>
          <w:p w:rsidR="00000000" w:rsidDel="00000000" w:rsidP="00000000" w:rsidRDefault="00000000" w:rsidRPr="00000000" w14:paraId="000000AA">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10</w:t>
            </w:r>
          </w:p>
        </w:tc>
        <w:tc>
          <w:tcPr>
            <w:shd w:fill="d2dfec" w:val="clear"/>
          </w:tcPr>
          <w:p w:rsidR="00000000" w:rsidDel="00000000" w:rsidP="00000000" w:rsidRDefault="00000000" w:rsidRPr="00000000" w14:paraId="000000A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AD">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Funcionalidad</w:t>
            </w:r>
            <w:r w:rsidDel="00000000" w:rsidR="00000000" w:rsidRPr="00000000">
              <w:rPr>
                <w:rtl w:val="0"/>
              </w:rPr>
            </w:r>
          </w:p>
        </w:tc>
        <w:tc>
          <w:tcPr/>
          <w:p w:rsidR="00000000" w:rsidDel="00000000" w:rsidP="00000000" w:rsidRDefault="00000000" w:rsidRPr="00000000" w14:paraId="000000AE">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26</w:t>
            </w:r>
            <w:r w:rsidDel="00000000" w:rsidR="00000000" w:rsidRPr="00000000">
              <w:rPr>
                <w:rtl w:val="0"/>
              </w:rPr>
            </w:r>
          </w:p>
        </w:tc>
        <w:tc>
          <w:tcPr>
            <w:shd w:fill="4bacc6" w:val="clear"/>
          </w:tcPr>
          <w:p w:rsidR="00000000" w:rsidDel="00000000" w:rsidP="00000000" w:rsidRDefault="00000000" w:rsidRPr="00000000" w14:paraId="000000A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B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1">
            <w:pPr>
              <w:widowControl w:val="0"/>
              <w:spacing w:before="0" w:line="222" w:lineRule="auto"/>
              <w:ind w:left="141"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Registro del cliente</w:t>
            </w:r>
          </w:p>
        </w:tc>
        <w:tc>
          <w:tcPr>
            <w:vAlign w:val="center"/>
          </w:tcPr>
          <w:p w:rsidR="00000000" w:rsidDel="00000000" w:rsidP="00000000" w:rsidRDefault="00000000" w:rsidRPr="00000000" w14:paraId="000000B2">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shd w:fill="d2dfec" w:val="clear"/>
          </w:tcPr>
          <w:p w:rsidR="00000000" w:rsidDel="00000000" w:rsidP="00000000" w:rsidRDefault="00000000" w:rsidRPr="00000000" w14:paraId="000000B3">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B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5">
            <w:pPr>
              <w:widowControl w:val="0"/>
              <w:spacing w:before="0" w:line="222" w:lineRule="auto"/>
              <w:ind w:firstLine="141"/>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Actualización de datos del cliente</w:t>
            </w:r>
          </w:p>
        </w:tc>
        <w:tc>
          <w:tcPr>
            <w:vAlign w:val="center"/>
          </w:tcPr>
          <w:p w:rsidR="00000000" w:rsidDel="00000000" w:rsidP="00000000" w:rsidRDefault="00000000" w:rsidRPr="00000000" w14:paraId="000000B6">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shd w:fill="d2dfec" w:val="clear"/>
          </w:tcPr>
          <w:p w:rsidR="00000000" w:rsidDel="00000000" w:rsidP="00000000" w:rsidRDefault="00000000" w:rsidRPr="00000000" w14:paraId="000000B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B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9">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Suscripción </w:t>
            </w:r>
          </w:p>
        </w:tc>
        <w:tc>
          <w:tcPr>
            <w:vAlign w:val="center"/>
          </w:tcPr>
          <w:p w:rsidR="00000000" w:rsidDel="00000000" w:rsidP="00000000" w:rsidRDefault="00000000" w:rsidRPr="00000000" w14:paraId="000000BA">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shd w:fill="d2dfec" w:val="clear"/>
          </w:tcPr>
          <w:p w:rsidR="00000000" w:rsidDel="00000000" w:rsidP="00000000" w:rsidRDefault="00000000" w:rsidRPr="00000000" w14:paraId="000000B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B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D">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Dar de baja una suscripción</w:t>
            </w:r>
          </w:p>
        </w:tc>
        <w:tc>
          <w:tcPr>
            <w:vAlign w:val="center"/>
          </w:tcPr>
          <w:p w:rsidR="00000000" w:rsidDel="00000000" w:rsidP="00000000" w:rsidRDefault="00000000" w:rsidRPr="00000000" w14:paraId="000000BE">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shd w:fill="d2dfec" w:val="clear"/>
          </w:tcPr>
          <w:p w:rsidR="00000000" w:rsidDel="00000000" w:rsidP="00000000" w:rsidRDefault="00000000" w:rsidRPr="00000000" w14:paraId="000000B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C1">
            <w:pPr>
              <w:widowControl w:val="0"/>
              <w:spacing w:before="0" w:line="222" w:lineRule="auto"/>
              <w:ind w:left="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   Gestión de contenido</w:t>
            </w:r>
          </w:p>
        </w:tc>
        <w:tc>
          <w:tcPr>
            <w:vAlign w:val="center"/>
          </w:tcPr>
          <w:p w:rsidR="00000000" w:rsidDel="00000000" w:rsidP="00000000" w:rsidRDefault="00000000" w:rsidRPr="00000000" w14:paraId="000000C2">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w:t>
            </w:r>
          </w:p>
        </w:tc>
        <w:tc>
          <w:tcPr>
            <w:shd w:fill="d2dfec" w:val="clear"/>
          </w:tcPr>
          <w:p w:rsidR="00000000" w:rsidDel="00000000" w:rsidP="00000000" w:rsidRDefault="00000000" w:rsidRPr="00000000" w14:paraId="000000C3">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5">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Reproductor de contenido</w:t>
            </w:r>
          </w:p>
        </w:tc>
        <w:tc>
          <w:tcPr>
            <w:vAlign w:val="center"/>
          </w:tcPr>
          <w:p w:rsidR="00000000" w:rsidDel="00000000" w:rsidP="00000000" w:rsidRDefault="00000000" w:rsidRPr="00000000" w14:paraId="000000C6">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shd w:fill="d2dfec" w:val="clear"/>
          </w:tcPr>
          <w:p w:rsidR="00000000" w:rsidDel="00000000" w:rsidP="00000000" w:rsidRDefault="00000000" w:rsidRPr="00000000" w14:paraId="000000C7">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9">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Bitácora de reproducciones del cliente</w:t>
            </w:r>
          </w:p>
        </w:tc>
        <w:tc>
          <w:tcPr>
            <w:vAlign w:val="center"/>
          </w:tcPr>
          <w:p w:rsidR="00000000" w:rsidDel="00000000" w:rsidP="00000000" w:rsidRDefault="00000000" w:rsidRPr="00000000" w14:paraId="000000CA">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w:t>
            </w:r>
          </w:p>
        </w:tc>
        <w:tc>
          <w:tcPr>
            <w:shd w:fill="d2dfec" w:val="clear"/>
          </w:tcPr>
          <w:p w:rsidR="00000000" w:rsidDel="00000000" w:rsidP="00000000" w:rsidRDefault="00000000" w:rsidRPr="00000000" w14:paraId="000000CB">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C">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D">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Página de inicio del cliente</w:t>
            </w:r>
          </w:p>
        </w:tc>
        <w:tc>
          <w:tcPr>
            <w:vAlign w:val="center"/>
          </w:tcPr>
          <w:p w:rsidR="00000000" w:rsidDel="00000000" w:rsidP="00000000" w:rsidRDefault="00000000" w:rsidRPr="00000000" w14:paraId="000000CE">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shd w:fill="d2dfec" w:val="clear"/>
          </w:tcPr>
          <w:p w:rsidR="00000000" w:rsidDel="00000000" w:rsidP="00000000" w:rsidRDefault="00000000" w:rsidRPr="00000000" w14:paraId="000000CF">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0">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1">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Dashboard de contenido</w:t>
            </w:r>
          </w:p>
        </w:tc>
        <w:tc>
          <w:tcPr>
            <w:vAlign w:val="center"/>
          </w:tcPr>
          <w:p w:rsidR="00000000" w:rsidDel="00000000" w:rsidP="00000000" w:rsidRDefault="00000000" w:rsidRPr="00000000" w14:paraId="000000D2">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shd w:fill="d2dfec" w:val="clear"/>
          </w:tcPr>
          <w:p w:rsidR="00000000" w:rsidDel="00000000" w:rsidP="00000000" w:rsidRDefault="00000000" w:rsidRPr="00000000" w14:paraId="000000D3">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4bacc6" w:val="clear"/>
          </w:tcPr>
          <w:p w:rsidR="00000000" w:rsidDel="00000000" w:rsidP="00000000" w:rsidRDefault="00000000" w:rsidRPr="00000000" w14:paraId="000000D5">
            <w:pPr>
              <w:widowControl w:val="0"/>
              <w:spacing w:before="1" w:line="222" w:lineRule="auto"/>
              <w:ind w:left="117" w:firstLine="0"/>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Estrategia de Branching</w:t>
            </w:r>
            <w:r w:rsidDel="00000000" w:rsidR="00000000" w:rsidRPr="00000000">
              <w:rPr>
                <w:rtl w:val="0"/>
              </w:rPr>
            </w:r>
          </w:p>
        </w:tc>
        <w:tc>
          <w:tcPr/>
          <w:p w:rsidR="00000000" w:rsidDel="00000000" w:rsidP="00000000" w:rsidRDefault="00000000" w:rsidRPr="00000000" w14:paraId="000000D6">
            <w:pPr>
              <w:widowControl w:val="0"/>
              <w:spacing w:before="1" w:line="222" w:lineRule="auto"/>
              <w:ind w:right="-17"/>
              <w:jc w:val="center"/>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4</w:t>
            </w:r>
            <w:r w:rsidDel="00000000" w:rsidR="00000000" w:rsidRPr="00000000">
              <w:rPr>
                <w:rtl w:val="0"/>
              </w:rPr>
            </w:r>
          </w:p>
        </w:tc>
        <w:tc>
          <w:tcPr>
            <w:shd w:fill="4bacc6" w:val="clear"/>
          </w:tcPr>
          <w:p w:rsidR="00000000" w:rsidDel="00000000" w:rsidP="00000000" w:rsidRDefault="00000000" w:rsidRPr="00000000" w14:paraId="000000D7">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9">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Creación de ramas principales</w:t>
            </w:r>
          </w:p>
        </w:tc>
        <w:tc>
          <w:tcPr>
            <w:vAlign w:val="center"/>
          </w:tcPr>
          <w:p w:rsidR="00000000" w:rsidDel="00000000" w:rsidP="00000000" w:rsidRDefault="00000000" w:rsidRPr="00000000" w14:paraId="000000DA">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shd w:fill="d2dfec" w:val="clear"/>
          </w:tcPr>
          <w:p w:rsidR="00000000" w:rsidDel="00000000" w:rsidP="00000000" w:rsidRDefault="00000000" w:rsidRPr="00000000" w14:paraId="000000DB">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D">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Realización correcta de la estrategia del branching</w:t>
            </w:r>
          </w:p>
        </w:tc>
        <w:tc>
          <w:tcPr>
            <w:vAlign w:val="center"/>
          </w:tcPr>
          <w:p w:rsidR="00000000" w:rsidDel="00000000" w:rsidP="00000000" w:rsidRDefault="00000000" w:rsidRPr="00000000" w14:paraId="000000DE">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shd w:fill="d2dfec" w:val="clear"/>
          </w:tcPr>
          <w:p w:rsidR="00000000" w:rsidDel="00000000" w:rsidP="00000000" w:rsidRDefault="00000000" w:rsidRPr="00000000" w14:paraId="000000DF">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0">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E1">
            <w:pPr>
              <w:widowControl w:val="0"/>
              <w:spacing w:before="1" w:line="240"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Utilización formato de commit solicitado</w:t>
            </w:r>
          </w:p>
        </w:tc>
        <w:tc>
          <w:tcPr>
            <w:vAlign w:val="center"/>
          </w:tcPr>
          <w:p w:rsidR="00000000" w:rsidDel="00000000" w:rsidP="00000000" w:rsidRDefault="00000000" w:rsidRPr="00000000" w14:paraId="000000E2">
            <w:pPr>
              <w:widowControl w:val="0"/>
              <w:spacing w:before="1" w:line="240"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shd w:fill="d2dfec" w:val="clear"/>
          </w:tcPr>
          <w:p w:rsidR="00000000" w:rsidDel="00000000" w:rsidP="00000000" w:rsidRDefault="00000000" w:rsidRPr="00000000" w14:paraId="000000E3">
            <w:pPr>
              <w:widowControl w:val="0"/>
              <w:spacing w:before="0" w:line="24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E5">
            <w:pPr>
              <w:widowControl w:val="0"/>
              <w:spacing w:before="0" w:line="222" w:lineRule="auto"/>
              <w:ind w:left="117" w:firstLine="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Habilidades Blandas y Evaluación Integral</w:t>
            </w:r>
          </w:p>
        </w:tc>
        <w:tc>
          <w:tcPr>
            <w:vAlign w:val="center"/>
          </w:tcPr>
          <w:p w:rsidR="00000000" w:rsidDel="00000000" w:rsidP="00000000" w:rsidRDefault="00000000" w:rsidRPr="00000000" w14:paraId="000000E6">
            <w:pPr>
              <w:widowControl w:val="0"/>
              <w:spacing w:before="0" w:line="222" w:lineRule="auto"/>
              <w:ind w:right="-17"/>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10</w:t>
            </w:r>
          </w:p>
        </w:tc>
        <w:tc>
          <w:tcPr>
            <w:shd w:fill="4bacc6" w:val="clear"/>
          </w:tcPr>
          <w:p w:rsidR="00000000" w:rsidDel="00000000" w:rsidP="00000000" w:rsidRDefault="00000000" w:rsidRPr="00000000" w14:paraId="000000E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be5f1" w:val="clear"/>
          </w:tcPr>
          <w:p w:rsidR="00000000" w:rsidDel="00000000" w:rsidP="00000000" w:rsidRDefault="00000000" w:rsidRPr="00000000" w14:paraId="000000E9">
            <w:pPr>
              <w:widowControl w:val="0"/>
              <w:spacing w:before="0" w:line="222" w:lineRule="auto"/>
              <w:ind w:left="117" w:firstLine="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Gestión de tiempo y organización</w:t>
            </w:r>
          </w:p>
        </w:tc>
        <w:tc>
          <w:tcPr>
            <w:vAlign w:val="center"/>
          </w:tcPr>
          <w:p w:rsidR="00000000" w:rsidDel="00000000" w:rsidP="00000000" w:rsidRDefault="00000000" w:rsidRPr="00000000" w14:paraId="000000EA">
            <w:pPr>
              <w:widowControl w:val="0"/>
              <w:spacing w:before="0" w:line="222" w:lineRule="auto"/>
              <w:ind w:right="-17"/>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2.5</w:t>
            </w:r>
          </w:p>
        </w:tc>
        <w:tc>
          <w:tcPr>
            <w:shd w:fill="dbe5f1" w:val="clear"/>
          </w:tcPr>
          <w:p w:rsidR="00000000" w:rsidDel="00000000" w:rsidP="00000000" w:rsidRDefault="00000000" w:rsidRPr="00000000" w14:paraId="000000E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be5f1" w:val="clear"/>
          </w:tcPr>
          <w:p w:rsidR="00000000" w:rsidDel="00000000" w:rsidP="00000000" w:rsidRDefault="00000000" w:rsidRPr="00000000" w14:paraId="000000ED">
            <w:pPr>
              <w:widowControl w:val="0"/>
              <w:spacing w:before="0" w:line="222" w:lineRule="auto"/>
              <w:ind w:left="117" w:firstLine="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Trabajo en equipo ( evidencias de reuniones)</w:t>
            </w:r>
          </w:p>
        </w:tc>
        <w:tc>
          <w:tcPr>
            <w:vAlign w:val="center"/>
          </w:tcPr>
          <w:p w:rsidR="00000000" w:rsidDel="00000000" w:rsidP="00000000" w:rsidRDefault="00000000" w:rsidRPr="00000000" w14:paraId="000000EE">
            <w:pPr>
              <w:widowControl w:val="0"/>
              <w:spacing w:before="0" w:line="222" w:lineRule="auto"/>
              <w:ind w:right="-17"/>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5</w:t>
            </w:r>
          </w:p>
        </w:tc>
        <w:tc>
          <w:tcPr>
            <w:shd w:fill="dbe5f1" w:val="clear"/>
          </w:tcPr>
          <w:p w:rsidR="00000000" w:rsidDel="00000000" w:rsidP="00000000" w:rsidRDefault="00000000" w:rsidRPr="00000000" w14:paraId="000000E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be5f1" w:val="clear"/>
          </w:tcPr>
          <w:p w:rsidR="00000000" w:rsidDel="00000000" w:rsidP="00000000" w:rsidRDefault="00000000" w:rsidRPr="00000000" w14:paraId="000000F1">
            <w:pPr>
              <w:widowControl w:val="0"/>
              <w:spacing w:before="0" w:line="222" w:lineRule="auto"/>
              <w:ind w:left="117" w:firstLine="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Comunicación técnica y claridad</w:t>
            </w:r>
          </w:p>
        </w:tc>
        <w:tc>
          <w:tcPr>
            <w:vAlign w:val="center"/>
          </w:tcPr>
          <w:p w:rsidR="00000000" w:rsidDel="00000000" w:rsidP="00000000" w:rsidRDefault="00000000" w:rsidRPr="00000000" w14:paraId="000000F2">
            <w:pPr>
              <w:widowControl w:val="0"/>
              <w:spacing w:before="0" w:line="222" w:lineRule="auto"/>
              <w:ind w:right="-17"/>
              <w:jc w:val="center"/>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2.5</w:t>
            </w:r>
          </w:p>
        </w:tc>
        <w:tc>
          <w:tcPr>
            <w:shd w:fill="dbe5f1" w:val="clear"/>
          </w:tcPr>
          <w:p w:rsidR="00000000" w:rsidDel="00000000" w:rsidP="00000000" w:rsidRDefault="00000000" w:rsidRPr="00000000" w14:paraId="000000F3">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F5">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Preguntas</w:t>
            </w:r>
            <w:r w:rsidDel="00000000" w:rsidR="00000000" w:rsidRPr="00000000">
              <w:rPr>
                <w:rtl w:val="0"/>
              </w:rPr>
            </w:r>
          </w:p>
        </w:tc>
        <w:tc>
          <w:tcPr>
            <w:vAlign w:val="center"/>
          </w:tcPr>
          <w:p w:rsidR="00000000" w:rsidDel="00000000" w:rsidP="00000000" w:rsidRDefault="00000000" w:rsidRPr="00000000" w14:paraId="000000F6">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b w:val="1"/>
                <w:sz w:val="19"/>
                <w:szCs w:val="19"/>
                <w:rtl w:val="0"/>
              </w:rPr>
              <w:t xml:space="preserve">10</w:t>
            </w:r>
            <w:r w:rsidDel="00000000" w:rsidR="00000000" w:rsidRPr="00000000">
              <w:rPr>
                <w:rtl w:val="0"/>
              </w:rPr>
            </w:r>
          </w:p>
        </w:tc>
        <w:tc>
          <w:tcPr>
            <w:shd w:fill="4bacc6" w:val="clear"/>
          </w:tcPr>
          <w:p w:rsidR="00000000" w:rsidDel="00000000" w:rsidP="00000000" w:rsidRDefault="00000000" w:rsidRPr="00000000" w14:paraId="000000F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F9">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Pregunta 1</w:t>
            </w:r>
          </w:p>
        </w:tc>
        <w:tc>
          <w:tcPr>
            <w:vAlign w:val="center"/>
          </w:tcPr>
          <w:p w:rsidR="00000000" w:rsidDel="00000000" w:rsidP="00000000" w:rsidRDefault="00000000" w:rsidRPr="00000000" w14:paraId="000000FA">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2.5</w:t>
            </w:r>
          </w:p>
        </w:tc>
        <w:tc>
          <w:tcPr>
            <w:shd w:fill="d2dfec" w:val="clear"/>
          </w:tcPr>
          <w:p w:rsidR="00000000" w:rsidDel="00000000" w:rsidP="00000000" w:rsidRDefault="00000000" w:rsidRPr="00000000" w14:paraId="000000F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FD">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Pregunta 2</w:t>
            </w:r>
          </w:p>
        </w:tc>
        <w:tc>
          <w:tcPr>
            <w:vAlign w:val="center"/>
          </w:tcPr>
          <w:p w:rsidR="00000000" w:rsidDel="00000000" w:rsidP="00000000" w:rsidRDefault="00000000" w:rsidRPr="00000000" w14:paraId="000000FE">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2.5</w:t>
            </w:r>
          </w:p>
        </w:tc>
        <w:tc>
          <w:tcPr>
            <w:shd w:fill="d2dfec" w:val="clear"/>
          </w:tcPr>
          <w:p w:rsidR="00000000" w:rsidDel="00000000" w:rsidP="00000000" w:rsidRDefault="00000000" w:rsidRPr="00000000" w14:paraId="000000FF">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101">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Pregunta 3</w:t>
            </w:r>
          </w:p>
        </w:tc>
        <w:tc>
          <w:tcPr>
            <w:vAlign w:val="center"/>
          </w:tcPr>
          <w:p w:rsidR="00000000" w:rsidDel="00000000" w:rsidP="00000000" w:rsidRDefault="00000000" w:rsidRPr="00000000" w14:paraId="00000102">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2.5</w:t>
            </w:r>
          </w:p>
        </w:tc>
        <w:tc>
          <w:tcPr>
            <w:shd w:fill="d2dfec" w:val="clear"/>
          </w:tcPr>
          <w:p w:rsidR="00000000" w:rsidDel="00000000" w:rsidP="00000000" w:rsidRDefault="00000000" w:rsidRPr="00000000" w14:paraId="00000103">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105">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Pregunta 4</w:t>
            </w:r>
          </w:p>
        </w:tc>
        <w:tc>
          <w:tcPr>
            <w:vAlign w:val="center"/>
          </w:tcPr>
          <w:p w:rsidR="00000000" w:rsidDel="00000000" w:rsidP="00000000" w:rsidRDefault="00000000" w:rsidRPr="00000000" w14:paraId="00000106">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2.5</w:t>
            </w:r>
          </w:p>
        </w:tc>
        <w:tc>
          <w:tcPr>
            <w:shd w:fill="d2dfec" w:val="clear"/>
          </w:tcPr>
          <w:p w:rsidR="00000000" w:rsidDel="00000000" w:rsidP="00000000" w:rsidRDefault="00000000" w:rsidRPr="00000000" w14:paraId="00000107">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109">
            <w:pPr>
              <w:widowControl w:val="0"/>
              <w:spacing w:before="0" w:line="222" w:lineRule="auto"/>
              <w:ind w:left="117" w:firstLine="0"/>
              <w:rPr>
                <w:rFonts w:ascii="Calibri" w:cs="Calibri" w:eastAsia="Calibri" w:hAnsi="Calibri"/>
                <w:sz w:val="19"/>
                <w:szCs w:val="19"/>
              </w:rPr>
            </w:pPr>
            <w:r w:rsidDel="00000000" w:rsidR="00000000" w:rsidRPr="00000000">
              <w:rPr>
                <w:rFonts w:ascii="Calibri" w:cs="Calibri" w:eastAsia="Calibri" w:hAnsi="Calibri"/>
                <w:b w:val="1"/>
                <w:sz w:val="20"/>
                <w:szCs w:val="20"/>
                <w:rtl w:val="0"/>
              </w:rPr>
              <w:t xml:space="preserve">TOTAL</w:t>
            </w:r>
            <w:r w:rsidDel="00000000" w:rsidR="00000000" w:rsidRPr="00000000">
              <w:rPr>
                <w:rtl w:val="0"/>
              </w:rPr>
            </w:r>
          </w:p>
        </w:tc>
        <w:tc>
          <w:tcPr>
            <w:vAlign w:val="center"/>
          </w:tcPr>
          <w:p w:rsidR="00000000" w:rsidDel="00000000" w:rsidP="00000000" w:rsidRDefault="00000000" w:rsidRPr="00000000" w14:paraId="0000010A">
            <w:pPr>
              <w:widowControl w:val="0"/>
              <w:spacing w:before="0" w:line="222" w:lineRule="auto"/>
              <w:ind w:right="-17"/>
              <w:jc w:val="center"/>
              <w:rPr>
                <w:rFonts w:ascii="Calibri" w:cs="Calibri" w:eastAsia="Calibri" w:hAnsi="Calibri"/>
                <w:sz w:val="19"/>
                <w:szCs w:val="19"/>
              </w:rPr>
            </w:pPr>
            <w:r w:rsidDel="00000000" w:rsidR="00000000" w:rsidRPr="00000000">
              <w:rPr>
                <w:rFonts w:ascii="Calibri" w:cs="Calibri" w:eastAsia="Calibri" w:hAnsi="Calibri"/>
                <w:b w:val="1"/>
                <w:sz w:val="20"/>
                <w:szCs w:val="20"/>
                <w:rtl w:val="0"/>
              </w:rPr>
              <w:t xml:space="preserve">100</w:t>
            </w:r>
            <w:r w:rsidDel="00000000" w:rsidR="00000000" w:rsidRPr="00000000">
              <w:rPr>
                <w:rtl w:val="0"/>
              </w:rPr>
            </w:r>
          </w:p>
        </w:tc>
        <w:tc>
          <w:tcPr>
            <w:shd w:fill="4bacc6" w:val="clear"/>
          </w:tcPr>
          <w:p w:rsidR="00000000" w:rsidDel="00000000" w:rsidP="00000000" w:rsidRDefault="00000000" w:rsidRPr="00000000" w14:paraId="0000010B">
            <w:pPr>
              <w:widowControl w:val="0"/>
              <w:spacing w:before="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0D">
      <w:pPr>
        <w:widowControl w:val="0"/>
        <w:spacing w:before="0" w:line="240" w:lineRule="auto"/>
        <w:rPr/>
      </w:pPr>
      <w:bookmarkStart w:colFirst="0" w:colLast="0" w:name="_heading=h.v3n9iwbl82zx" w:id="17"/>
      <w:bookmarkEnd w:id="17"/>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0E">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Banco de preguntas </w:t>
      </w:r>
    </w:p>
    <w:p w:rsidR="00000000" w:rsidDel="00000000" w:rsidP="00000000" w:rsidRDefault="00000000" w:rsidRPr="00000000" w14:paraId="00000110">
      <w:pPr>
        <w:numPr>
          <w:ilvl w:val="0"/>
          <w:numId w:val="9"/>
        </w:numPr>
        <w:spacing w:after="240" w:before="240" w:lineRule="auto"/>
        <w:ind w:left="720" w:hanging="360"/>
        <w:rPr>
          <w:b w:val="1"/>
        </w:rPr>
      </w:pPr>
      <w:r w:rsidDel="00000000" w:rsidR="00000000" w:rsidRPr="00000000">
        <w:rPr>
          <w:b w:val="1"/>
          <w:rtl w:val="0"/>
        </w:rPr>
        <w:t xml:space="preserve">¿Qué es un framework de desarrollo de software?</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Respuesta: Es una estructura predefinida que proporciona componentes reutilizables, bibliotecas y herramientas para facilitar y estandarizar el desarrollo de aplicaciones.</w:t>
      </w:r>
    </w:p>
    <w:p w:rsidR="00000000" w:rsidDel="00000000" w:rsidP="00000000" w:rsidRDefault="00000000" w:rsidRPr="00000000" w14:paraId="00000112">
      <w:pPr>
        <w:numPr>
          <w:ilvl w:val="0"/>
          <w:numId w:val="9"/>
        </w:numPr>
        <w:spacing w:after="240" w:before="240" w:lineRule="auto"/>
        <w:ind w:left="720" w:hanging="360"/>
        <w:rPr>
          <w:b w:val="1"/>
        </w:rPr>
      </w:pPr>
      <w:r w:rsidDel="00000000" w:rsidR="00000000" w:rsidRPr="00000000">
        <w:rPr>
          <w:b w:val="1"/>
          <w:rtl w:val="0"/>
        </w:rPr>
        <w:t xml:space="preserve">¿Cuál es la principal diferencia entre un framework y una librería?</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Respuesta: En una librería, el desarrollador controla el flujo de ejecución; en un framework, es el framework quien llama y controla el código del desarrollador (Inversión de control).</w:t>
      </w:r>
    </w:p>
    <w:p w:rsidR="00000000" w:rsidDel="00000000" w:rsidP="00000000" w:rsidRDefault="00000000" w:rsidRPr="00000000" w14:paraId="00000114">
      <w:pPr>
        <w:numPr>
          <w:ilvl w:val="0"/>
          <w:numId w:val="9"/>
        </w:numPr>
        <w:spacing w:after="240" w:before="240" w:lineRule="auto"/>
        <w:ind w:left="720" w:hanging="360"/>
        <w:rPr>
          <w:b w:val="1"/>
        </w:rPr>
      </w:pPr>
      <w:r w:rsidDel="00000000" w:rsidR="00000000" w:rsidRPr="00000000">
        <w:rPr>
          <w:b w:val="1"/>
          <w:rtl w:val="0"/>
        </w:rPr>
        <w:t xml:space="preserve">Menciona 3 frameworks populares para desarrollo web.</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Respuesta: Django, Flask, Spring, Ruby on Rails, Angular, Vue.js, Laravel, Express.js, ASP.NET Core.</w:t>
      </w:r>
    </w:p>
    <w:p w:rsidR="00000000" w:rsidDel="00000000" w:rsidP="00000000" w:rsidRDefault="00000000" w:rsidRPr="00000000" w14:paraId="00000116">
      <w:pPr>
        <w:numPr>
          <w:ilvl w:val="0"/>
          <w:numId w:val="9"/>
        </w:numPr>
        <w:spacing w:after="240" w:before="240" w:lineRule="auto"/>
        <w:ind w:left="720" w:hanging="360"/>
        <w:rPr>
          <w:b w:val="1"/>
        </w:rPr>
      </w:pPr>
      <w:r w:rsidDel="00000000" w:rsidR="00000000" w:rsidRPr="00000000">
        <w:rPr>
          <w:b w:val="1"/>
          <w:rtl w:val="0"/>
        </w:rPr>
        <w:t xml:space="preserve">¿Qué ventajas ofrece el uso de frameworks?</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Respuesta: Aceleran el desarrollo, reducen errores comunes, fomentan buenas prácticas y mejoran la mantenibilidad del software.</w:t>
      </w:r>
    </w:p>
    <w:p w:rsidR="00000000" w:rsidDel="00000000" w:rsidP="00000000" w:rsidRDefault="00000000" w:rsidRPr="00000000" w14:paraId="00000118">
      <w:pPr>
        <w:numPr>
          <w:ilvl w:val="0"/>
          <w:numId w:val="9"/>
        </w:numPr>
        <w:spacing w:after="240" w:before="240" w:lineRule="auto"/>
        <w:ind w:left="720" w:hanging="360"/>
        <w:rPr>
          <w:b w:val="1"/>
        </w:rPr>
      </w:pPr>
      <w:r w:rsidDel="00000000" w:rsidR="00000000" w:rsidRPr="00000000">
        <w:rPr>
          <w:b w:val="1"/>
          <w:rtl w:val="0"/>
        </w:rPr>
        <w:t xml:space="preserve">¿Qué desventaja puede tener el uso de un framework?</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Respuesta: Puede generar dependencia tecnológica, curva de aprendizaje elevada y problemas de rendimiento si no se utiliza correctamente.</w:t>
      </w:r>
    </w:p>
    <w:p w:rsidR="00000000" w:rsidDel="00000000" w:rsidP="00000000" w:rsidRDefault="00000000" w:rsidRPr="00000000" w14:paraId="0000011A">
      <w:pPr>
        <w:numPr>
          <w:ilvl w:val="0"/>
          <w:numId w:val="9"/>
        </w:numPr>
        <w:spacing w:after="240" w:before="240" w:lineRule="auto"/>
        <w:ind w:left="720" w:hanging="360"/>
        <w:rPr>
          <w:b w:val="1"/>
        </w:rPr>
      </w:pPr>
      <w:r w:rsidDel="00000000" w:rsidR="00000000" w:rsidRPr="00000000">
        <w:rPr>
          <w:b w:val="1"/>
          <w:rtl w:val="0"/>
        </w:rPr>
        <w:t xml:space="preserve">¿Qué características debería tener un buen framework?</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Respuesta: Buena documentación, comunidad activa, escalabilidad, soporte de patrones de diseño y compatibilidad con tecnologías actuales.</w:t>
      </w:r>
    </w:p>
    <w:p w:rsidR="00000000" w:rsidDel="00000000" w:rsidP="00000000" w:rsidRDefault="00000000" w:rsidRPr="00000000" w14:paraId="0000011C">
      <w:pPr>
        <w:numPr>
          <w:ilvl w:val="0"/>
          <w:numId w:val="9"/>
        </w:numPr>
        <w:spacing w:after="240" w:before="240" w:lineRule="auto"/>
        <w:ind w:left="720" w:hanging="360"/>
        <w:rPr>
          <w:b w:val="1"/>
        </w:rPr>
      </w:pPr>
      <w:r w:rsidDel="00000000" w:rsidR="00000000" w:rsidRPr="00000000">
        <w:rPr>
          <w:b w:val="1"/>
          <w:rtl w:val="0"/>
        </w:rPr>
        <w:t xml:space="preserve">¿Qué es un patrón de diseño en software?</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Respuesta: Es una solución probada y reutilizable para un problema recurrente en el diseño de software.</w:t>
      </w:r>
    </w:p>
    <w:p w:rsidR="00000000" w:rsidDel="00000000" w:rsidP="00000000" w:rsidRDefault="00000000" w:rsidRPr="00000000" w14:paraId="0000011E">
      <w:pPr>
        <w:numPr>
          <w:ilvl w:val="0"/>
          <w:numId w:val="9"/>
        </w:numPr>
        <w:spacing w:after="240" w:before="240" w:lineRule="auto"/>
        <w:ind w:left="720" w:hanging="360"/>
        <w:rPr>
          <w:b w:val="1"/>
        </w:rPr>
      </w:pPr>
      <w:r w:rsidDel="00000000" w:rsidR="00000000" w:rsidRPr="00000000">
        <w:rPr>
          <w:b w:val="1"/>
          <w:rtl w:val="0"/>
        </w:rPr>
        <w:t xml:space="preserve">¿Cuáles son las tres categorías principales de patrones de diseño?</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Respuesta: Patrones Creacionales, Estructurales y de Comportamiento.</w:t>
      </w:r>
    </w:p>
    <w:p w:rsidR="00000000" w:rsidDel="00000000" w:rsidP="00000000" w:rsidRDefault="00000000" w:rsidRPr="00000000" w14:paraId="00000120">
      <w:pPr>
        <w:numPr>
          <w:ilvl w:val="0"/>
          <w:numId w:val="9"/>
        </w:numPr>
        <w:spacing w:after="240" w:before="240" w:lineRule="auto"/>
        <w:ind w:left="720" w:hanging="360"/>
        <w:rPr>
          <w:b w:val="1"/>
        </w:rPr>
      </w:pPr>
      <w:r w:rsidDel="00000000" w:rsidR="00000000" w:rsidRPr="00000000">
        <w:rPr>
          <w:b w:val="1"/>
          <w:rtl w:val="0"/>
        </w:rPr>
        <w:t xml:space="preserve">¿Cuál es la relación entre los patrones de diseño y los principios SOLID?</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Respuesta: Los patrones de diseño aplican los principios SOLID para lograr software más modular, mantenible y extensible.</w:t>
      </w:r>
    </w:p>
    <w:p w:rsidR="00000000" w:rsidDel="00000000" w:rsidP="00000000" w:rsidRDefault="00000000" w:rsidRPr="00000000" w14:paraId="00000122">
      <w:pPr>
        <w:numPr>
          <w:ilvl w:val="0"/>
          <w:numId w:val="9"/>
        </w:numPr>
        <w:spacing w:after="240" w:before="240" w:lineRule="auto"/>
        <w:ind w:left="720" w:hanging="360"/>
        <w:rPr>
          <w:b w:val="1"/>
        </w:rPr>
      </w:pPr>
      <w:r w:rsidDel="00000000" w:rsidR="00000000" w:rsidRPr="00000000">
        <w:rPr>
          <w:b w:val="1"/>
          <w:rtl w:val="0"/>
        </w:rPr>
        <w:t xml:space="preserve">¿Por qué son importantes los patrones de diseño en el desarrollo de software?</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Respuesta: Porque proporcionan soluciones probadas a problemas comunes, mejoran la mantenibilidad y fomentan buenas prácticas de programación.</w:t>
      </w:r>
    </w:p>
    <w:p w:rsidR="00000000" w:rsidDel="00000000" w:rsidP="00000000" w:rsidRDefault="00000000" w:rsidRPr="00000000" w14:paraId="00000124">
      <w:pPr>
        <w:numPr>
          <w:ilvl w:val="0"/>
          <w:numId w:val="9"/>
        </w:numPr>
        <w:spacing w:after="240" w:before="240" w:lineRule="auto"/>
        <w:ind w:left="720" w:hanging="360"/>
        <w:rPr>
          <w:b w:val="1"/>
        </w:rPr>
      </w:pPr>
      <w:r w:rsidDel="00000000" w:rsidR="00000000" w:rsidRPr="00000000">
        <w:rPr>
          <w:b w:val="1"/>
          <w:rtl w:val="0"/>
        </w:rPr>
        <w:t xml:space="preserve">¿Cómo ayudan los patrones de diseño en la reutilización de código?</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Respuesta: Permiten reutilizar arquitecturas y estructuras ya probadas, reduciendo el tiempo de desarrollo y evitando errores comunes.</w:t>
      </w:r>
    </w:p>
    <w:p w:rsidR="00000000" w:rsidDel="00000000" w:rsidP="00000000" w:rsidRDefault="00000000" w:rsidRPr="00000000" w14:paraId="00000126">
      <w:pPr>
        <w:numPr>
          <w:ilvl w:val="0"/>
          <w:numId w:val="9"/>
        </w:numPr>
        <w:spacing w:after="240" w:before="240" w:lineRule="auto"/>
        <w:ind w:left="720" w:hanging="360"/>
        <w:rPr>
          <w:b w:val="1"/>
        </w:rPr>
      </w:pPr>
      <w:r w:rsidDel="00000000" w:rsidR="00000000" w:rsidRPr="00000000">
        <w:rPr>
          <w:b w:val="1"/>
          <w:rtl w:val="0"/>
        </w:rPr>
        <w:t xml:space="preserve">¿Qué notación se utiliza comúnmente para representar patrones de diseño?</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Respuesta: UML (Lenguaje Unificado de Modelado).</w:t>
      </w:r>
    </w:p>
    <w:p w:rsidR="00000000" w:rsidDel="00000000" w:rsidP="00000000" w:rsidRDefault="00000000" w:rsidRPr="00000000" w14:paraId="00000128">
      <w:pPr>
        <w:numPr>
          <w:ilvl w:val="0"/>
          <w:numId w:val="9"/>
        </w:numPr>
        <w:spacing w:after="240" w:before="240" w:lineRule="auto"/>
        <w:ind w:left="720" w:hanging="360"/>
        <w:rPr>
          <w:b w:val="1"/>
        </w:rPr>
      </w:pPr>
      <w:r w:rsidDel="00000000" w:rsidR="00000000" w:rsidRPr="00000000">
        <w:rPr>
          <w:b w:val="1"/>
          <w:rtl w:val="0"/>
        </w:rPr>
        <w:t xml:space="preserve">¿Por qué es importante usar notaciones al documentar patrones?</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Respuesta: Porque ayudan a comprender visualmente el diseño, estandarizan la comunicación y facilitan la implementación correcta.</w:t>
      </w:r>
    </w:p>
    <w:p w:rsidR="00000000" w:rsidDel="00000000" w:rsidP="00000000" w:rsidRDefault="00000000" w:rsidRPr="00000000" w14:paraId="0000012A">
      <w:pPr>
        <w:numPr>
          <w:ilvl w:val="0"/>
          <w:numId w:val="9"/>
        </w:numPr>
        <w:spacing w:after="240" w:before="240" w:lineRule="auto"/>
        <w:ind w:left="720" w:hanging="360"/>
        <w:rPr>
          <w:b w:val="1"/>
        </w:rPr>
      </w:pPr>
      <w:r w:rsidDel="00000000" w:rsidR="00000000" w:rsidRPr="00000000">
        <w:rPr>
          <w:b w:val="1"/>
          <w:rtl w:val="0"/>
        </w:rPr>
        <w:t xml:space="preserve">¿Cómo contribuyen los principios de diseño a la calidad del software?</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Respuesta: Reducen la complejidad, evitan la duplicación de código, facilitan la extensión y mejoran la mantenibilidad.</w:t>
      </w:r>
    </w:p>
    <w:p w:rsidR="00000000" w:rsidDel="00000000" w:rsidP="00000000" w:rsidRDefault="00000000" w:rsidRPr="00000000" w14:paraId="0000012C">
      <w:pPr>
        <w:numPr>
          <w:ilvl w:val="0"/>
          <w:numId w:val="9"/>
        </w:numPr>
        <w:spacing w:after="240" w:before="240" w:lineRule="auto"/>
        <w:ind w:left="720" w:hanging="360"/>
        <w:rPr>
          <w:b w:val="1"/>
        </w:rPr>
      </w:pPr>
      <w:r w:rsidDel="00000000" w:rsidR="00000000" w:rsidRPr="00000000">
        <w:rPr>
          <w:b w:val="1"/>
          <w:rtl w:val="0"/>
        </w:rPr>
        <w:t xml:space="preserve">¿Cuáles son los 5 principios de SOLID?</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Respuesta: Responsabilidad única, Abierto / Cerrado, Sustitución de LISKOV, Segregación de interfaces, Inversión de dependencia.</w:t>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ambr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38"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3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Análisis y Diseño de Sistemas 2 B</w:t>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-66667</wp:posOffset>
          </wp:positionV>
          <wp:extent cx="7781925" cy="95250"/>
          <wp:effectExtent b="0" l="0" r="0" t="0"/>
          <wp:wrapTopAndBottom distB="0" distT="0"/>
          <wp:docPr descr="línea horizontal" id="40"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horizontal line" id="3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3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línea horizontal" id="39"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PM7yfa6clkSn62c8Pg1feDgUg==">CgMxLjAyDmgueDh6ZmEyN3MwNXBrMg5oLnNxaDI1YnFwZTBkaDIOaC5hbGYzc212MHowaTMyDmguc2o0bWw5aDkxZGRoMg5oLjdwODUwZXc2bjZmNTIOaC40dTdqc3E2bzI1M2gyDmgubjVuaXEwaDA4Y3l3Mg1oLjM1MnR0OGo3aGMzMg5oLjlyb3NwMXV4cTFnazIOaC54OWpwZnRjd3VmN24yDmguYmZjMGU2MjYycmdwMg5oLmFkdTNpejZncjBmcTIOaC40eTUwNzVhazF3aTYyDmguc2duajVhejBlbGZnMg5oLmU5cjZidm41eHM1aDINaC5lZHFodjV5a3J3cTIOaC5zbXoxbHhrMzJsN28yDmgudjNuOWl3Ymw4Mnp4OAByITFqRnVxTUtIcGhJVEdiWFpaZ2xyX09XcjZUdWRldGF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2025-07-12T01:03:00Z</dcterms:created>
</cp:coreProperties>
</file>