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j0bmeo0xve9" w:id="0"/>
      <w:bookmarkEnd w:id="0"/>
      <w:r w:rsidDel="00000000" w:rsidR="00000000" w:rsidRPr="00000000">
        <w:rPr>
          <w:b w:val="1"/>
          <w:color w:val="000000"/>
          <w:sz w:val="26"/>
          <w:szCs w:val="26"/>
          <w:rtl w:val="0"/>
        </w:rPr>
        <w:t xml:space="preserve">Compresión sin Pérdida</w:t>
      </w:r>
    </w:p>
    <w:p w:rsidR="00000000" w:rsidDel="00000000" w:rsidP="00000000" w:rsidRDefault="00000000" w:rsidRPr="00000000" w14:paraId="00000002">
      <w:pPr>
        <w:spacing w:after="240" w:before="240" w:lineRule="auto"/>
        <w:rPr/>
      </w:pPr>
      <w:r w:rsidDel="00000000" w:rsidR="00000000" w:rsidRPr="00000000">
        <w:rPr>
          <w:rtl w:val="0"/>
        </w:rPr>
        <w:t xml:space="preserve">La </w:t>
      </w:r>
      <w:r w:rsidDel="00000000" w:rsidR="00000000" w:rsidRPr="00000000">
        <w:rPr>
          <w:b w:val="1"/>
          <w:rtl w:val="0"/>
        </w:rPr>
        <w:t xml:space="preserve">Compresión sin Pérdida</w:t>
      </w:r>
      <w:r w:rsidDel="00000000" w:rsidR="00000000" w:rsidRPr="00000000">
        <w:rPr>
          <w:rtl w:val="0"/>
        </w:rPr>
        <w:t xml:space="preserve"> es una técnica para reducir el tamaño de los archivos y transmitir información de manera más eficiente sin perder ningún dato. A diferencia de la compresión con pérdida, que elimina partes de la información para reducir el tamaño del archivo (como en la compresión de imágenes JPEG o audio MP3), la compresión sin pérdida permite reconstruir los datos originales exactamente como estaban. Esta propiedad la hace ideal para aplicaciones donde es fundamental que no se altere la información, como en archivos de texto, bases de datos, documentos legales, e imágenes médicas.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10x1i45bsrs" w:id="1"/>
      <w:bookmarkEnd w:id="1"/>
      <w:r w:rsidDel="00000000" w:rsidR="00000000" w:rsidRPr="00000000">
        <w:rPr>
          <w:b w:val="1"/>
          <w:color w:val="000000"/>
          <w:sz w:val="22"/>
          <w:szCs w:val="22"/>
          <w:rtl w:val="0"/>
        </w:rPr>
        <w:t xml:space="preserve">¿Cómo Funciona la Compresión sin Pérdida?</w:t>
      </w:r>
    </w:p>
    <w:p w:rsidR="00000000" w:rsidDel="00000000" w:rsidP="00000000" w:rsidRDefault="00000000" w:rsidRPr="00000000" w14:paraId="00000004">
      <w:pPr>
        <w:spacing w:after="240" w:before="240" w:lineRule="auto"/>
        <w:rPr/>
      </w:pPr>
      <w:r w:rsidDel="00000000" w:rsidR="00000000" w:rsidRPr="00000000">
        <w:rPr>
          <w:rtl w:val="0"/>
        </w:rPr>
        <w:t xml:space="preserve">La compresión sin pérdida se basa en identificar patrones o repeticiones en los datos y representarlos de forma más compacta. Algunos de los algoritmos más comunes de compresión sin pérdida son:</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Run-Length Encoding (RLE)</w:t>
      </w:r>
      <w:r w:rsidDel="00000000" w:rsidR="00000000" w:rsidRPr="00000000">
        <w:rPr>
          <w:rtl w:val="0"/>
        </w:rPr>
        <w:t xml:space="preserve">: Esta técnica almacena datos repetitivos de manera más compacta, reemplazando secuencias de elementos repetidos por el valor del elemento y el número de veces que se repite.</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En lugar de almacenar "AAAAAABBBCC", se almacena "6A3B2C", ahorrando espacio.</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Huffman Coding</w:t>
      </w:r>
      <w:r w:rsidDel="00000000" w:rsidR="00000000" w:rsidRPr="00000000">
        <w:rPr>
          <w:rtl w:val="0"/>
        </w:rPr>
        <w:t xml:space="preserve">: Asigna códigos más cortos a los caracteres o elementos que aparecen con mayor frecuencia y códigos más largos a los menos comunes. Así, los datos se representan en un formato más eficiente y comprimido.</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Si en un archivo de texto la letra “e” aparece con más frecuencia que la letra “z”, a “e” se le asigna un código más corto para reducir el tamaño general del archivo.</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Algoritmo de Lempel-Ziv (LZ77 y LZ78)</w:t>
      </w:r>
      <w:r w:rsidDel="00000000" w:rsidR="00000000" w:rsidRPr="00000000">
        <w:rPr>
          <w:rtl w:val="0"/>
        </w:rPr>
        <w:t xml:space="preserve">: Es el algoritmo base de varios métodos de compresión (como ZIP o PNG) que identifica secuencias repetidas de datos y las almacena como referencias, en lugar de almacenar cada secuencia completa.</w:t>
      </w:r>
    </w:p>
    <w:p w:rsidR="00000000" w:rsidDel="00000000" w:rsidP="00000000" w:rsidRDefault="00000000" w:rsidRPr="00000000" w14:paraId="0000000A">
      <w:pPr>
        <w:numPr>
          <w:ilvl w:val="1"/>
          <w:numId w:val="3"/>
        </w:numPr>
        <w:spacing w:after="24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En un archivo de texto con la palabra "banana" repetida varias veces, el algoritmo solo almacena una instancia completa de "banana" y luego usa referencias para cada aparición posterior.</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tanv8egptjsj" w:id="2"/>
      <w:bookmarkEnd w:id="2"/>
      <w:r w:rsidDel="00000000" w:rsidR="00000000" w:rsidRPr="00000000">
        <w:rPr>
          <w:b w:val="1"/>
          <w:color w:val="000000"/>
          <w:sz w:val="22"/>
          <w:szCs w:val="22"/>
          <w:rtl w:val="0"/>
        </w:rPr>
        <w:t xml:space="preserve">Aplicaciones de la Compresión sin Pérdida</w:t>
      </w:r>
    </w:p>
    <w:p w:rsidR="00000000" w:rsidDel="00000000" w:rsidP="00000000" w:rsidRDefault="00000000" w:rsidRPr="00000000" w14:paraId="0000000C">
      <w:pPr>
        <w:spacing w:after="240" w:before="240" w:lineRule="auto"/>
        <w:rPr/>
      </w:pPr>
      <w:r w:rsidDel="00000000" w:rsidR="00000000" w:rsidRPr="00000000">
        <w:rPr>
          <w:rtl w:val="0"/>
        </w:rPr>
        <w:t xml:space="preserve">La compresión sin pérdida es crucial en áreas donde es vital preservar los datos sin alteración alguna. A continuación, se presentan algunas aplicaciones destacadas: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Compresión de Texto y Archivos de Documentos</w:t>
        <w:br w:type="textWrapping"/>
      </w:r>
      <w:r w:rsidDel="00000000" w:rsidR="00000000" w:rsidRPr="00000000">
        <w:rPr>
          <w:rtl w:val="0"/>
        </w:rPr>
        <w:t xml:space="preserve">En archivos de texto y documentos (como archivos de Word o PDF), cualquier pérdida de datos puede afectar la legibilidad y precisión del contenido. La compresión sin pérdida permite reducir el tamaño de estos archivos sin alterar ni un solo carácter.</w:t>
        <w:br w:type="textWrapping"/>
      </w:r>
      <w:r w:rsidDel="00000000" w:rsidR="00000000" w:rsidRPr="00000000">
        <w:rPr>
          <w:b w:val="1"/>
          <w:rtl w:val="0"/>
        </w:rPr>
        <w:t xml:space="preserve">Ejemplo</w:t>
      </w:r>
      <w:r w:rsidDel="00000000" w:rsidR="00000000" w:rsidRPr="00000000">
        <w:rPr>
          <w:rtl w:val="0"/>
        </w:rPr>
        <w:t xml:space="preserve">: El formato ZIP utiliza algoritmos de compresión sin pérdida para comprimir archivos de texto, hojas de cálculo, presentaciones y otros documentos. Al descomprimir estos archivos, se garantiza que el contenido sea idéntico al original.</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Imágenes y Gráficos sin Pérdida (PNG y GIF)</w:t>
        <w:br w:type="textWrapping"/>
      </w:r>
      <w:r w:rsidDel="00000000" w:rsidR="00000000" w:rsidRPr="00000000">
        <w:rPr>
          <w:rtl w:val="0"/>
        </w:rPr>
        <w:t xml:space="preserve">Aunque las imágenes comprimidas con pérdida (como JPEG) son populares, existen formatos que emplean compresión sin pérdida, como PNG y GIF. Estos formatos son esenciales en aplicaciones que necesitan mantener la calidad y precisión de los gráficos, como en diseño gráfico y archivado digital.</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PNG</w:t>
      </w:r>
      <w:r w:rsidDel="00000000" w:rsidR="00000000" w:rsidRPr="00000000">
        <w:rPr>
          <w:rtl w:val="0"/>
        </w:rPr>
        <w:t xml:space="preserve">: Muy usado en gráficos web y para almacenar imágenes donde la precisión del color es fundamental (como en gráficos con texto o logos), PNG utiliza compresión sin pérdida, manteniendo todos los detalles de la imagen original.</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GIF</w:t>
      </w:r>
      <w:r w:rsidDel="00000000" w:rsidR="00000000" w:rsidRPr="00000000">
        <w:rPr>
          <w:rtl w:val="0"/>
        </w:rPr>
        <w:t xml:space="preserve">: Aunque se utiliza principalmente para animaciones simples, GIF también usa compresión sin pérdida, lo que garantiza que los gráficos y colores específicos se mantengan intactos.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Compresión de Datos en Bases de Datos</w:t>
        <w:br w:type="textWrapping"/>
      </w:r>
      <w:r w:rsidDel="00000000" w:rsidR="00000000" w:rsidRPr="00000000">
        <w:rPr>
          <w:rtl w:val="0"/>
        </w:rPr>
        <w:t xml:space="preserve">En grandes bases de datos, la compresión sin pérdida ayuda a optimizar el almacenamiento y acelerar el procesamiento de datos, sin comprometer la exactitud de la información. Las bases de datos utilizan algoritmos de compresión sin pérdida para almacenar datos de manera eficiente y permitir que se descompriman cuando se accede a ellos.</w:t>
        <w:br w:type="textWrapping"/>
      </w:r>
      <w:r w:rsidDel="00000000" w:rsidR="00000000" w:rsidRPr="00000000">
        <w:rPr>
          <w:b w:val="1"/>
          <w:rtl w:val="0"/>
        </w:rPr>
        <w:t xml:space="preserve">Ejemplo</w:t>
      </w:r>
      <w:r w:rsidDel="00000000" w:rsidR="00000000" w:rsidRPr="00000000">
        <w:rPr>
          <w:rtl w:val="0"/>
        </w:rPr>
        <w:t xml:space="preserve">: Muchos sistemas de gestión de bases de datos, como </w:t>
      </w:r>
      <w:r w:rsidDel="00000000" w:rsidR="00000000" w:rsidRPr="00000000">
        <w:rPr>
          <w:b w:val="1"/>
          <w:rtl w:val="0"/>
        </w:rPr>
        <w:t xml:space="preserve">MySQL</w:t>
      </w:r>
      <w:r w:rsidDel="00000000" w:rsidR="00000000" w:rsidRPr="00000000">
        <w:rPr>
          <w:rtl w:val="0"/>
        </w:rPr>
        <w:t xml:space="preserve"> y </w:t>
      </w:r>
      <w:r w:rsidDel="00000000" w:rsidR="00000000" w:rsidRPr="00000000">
        <w:rPr>
          <w:b w:val="1"/>
          <w:rtl w:val="0"/>
        </w:rPr>
        <w:t xml:space="preserve">Oracle</w:t>
      </w:r>
      <w:r w:rsidDel="00000000" w:rsidR="00000000" w:rsidRPr="00000000">
        <w:rPr>
          <w:rtl w:val="0"/>
        </w:rPr>
        <w:t xml:space="preserve">, permiten la compresión sin pérdida para reducir el tamaño de las tablas y archivos de registro, mejorando el rendimiento de consulta sin alterar los datos.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Compresión de Audio y Música sin Pérdida (FLAC y ALAC)</w:t>
        <w:br w:type="textWrapping"/>
      </w:r>
      <w:r w:rsidDel="00000000" w:rsidR="00000000" w:rsidRPr="00000000">
        <w:rPr>
          <w:rtl w:val="0"/>
        </w:rPr>
        <w:t xml:space="preserve">La compresión de audio sin pérdida se utiliza en aplicaciones donde la fidelidad del sonido es crucial. Formatos como </w:t>
      </w:r>
      <w:r w:rsidDel="00000000" w:rsidR="00000000" w:rsidRPr="00000000">
        <w:rPr>
          <w:b w:val="1"/>
          <w:rtl w:val="0"/>
        </w:rPr>
        <w:t xml:space="preserve">FLAC (Free Lossless Audio Codec)</w:t>
      </w:r>
      <w:r w:rsidDel="00000000" w:rsidR="00000000" w:rsidRPr="00000000">
        <w:rPr>
          <w:rtl w:val="0"/>
        </w:rPr>
        <w:t xml:space="preserve"> y </w:t>
      </w:r>
      <w:r w:rsidDel="00000000" w:rsidR="00000000" w:rsidRPr="00000000">
        <w:rPr>
          <w:b w:val="1"/>
          <w:rtl w:val="0"/>
        </w:rPr>
        <w:t xml:space="preserve">ALAC (Apple Lossless Audio Codec)</w:t>
      </w:r>
      <w:r w:rsidDel="00000000" w:rsidR="00000000" w:rsidRPr="00000000">
        <w:rPr>
          <w:rtl w:val="0"/>
        </w:rPr>
        <w:t xml:space="preserve"> comprimen el audio sin eliminar ninguna información, lo que permite una calidad de sonido idéntica a la original.</w:t>
        <w:br w:type="textWrapping"/>
      </w:r>
      <w:r w:rsidDel="00000000" w:rsidR="00000000" w:rsidRPr="00000000">
        <w:rPr>
          <w:b w:val="1"/>
          <w:rtl w:val="0"/>
        </w:rPr>
        <w:t xml:space="preserve">Ejemplo</w:t>
      </w:r>
      <w:r w:rsidDel="00000000" w:rsidR="00000000" w:rsidRPr="00000000">
        <w:rPr>
          <w:rtl w:val="0"/>
        </w:rPr>
        <w:t xml:space="preserve">: Los archivos de audio en FLAC o ALAC son comunes en la industria de la música profesional, donde la calidad del sonido es prioritaria. Aunque los archivos resultantes son más grandes que los archivos con pérdida, los amantes de la música los prefieren por su alta calidad.</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Imágenes Médicas y Archivos de Diagnóstico</w:t>
        <w:br w:type="textWrapping"/>
      </w:r>
      <w:r w:rsidDel="00000000" w:rsidR="00000000" w:rsidRPr="00000000">
        <w:rPr>
          <w:rtl w:val="0"/>
        </w:rPr>
        <w:t xml:space="preserve">En el campo médico, los archivos de imágenes y diagnósticos deben conservar todos los detalles para asegurar un diagnóstico correcto. Los formatos de imagen como DICOM (utilizado en resonancias magnéticas, radiografías, etc.) implementan compresión sin pérdida para garantizar que cada píxel de la imagen original esté disponible para su análisis.</w:t>
        <w:br w:type="textWrapping"/>
      </w:r>
      <w:r w:rsidDel="00000000" w:rsidR="00000000" w:rsidRPr="00000000">
        <w:rPr>
          <w:b w:val="1"/>
          <w:rtl w:val="0"/>
        </w:rPr>
        <w:t xml:space="preserve">Ejemplo</w:t>
      </w:r>
      <w:r w:rsidDel="00000000" w:rsidR="00000000" w:rsidRPr="00000000">
        <w:rPr>
          <w:rtl w:val="0"/>
        </w:rPr>
        <w:t xml:space="preserve">: Un archivo de imagen de una resonancia magnética comprimido con pérdida podría omitir detalles críticos en áreas de baja intensidad, lo cual podría afectar el diagnóstico. Con compresión sin pérdida, todos los detalles originales se conservan, manteniendo la precisión necesaria en el análisis médico.</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Compresión de Archivos Binarios y Ejecutables</w:t>
        <w:br w:type="textWrapping"/>
      </w:r>
      <w:r w:rsidDel="00000000" w:rsidR="00000000" w:rsidRPr="00000000">
        <w:rPr>
          <w:rtl w:val="0"/>
        </w:rPr>
        <w:t xml:space="preserve">En sistemas operativos y aplicaciones, es necesario reducir el tamaño de los archivos binarios y ejecutables sin comprometer su funcionalidad. La compresión sin pérdida permite optimizar estos archivos para que ocupen menos espacio en disco y sean más rápidos de transferir sin alterar el código ejecutable.</w:t>
        <w:br w:type="textWrapping"/>
      </w:r>
      <w:r w:rsidDel="00000000" w:rsidR="00000000" w:rsidRPr="00000000">
        <w:rPr>
          <w:b w:val="1"/>
          <w:rtl w:val="0"/>
        </w:rPr>
        <w:t xml:space="preserve">Ejemplo</w:t>
      </w:r>
      <w:r w:rsidDel="00000000" w:rsidR="00000000" w:rsidRPr="00000000">
        <w:rPr>
          <w:rtl w:val="0"/>
        </w:rPr>
        <w:t xml:space="preserve">: Al distribuir software o actualizaciones, muchas compañías comprimen los archivos de instalación en formato ZIP o RAR. Estos archivos comprimidos se pueden descomprimir sin pérdida para mantener la funcionalidad del software al 100%.</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f2gmzc8a3ezs" w:id="3"/>
      <w:bookmarkEnd w:id="3"/>
      <w:r w:rsidDel="00000000" w:rsidR="00000000" w:rsidRPr="00000000">
        <w:rPr>
          <w:b w:val="1"/>
          <w:color w:val="000000"/>
          <w:sz w:val="22"/>
          <w:szCs w:val="22"/>
          <w:rtl w:val="0"/>
        </w:rPr>
        <w:t xml:space="preserve">Ventajas y Desventajas de la Compresión sin Pérdida</w:t>
      </w:r>
    </w:p>
    <w:p w:rsidR="00000000" w:rsidDel="00000000" w:rsidP="00000000" w:rsidRDefault="00000000" w:rsidRPr="00000000" w14:paraId="00000017">
      <w:pPr>
        <w:spacing w:after="240" w:before="240" w:lineRule="auto"/>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Preserva la Integridad de los Datos</w:t>
      </w:r>
      <w:r w:rsidDel="00000000" w:rsidR="00000000" w:rsidRPr="00000000">
        <w:rPr>
          <w:rtl w:val="0"/>
        </w:rPr>
        <w:t xml:space="preserve">: Permite la reconstrucción exacta de los datos originales.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Versatilidad</w:t>
      </w:r>
      <w:r w:rsidDel="00000000" w:rsidR="00000000" w:rsidRPr="00000000">
        <w:rPr>
          <w:rtl w:val="0"/>
        </w:rPr>
        <w:t xml:space="preserve">: Se puede utilizar en archivos de texto, audio, imágenes, y bases de datos.</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rtl w:val="0"/>
        </w:rPr>
        <w:t xml:space="preserve">Ideal para Documentación Técnica y Archivos Críticos</w:t>
      </w:r>
      <w:r w:rsidDel="00000000" w:rsidR="00000000" w:rsidRPr="00000000">
        <w:rPr>
          <w:rtl w:val="0"/>
        </w:rPr>
        <w:t xml:space="preserve">: La fidelidad de los datos hace que sea ideal para documentos legales, archivos médicos y otros datos que no pueden sufrir alteraciones.</w:t>
      </w:r>
    </w:p>
    <w:p w:rsidR="00000000" w:rsidDel="00000000" w:rsidP="00000000" w:rsidRDefault="00000000" w:rsidRPr="00000000" w14:paraId="0000001B">
      <w:pPr>
        <w:spacing w:after="240" w:before="240" w:lineRule="auto"/>
        <w:rPr/>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Menor Reducción de Tamaño en Comparación con Compresión con Pérdida</w:t>
      </w:r>
      <w:r w:rsidDel="00000000" w:rsidR="00000000" w:rsidRPr="00000000">
        <w:rPr>
          <w:rtl w:val="0"/>
        </w:rPr>
        <w:t xml:space="preserve">: Los archivos comprimidos sin pérdida suelen ser más grandes que los comprimidos con pérdida.</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Complejidad de Implementación</w:t>
      </w:r>
      <w:r w:rsidDel="00000000" w:rsidR="00000000" w:rsidRPr="00000000">
        <w:rPr>
          <w:rtl w:val="0"/>
        </w:rPr>
        <w:t xml:space="preserve">: Algunos algoritmos, como el Huffman o el LZ77, pueden ser más complejos y requerir más procesamiento en comparación con métodos de compresión con pérdida.</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wh7lwoex9q5w" w:id="4"/>
      <w:bookmarkEnd w:id="4"/>
      <w:r w:rsidDel="00000000" w:rsidR="00000000" w:rsidRPr="00000000">
        <w:rPr>
          <w:b w:val="1"/>
          <w:color w:val="000000"/>
          <w:sz w:val="22"/>
          <w:szCs w:val="22"/>
          <w:rtl w:val="0"/>
        </w:rPr>
        <w:t xml:space="preserve">Conclusión</w:t>
      </w:r>
    </w:p>
    <w:p w:rsidR="00000000" w:rsidDel="00000000" w:rsidP="00000000" w:rsidRDefault="00000000" w:rsidRPr="00000000" w14:paraId="0000001F">
      <w:pPr>
        <w:spacing w:after="240" w:before="240" w:lineRule="auto"/>
        <w:rPr/>
      </w:pPr>
      <w:r w:rsidDel="00000000" w:rsidR="00000000" w:rsidRPr="00000000">
        <w:rPr>
          <w:rtl w:val="0"/>
        </w:rPr>
        <w:t xml:space="preserve">La compresión sin pérdida es una herramienta esencial en el manejo de datos en sectores que exigen precisión y fiabilidad, como el almacenamiento de documentos, bases de datos, archivos médicos y medios de alta calidad. Al permitir la reconstrucción exacta de los datos originales, esta técnica garantiza la integridad de la información en cualquier ámbito en el que se aplique. Aunque no siempre logra la mayor reducción de tamaño, la compresión sin pérdida es la opción preferida cuando se requiere precisión total.</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