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para editar presentación de canva de clase lista doblemente enlazada y lista circular::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https://www.canva.com/design/DAGVkj0eb00/oAfx2tzNorkEUT79Mt29mA/edit?utm_content=DAGVkj0eb00&amp;utm_campaign=designshare&amp;utm_medium=link2&amp;utm_source=sharebutton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Vkj0eb00/oAfx2tzNorkEUT79Mt29mA/edit?utm_content=DAGVkj0eb00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