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hnc45bif3spi" w:id="0"/>
      <w:bookmarkEnd w:id="0"/>
      <w:r w:rsidDel="00000000" w:rsidR="00000000" w:rsidRPr="00000000">
        <w:rPr>
          <w:rtl w:val="0"/>
        </w:rPr>
        <w:t xml:space="preserve">Lectura: Mapeo Lexicográfico</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Esta lectura explora el concepto de mapeo lexicográfico en estructuras de datos, un método que permite organizar elementos multidimensionales en memoria unidimensional.</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a3jrdvk0rjct" w:id="1"/>
      <w:bookmarkEnd w:id="1"/>
      <w:r w:rsidDel="00000000" w:rsidR="00000000" w:rsidRPr="00000000">
        <w:rPr>
          <w:b w:val="1"/>
          <w:color w:val="000000"/>
          <w:sz w:val="22"/>
          <w:szCs w:val="22"/>
          <w:rtl w:val="0"/>
        </w:rPr>
        <w:t xml:space="preserve">Resumen Ejecutivo</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El mapeo lexicográfico es una técnica que permite transformar datos multidimensionales, como matrices, en una disposición lineal en la memoria, facilitando el acceso y procesamiento de los datos. Los métodos </w:t>
      </w:r>
      <w:r w:rsidDel="00000000" w:rsidR="00000000" w:rsidRPr="00000000">
        <w:rPr>
          <w:b w:val="1"/>
          <w:rtl w:val="0"/>
        </w:rPr>
        <w:t xml:space="preserve">row-major</w:t>
      </w:r>
      <w:r w:rsidDel="00000000" w:rsidR="00000000" w:rsidRPr="00000000">
        <w:rPr>
          <w:rtl w:val="0"/>
        </w:rPr>
        <w:t xml:space="preserve"> y </w:t>
      </w:r>
      <w:r w:rsidDel="00000000" w:rsidR="00000000" w:rsidRPr="00000000">
        <w:rPr>
          <w:b w:val="1"/>
          <w:rtl w:val="0"/>
        </w:rPr>
        <w:t xml:space="preserve">column-major</w:t>
      </w:r>
      <w:r w:rsidDel="00000000" w:rsidR="00000000" w:rsidRPr="00000000">
        <w:rPr>
          <w:rtl w:val="0"/>
        </w:rPr>
        <w:t xml:space="preserve"> son los enfoques principales para realizar este mapeo. En row-major, los elementos de una matriz se almacenan fila por fila, mientras que en column-major se almacenan columna por columna. Estos métodos tienen un impacto en la eficiencia del acceso a datos en diferentes tipos de aplicaciones y arquitecturas de memoria. A continuación se analiza cada tipo de mapeo y su relevancia en la programación y en la optimización del rendimiento de sistemas.</w:t>
      </w: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j5esn6o5pys5" w:id="2"/>
      <w:bookmarkEnd w:id="2"/>
      <w:r w:rsidDel="00000000" w:rsidR="00000000" w:rsidRPr="00000000">
        <w:rPr>
          <w:b w:val="1"/>
          <w:color w:val="000000"/>
          <w:sz w:val="22"/>
          <w:szCs w:val="22"/>
          <w:rtl w:val="0"/>
        </w:rPr>
        <w:t xml:space="preserve">Objetivo</w:t>
      </w:r>
    </w:p>
    <w:p w:rsidR="00000000" w:rsidDel="00000000" w:rsidP="00000000" w:rsidRDefault="00000000" w:rsidRPr="00000000" w14:paraId="00000006">
      <w:pPr>
        <w:numPr>
          <w:ilvl w:val="0"/>
          <w:numId w:val="1"/>
        </w:numPr>
        <w:spacing w:after="0" w:afterAutospacing="0" w:before="240" w:lineRule="auto"/>
        <w:ind w:left="720" w:hanging="360"/>
        <w:jc w:val="both"/>
      </w:pPr>
      <w:r w:rsidDel="00000000" w:rsidR="00000000" w:rsidRPr="00000000">
        <w:rPr>
          <w:rtl w:val="0"/>
        </w:rPr>
        <w:t xml:space="preserve">Explicar qué es el mapeo lexicográfico y su propósito en la organización de datos en memoria.</w:t>
      </w:r>
    </w:p>
    <w:p w:rsidR="00000000" w:rsidDel="00000000" w:rsidP="00000000" w:rsidRDefault="00000000" w:rsidRPr="00000000" w14:paraId="00000007">
      <w:pPr>
        <w:numPr>
          <w:ilvl w:val="0"/>
          <w:numId w:val="1"/>
        </w:numPr>
        <w:spacing w:after="0" w:afterAutospacing="0" w:before="0" w:beforeAutospacing="0" w:lineRule="auto"/>
        <w:ind w:left="720" w:hanging="360"/>
        <w:jc w:val="both"/>
      </w:pPr>
      <w:r w:rsidDel="00000000" w:rsidR="00000000" w:rsidRPr="00000000">
        <w:rPr>
          <w:rtl w:val="0"/>
        </w:rPr>
        <w:t xml:space="preserve">Describir y comparar los métodos de mapeo row-major y column-major.</w:t>
      </w:r>
    </w:p>
    <w:p w:rsidR="00000000" w:rsidDel="00000000" w:rsidP="00000000" w:rsidRDefault="00000000" w:rsidRPr="00000000" w14:paraId="00000008">
      <w:pPr>
        <w:numPr>
          <w:ilvl w:val="0"/>
          <w:numId w:val="1"/>
        </w:numPr>
        <w:spacing w:after="240" w:before="0" w:beforeAutospacing="0" w:lineRule="auto"/>
        <w:ind w:left="720" w:hanging="360"/>
        <w:jc w:val="both"/>
      </w:pPr>
      <w:r w:rsidDel="00000000" w:rsidR="00000000" w:rsidRPr="00000000">
        <w:rPr>
          <w:rtl w:val="0"/>
        </w:rPr>
        <w:t xml:space="preserve">Analizar el impacto de cada tipo de mapeo en el rendimiento de aplicaciones.</w:t>
      </w:r>
      <w:r w:rsidDel="00000000" w:rsidR="00000000" w:rsidRPr="00000000">
        <w:rPr>
          <w:rtl w:val="0"/>
        </w:rPr>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vea42ebf56ma" w:id="3"/>
      <w:bookmarkEnd w:id="3"/>
      <w:r w:rsidDel="00000000" w:rsidR="00000000" w:rsidRPr="00000000">
        <w:rPr>
          <w:b w:val="1"/>
          <w:color w:val="000000"/>
          <w:sz w:val="22"/>
          <w:szCs w:val="22"/>
          <w:rtl w:val="0"/>
        </w:rPr>
        <w:t xml:space="preserve">Introducción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lineRule="auto"/>
        <w:jc w:val="both"/>
        <w:rPr/>
      </w:pPr>
      <w:r w:rsidDel="00000000" w:rsidR="00000000" w:rsidRPr="00000000">
        <w:rPr>
          <w:rtl w:val="0"/>
        </w:rPr>
        <w:t xml:space="preserve">En programación, trabajar con datos multidimensionales, como matrices o arreglos multidimensionales, requiere una organización adecuada en la memoria para optimizar el acceso y la manipulación de datos. Sin embargo, las memorias de las computadoras son unidimensionales, lo que significa que todos los datos se almacenan de forma secuencial. El mapeo lexicográfico es una técnica que permite convertir datos multidimensionales en una estructura unidimensional, utilizando distintos métodos para definir el orden en que los elementos se guardan.</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Los dos métodos más comunes de mapeo lexicográfico son </w:t>
      </w:r>
      <w:r w:rsidDel="00000000" w:rsidR="00000000" w:rsidRPr="00000000">
        <w:rPr>
          <w:b w:val="1"/>
          <w:rtl w:val="0"/>
        </w:rPr>
        <w:t xml:space="preserve">row-major</w:t>
      </w:r>
      <w:r w:rsidDel="00000000" w:rsidR="00000000" w:rsidRPr="00000000">
        <w:rPr>
          <w:rtl w:val="0"/>
        </w:rPr>
        <w:t xml:space="preserve"> y </w:t>
      </w:r>
      <w:r w:rsidDel="00000000" w:rsidR="00000000" w:rsidRPr="00000000">
        <w:rPr>
          <w:b w:val="1"/>
          <w:rtl w:val="0"/>
        </w:rPr>
        <w:t xml:space="preserve">column-major</w:t>
      </w:r>
      <w:r w:rsidDel="00000000" w:rsidR="00000000" w:rsidRPr="00000000">
        <w:rPr>
          <w:rtl w:val="0"/>
        </w:rPr>
        <w:t xml:space="preserve">, los cuales determinan si los elementos se almacenan primero por filas o por columnas, respectivamente. Elegir entre estos enfoques puede impactar considerablemente el rendimiento del programa, especialmente en algoritmos que realizan operaciones frecuentes de acceso y manipulación de matrices. Esta lectura examina estos métodos en detalle, ilustrando cómo funcionan y en qué situaciones resulta conveniente utilizar cada uno.</w:t>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r>
    </w:p>
    <w:p w:rsidR="00000000" w:rsidDel="00000000" w:rsidP="00000000" w:rsidRDefault="00000000" w:rsidRPr="00000000" w14:paraId="00000010">
      <w:pPr>
        <w:spacing w:after="240" w:before="240" w:lineRule="auto"/>
        <w:jc w:val="both"/>
        <w:rPr/>
      </w:pPr>
      <w:r w:rsidDel="00000000" w:rsidR="00000000" w:rsidRPr="00000000">
        <w:rPr>
          <w:rtl w:val="0"/>
        </w:rPr>
      </w:r>
    </w:p>
    <w:p w:rsidR="00000000" w:rsidDel="00000000" w:rsidP="00000000" w:rsidRDefault="00000000" w:rsidRPr="00000000" w14:paraId="00000011">
      <w:pPr>
        <w:pStyle w:val="Heading5"/>
        <w:keepNext w:val="0"/>
        <w:keepLines w:val="0"/>
        <w:spacing w:after="40" w:before="220" w:lineRule="auto"/>
        <w:jc w:val="both"/>
        <w:rPr>
          <w:b w:val="1"/>
          <w:color w:val="000000"/>
        </w:rPr>
      </w:pPr>
      <w:bookmarkStart w:colFirst="0" w:colLast="0" w:name="_gunrbee9e0ao" w:id="4"/>
      <w:bookmarkEnd w:id="4"/>
      <w:r w:rsidDel="00000000" w:rsidR="00000000" w:rsidRPr="00000000">
        <w:rPr>
          <w:b w:val="1"/>
          <w:color w:val="000000"/>
          <w:rtl w:val="0"/>
        </w:rPr>
        <w:t xml:space="preserve">1. ¿Qué es el Mapeo Lexicográfico?</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El mapeo lexicográfico es un método para transformar una estructura de datos multidimensional, como una matriz, en una secuencia lineal en la memoria. Dado que las memorias de las computadoras son unidimensionales, los datos deben organizarse de manera que se puedan acceder y manipular de forma eficiente. El mapeo lexicográfico permite organizar los elementos en memoria de acuerdo con un orden específico, definiendo cómo se almacenarán y accederán los elementos de filas y columnas.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Este proceso es particularmente importante en matrices, que son estructuras comunes en problemas de álgebra lineal, gráficos y procesamiento de imágenes, donde el acceso eficiente a datos es fundamental para el rendimiento del programa.</w:t>
      </w:r>
    </w:p>
    <w:p w:rsidR="00000000" w:rsidDel="00000000" w:rsidP="00000000" w:rsidRDefault="00000000" w:rsidRPr="00000000" w14:paraId="00000014">
      <w:pPr>
        <w:pStyle w:val="Heading5"/>
        <w:keepNext w:val="0"/>
        <w:keepLines w:val="0"/>
        <w:spacing w:after="40" w:before="220" w:lineRule="auto"/>
        <w:jc w:val="both"/>
        <w:rPr>
          <w:b w:val="1"/>
          <w:color w:val="000000"/>
        </w:rPr>
      </w:pPr>
      <w:bookmarkStart w:colFirst="0" w:colLast="0" w:name="_z7n58ppb8bd4" w:id="5"/>
      <w:bookmarkEnd w:id="5"/>
      <w:r w:rsidDel="00000000" w:rsidR="00000000" w:rsidRPr="00000000">
        <w:rPr>
          <w:b w:val="1"/>
          <w:color w:val="000000"/>
          <w:rtl w:val="0"/>
        </w:rPr>
        <w:t xml:space="preserve">2. Tipos de Mapeo Lexicográfico</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Existen dos enfoques principales de mapeo lexicográfico:</w:t>
      </w:r>
    </w:p>
    <w:p w:rsidR="00000000" w:rsidDel="00000000" w:rsidP="00000000" w:rsidRDefault="00000000" w:rsidRPr="00000000" w14:paraId="00000016">
      <w:pPr>
        <w:pStyle w:val="Heading6"/>
        <w:keepNext w:val="0"/>
        <w:keepLines w:val="0"/>
        <w:numPr>
          <w:ilvl w:val="0"/>
          <w:numId w:val="3"/>
        </w:numPr>
        <w:spacing w:after="40" w:before="200" w:lineRule="auto"/>
        <w:ind w:left="720" w:hanging="360"/>
        <w:jc w:val="both"/>
        <w:rPr>
          <w:b w:val="1"/>
          <w:i w:val="0"/>
          <w:color w:val="000000"/>
          <w:u w:val="none"/>
        </w:rPr>
      </w:pPr>
      <w:bookmarkStart w:colFirst="0" w:colLast="0" w:name="_2b3ubiui9bz2" w:id="6"/>
      <w:bookmarkEnd w:id="6"/>
      <w:r w:rsidDel="00000000" w:rsidR="00000000" w:rsidRPr="00000000">
        <w:rPr>
          <w:b w:val="1"/>
          <w:i w:val="0"/>
          <w:color w:val="000000"/>
          <w:rtl w:val="0"/>
        </w:rPr>
        <w:t xml:space="preserve">2.1. Mapeo Row-Major (Orden por Filas)</w:t>
      </w:r>
    </w:p>
    <w:p w:rsidR="00000000" w:rsidDel="00000000" w:rsidP="00000000" w:rsidRDefault="00000000" w:rsidRPr="00000000" w14:paraId="00000017">
      <w:pPr>
        <w:spacing w:after="240" w:before="240" w:lineRule="auto"/>
        <w:ind w:left="720" w:firstLine="0"/>
        <w:jc w:val="both"/>
        <w:rPr/>
      </w:pPr>
      <w:r w:rsidDel="00000000" w:rsidR="00000000" w:rsidRPr="00000000">
        <w:rPr>
          <w:rtl w:val="0"/>
        </w:rPr>
        <w:t xml:space="preserve">En el mapeo row-major, los elementos de una matriz se almacenan en la memoria fila por fila. Esto significa que, al recorrer la memoria, primero se almacenarán todos los elementos de la primera fila, luego los de la segunda, y así sucesivamente. Este tipo de mapeo es utilizado por lenguajes como </w:t>
      </w:r>
      <w:r w:rsidDel="00000000" w:rsidR="00000000" w:rsidRPr="00000000">
        <w:rPr>
          <w:b w:val="1"/>
          <w:rtl w:val="0"/>
        </w:rPr>
        <w:t xml:space="preserve">C y C++</w:t>
      </w:r>
      <w:r w:rsidDel="00000000" w:rsidR="00000000" w:rsidRPr="00000000">
        <w:rPr>
          <w:rtl w:val="0"/>
        </w:rPr>
        <w:t xml:space="preserve">, y su fórmula de acceso para una matriz bidimensional </w:t>
      </w:r>
      <w:r w:rsidDel="00000000" w:rsidR="00000000" w:rsidRPr="00000000">
        <w:rPr>
          <w:b w:val="1"/>
          <w:rtl w:val="0"/>
        </w:rPr>
        <w:t xml:space="preserve">A[i][j]</w:t>
      </w:r>
      <w:r w:rsidDel="00000000" w:rsidR="00000000" w:rsidRPr="00000000">
        <w:rPr>
          <w:rtl w:val="0"/>
        </w:rPr>
        <w:t xml:space="preserve"> de tamaño </w:t>
      </w:r>
      <w:r w:rsidDel="00000000" w:rsidR="00000000" w:rsidRPr="00000000">
        <w:rPr>
          <w:b w:val="1"/>
          <w:rtl w:val="0"/>
        </w:rPr>
        <w:t xml:space="preserve">m x n</w:t>
      </w:r>
      <w:r w:rsidDel="00000000" w:rsidR="00000000" w:rsidRPr="00000000">
        <w:rPr>
          <w:rtl w:val="0"/>
        </w:rPr>
        <w:t xml:space="preserve"> es:</w:t>
      </w:r>
    </w:p>
    <w:p w:rsidR="00000000" w:rsidDel="00000000" w:rsidP="00000000" w:rsidRDefault="00000000" w:rsidRPr="00000000" w14:paraId="00000018">
      <w:pPr>
        <w:spacing w:after="240" w:before="240" w:lineRule="auto"/>
        <w:ind w:left="720" w:firstLine="0"/>
        <w:jc w:val="center"/>
        <w:rPr>
          <w:i w:val="1"/>
        </w:rPr>
      </w:pPr>
      <w:r w:rsidDel="00000000" w:rsidR="00000000" w:rsidRPr="00000000">
        <w:rPr>
          <w:i w:val="1"/>
          <w:rtl w:val="0"/>
        </w:rPr>
        <w:t xml:space="preserve">Posición=i×n+j</w:t>
      </w:r>
    </w:p>
    <w:p w:rsidR="00000000" w:rsidDel="00000000" w:rsidP="00000000" w:rsidRDefault="00000000" w:rsidRPr="00000000" w14:paraId="00000019">
      <w:pPr>
        <w:spacing w:after="240" w:before="240" w:lineRule="auto"/>
        <w:ind w:left="720" w:firstLine="0"/>
        <w:jc w:val="both"/>
        <w:rPr/>
      </w:pPr>
      <w:r w:rsidDel="00000000" w:rsidR="00000000" w:rsidRPr="00000000">
        <w:rPr>
          <w:rtl w:val="0"/>
        </w:rPr>
        <w:t xml:space="preserve">Donde </w:t>
      </w:r>
      <w:r w:rsidDel="00000000" w:rsidR="00000000" w:rsidRPr="00000000">
        <w:rPr>
          <w:b w:val="1"/>
          <w:rtl w:val="0"/>
        </w:rPr>
        <w:t xml:space="preserve">i</w:t>
      </w:r>
      <w:r w:rsidDel="00000000" w:rsidR="00000000" w:rsidRPr="00000000">
        <w:rPr>
          <w:rtl w:val="0"/>
        </w:rPr>
        <w:t xml:space="preserve"> es el índice de la fila y </w:t>
      </w:r>
      <w:r w:rsidDel="00000000" w:rsidR="00000000" w:rsidRPr="00000000">
        <w:rPr>
          <w:b w:val="1"/>
          <w:rtl w:val="0"/>
        </w:rPr>
        <w:t xml:space="preserve">j</w:t>
      </w:r>
      <w:r w:rsidDel="00000000" w:rsidR="00000000" w:rsidRPr="00000000">
        <w:rPr>
          <w:rtl w:val="0"/>
        </w:rPr>
        <w:t xml:space="preserve"> es el índice de la columna. Este ordenamiento es eficiente en algoritmos que recorren matrices por filas, ya que se optimiza el uso de la memoria caché al acceder a elementos contiguos en la memoria.</w:t>
      </w:r>
    </w:p>
    <w:p w:rsidR="00000000" w:rsidDel="00000000" w:rsidP="00000000" w:rsidRDefault="00000000" w:rsidRPr="00000000" w14:paraId="0000001A">
      <w:pPr>
        <w:pStyle w:val="Heading6"/>
        <w:keepNext w:val="0"/>
        <w:keepLines w:val="0"/>
        <w:numPr>
          <w:ilvl w:val="0"/>
          <w:numId w:val="2"/>
        </w:numPr>
        <w:spacing w:after="40" w:before="200" w:lineRule="auto"/>
        <w:ind w:left="720" w:hanging="360"/>
        <w:jc w:val="both"/>
        <w:rPr>
          <w:b w:val="1"/>
          <w:i w:val="0"/>
          <w:color w:val="000000"/>
          <w:u w:val="none"/>
        </w:rPr>
      </w:pPr>
      <w:bookmarkStart w:colFirst="0" w:colLast="0" w:name="_wdnk18j1oxxz" w:id="7"/>
      <w:bookmarkEnd w:id="7"/>
      <w:r w:rsidDel="00000000" w:rsidR="00000000" w:rsidRPr="00000000">
        <w:rPr>
          <w:b w:val="1"/>
          <w:i w:val="0"/>
          <w:color w:val="000000"/>
          <w:rtl w:val="0"/>
        </w:rPr>
        <w:t xml:space="preserve">2.2. Mapeo Column-Major (Orden por Columnas)</w:t>
      </w:r>
    </w:p>
    <w:p w:rsidR="00000000" w:rsidDel="00000000" w:rsidP="00000000" w:rsidRDefault="00000000" w:rsidRPr="00000000" w14:paraId="0000001B">
      <w:pPr>
        <w:spacing w:after="240" w:before="240" w:lineRule="auto"/>
        <w:ind w:left="720" w:firstLine="0"/>
        <w:jc w:val="both"/>
        <w:rPr/>
      </w:pPr>
      <w:r w:rsidDel="00000000" w:rsidR="00000000" w:rsidRPr="00000000">
        <w:rPr>
          <w:rtl w:val="0"/>
        </w:rPr>
        <w:t xml:space="preserve">En el mapeo column-major, los elementos se almacenan en la memoria columna por columna. Al recorrer la memoria, primero se almacenarán todos los elementos de la primera columna, luego los de la segunda, y así sucesivamente. Este tipo de mapeo es utilizado por lenguajes como </w:t>
      </w:r>
      <w:r w:rsidDel="00000000" w:rsidR="00000000" w:rsidRPr="00000000">
        <w:rPr>
          <w:b w:val="1"/>
          <w:rtl w:val="0"/>
        </w:rPr>
        <w:t xml:space="preserve">Fortran</w:t>
      </w:r>
      <w:r w:rsidDel="00000000" w:rsidR="00000000" w:rsidRPr="00000000">
        <w:rPr>
          <w:rtl w:val="0"/>
        </w:rPr>
        <w:t xml:space="preserve"> y </w:t>
      </w:r>
      <w:r w:rsidDel="00000000" w:rsidR="00000000" w:rsidRPr="00000000">
        <w:rPr>
          <w:b w:val="1"/>
          <w:rtl w:val="0"/>
        </w:rPr>
        <w:t xml:space="preserve">MATLAB</w:t>
      </w:r>
      <w:r w:rsidDel="00000000" w:rsidR="00000000" w:rsidRPr="00000000">
        <w:rPr>
          <w:rtl w:val="0"/>
        </w:rPr>
        <w:t xml:space="preserve">, y su fórmula de acceso para una matriz </w:t>
      </w:r>
      <w:r w:rsidDel="00000000" w:rsidR="00000000" w:rsidRPr="00000000">
        <w:rPr>
          <w:b w:val="1"/>
          <w:rtl w:val="0"/>
        </w:rPr>
        <w:t xml:space="preserve">A[i][j]</w:t>
      </w:r>
      <w:r w:rsidDel="00000000" w:rsidR="00000000" w:rsidRPr="00000000">
        <w:rPr>
          <w:b w:val="1"/>
          <w:rtl w:val="0"/>
        </w:rPr>
        <w:t xml:space="preserve"> </w:t>
      </w:r>
      <w:r w:rsidDel="00000000" w:rsidR="00000000" w:rsidRPr="00000000">
        <w:rPr>
          <w:rtl w:val="0"/>
        </w:rPr>
        <w:t xml:space="preserve">de tamaño </w:t>
      </w:r>
      <w:r w:rsidDel="00000000" w:rsidR="00000000" w:rsidRPr="00000000">
        <w:rPr>
          <w:b w:val="1"/>
          <w:rtl w:val="0"/>
        </w:rPr>
        <w:t xml:space="preserve">m x n</w:t>
      </w:r>
      <w:r w:rsidDel="00000000" w:rsidR="00000000" w:rsidRPr="00000000">
        <w:rPr>
          <w:rtl w:val="0"/>
        </w:rPr>
        <w:t xml:space="preserve"> es:</w:t>
      </w:r>
    </w:p>
    <w:p w:rsidR="00000000" w:rsidDel="00000000" w:rsidP="00000000" w:rsidRDefault="00000000" w:rsidRPr="00000000" w14:paraId="0000001C">
      <w:pPr>
        <w:spacing w:after="240" w:before="240" w:lineRule="auto"/>
        <w:ind w:left="720" w:firstLine="0"/>
        <w:jc w:val="center"/>
        <w:rPr>
          <w:i w:val="1"/>
        </w:rPr>
      </w:pPr>
      <w:r w:rsidDel="00000000" w:rsidR="00000000" w:rsidRPr="00000000">
        <w:rPr>
          <w:i w:val="1"/>
          <w:rtl w:val="0"/>
        </w:rPr>
        <w:t xml:space="preserve">Posición=j×m+i</w:t>
      </w:r>
    </w:p>
    <w:p w:rsidR="00000000" w:rsidDel="00000000" w:rsidP="00000000" w:rsidRDefault="00000000" w:rsidRPr="00000000" w14:paraId="0000001D">
      <w:pPr>
        <w:spacing w:after="240" w:before="240" w:lineRule="auto"/>
        <w:ind w:left="720" w:firstLine="0"/>
        <w:jc w:val="both"/>
        <w:rPr/>
      </w:pPr>
      <w:r w:rsidDel="00000000" w:rsidR="00000000" w:rsidRPr="00000000">
        <w:rPr>
          <w:rtl w:val="0"/>
        </w:rPr>
        <w:t xml:space="preserve">Donde</w:t>
      </w:r>
      <w:r w:rsidDel="00000000" w:rsidR="00000000" w:rsidRPr="00000000">
        <w:rPr>
          <w:b w:val="1"/>
          <w:rtl w:val="0"/>
        </w:rPr>
        <w:t xml:space="preserve"> </w:t>
      </w:r>
      <w:r w:rsidDel="00000000" w:rsidR="00000000" w:rsidRPr="00000000">
        <w:rPr>
          <w:b w:val="1"/>
          <w:rtl w:val="0"/>
        </w:rPr>
        <w:t xml:space="preserve">j</w:t>
      </w:r>
      <w:r w:rsidDel="00000000" w:rsidR="00000000" w:rsidRPr="00000000">
        <w:rPr>
          <w:rtl w:val="0"/>
        </w:rPr>
        <w:t xml:space="preserve"> es el índice de la columna y</w:t>
      </w:r>
      <w:r w:rsidDel="00000000" w:rsidR="00000000" w:rsidRPr="00000000">
        <w:rPr>
          <w:b w:val="1"/>
          <w:rtl w:val="0"/>
        </w:rPr>
        <w:t xml:space="preserve"> </w:t>
      </w:r>
      <w:r w:rsidDel="00000000" w:rsidR="00000000" w:rsidRPr="00000000">
        <w:rPr>
          <w:b w:val="1"/>
          <w:rtl w:val="0"/>
        </w:rPr>
        <w:t xml:space="preserve">i</w:t>
      </w:r>
      <w:r w:rsidDel="00000000" w:rsidR="00000000" w:rsidRPr="00000000">
        <w:rPr>
          <w:rtl w:val="0"/>
        </w:rPr>
        <w:t xml:space="preserve"> es el índice de la fila. Este orden es eficiente en algoritmos que recorren las matrices por columnas, ya que maximiza el uso de la memoria caché en estos casos</w:t>
      </w:r>
    </w:p>
    <w:p w:rsidR="00000000" w:rsidDel="00000000" w:rsidP="00000000" w:rsidRDefault="00000000" w:rsidRPr="00000000" w14:paraId="0000001E">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1F">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20">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Rule="auto"/>
        <w:jc w:val="both"/>
        <w:rPr>
          <w:b w:val="1"/>
          <w:color w:val="000000"/>
          <w:sz w:val="22"/>
          <w:szCs w:val="22"/>
        </w:rPr>
      </w:pPr>
      <w:bookmarkStart w:colFirst="0" w:colLast="0" w:name="_xqrodkon9nfw" w:id="8"/>
      <w:bookmarkEnd w:id="8"/>
      <w:r w:rsidDel="00000000" w:rsidR="00000000" w:rsidRPr="00000000">
        <w:rPr>
          <w:b w:val="1"/>
          <w:color w:val="000000"/>
          <w:sz w:val="22"/>
          <w:szCs w:val="22"/>
          <w:rtl w:val="0"/>
        </w:rPr>
        <w:t xml:space="preserve">Conclusiones</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El mapeo lexicográfico es esencial para organizar datos multidimensionales en una disposición unidimensional en la memoria. Los métodos row-major y column-major son las técnicas más comunes para lograr esta organización, cada una con sus propias ventajas según el tipo de acceso a los datos. Row-major es eficiente cuando se recorren las matrices por filas, mientras que column-major es ideal para recorridos por columnas. La elección del método adecuado tiene un impacto significativo en el rendimiento de aplicaciones que trabajan con grandes volúmenes de datos, especialmente en el ámbito de la programación científica y el procesamiento de gráficos. Comprender estos conceptos permite a los programadores tomar decisiones informadas sobre el almacenamiento de datos y la optimización de sus algoritmos en función de la arquitectura de memoria y el acceso a los datos.</w:t>
      </w: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