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Joab Ajsivinac</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25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sz w:val="24"/>
          <w:szCs w:val="24"/>
          <w:rtl w:val="0"/>
        </w:rPr>
        <w:t xml:space="preserve">Laboratorio - Programación de Computadoras 2 - Sección XX</w:t>
      </w:r>
      <w:r w:rsidDel="00000000" w:rsidR="00000000" w:rsidRPr="00000000">
        <w:rPr>
          <w:rtl w:val="0"/>
        </w:rPr>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spacing w:before="0" w:line="240" w:lineRule="auto"/>
              <w:jc w:val="center"/>
              <w:rPr/>
            </w:pPr>
            <w:r w:rsidDel="00000000" w:rsidR="00000000" w:rsidRPr="00000000">
              <w:rPr>
                <w:rtl w:val="0"/>
              </w:rPr>
              <w:t xml:space="preserve">Curiosidad</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spacing w:before="0" w:line="240" w:lineRule="auto"/>
              <w:jc w:val="both"/>
              <w:rPr/>
            </w:pPr>
            <w:r w:rsidDel="00000000" w:rsidR="00000000" w:rsidRPr="00000000">
              <w:rPr>
                <w:rtl w:val="0"/>
              </w:rPr>
              <w:t xml:space="preserve">La curiosidad se manifiesta cuando el estudiante experimenta activamente con la declaración de variables de distintos tipos, prueba qué ocurre al asignar valores incorrectos y explora cómo cada control de Visual Basic .NET interactúa con las variables declaradas en el formulario. Explorar lo nuevo con ganas de entender cómo y por qué funciona.</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Introducir temas fundamentales de programación mediante presentaciones y documentación para facilitar la comprensión inicial y contextualización del estudiante.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after="100" w:before="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estructuras de control y procedimientos en VB.NET mediante variables, condicionales y ciclos para desarrollar soluciones informáticas que automaticen procesos de gestión de datos.</w:t>
            </w:r>
          </w:p>
          <w:p w:rsidR="00000000" w:rsidDel="00000000" w:rsidP="00000000" w:rsidRDefault="00000000" w:rsidRPr="00000000" w14:paraId="0000001F">
            <w:pPr>
              <w:spacing w:after="100" w:before="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interfaces gráficas funcionales haciendo uso de controles básicos (TextBox, Label, ComboBox) para capturar y mostrar datos de forma eficiente..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2">
      <w:pPr>
        <w:spacing w:after="140" w:before="0" w:lineRule="auto"/>
        <w:rPr/>
      </w:pPr>
      <w:r w:rsidDel="00000000" w:rsidR="00000000" w:rsidRPr="00000000">
        <w:rPr>
          <w:rtl w:val="0"/>
        </w:rPr>
        <w:t xml:space="preserve">Palabra clave 1: Variable – Espacio en la memoria física o virtual de una computadora donde se almacenan distintos tipos de datos (valores) durante la ejecución de un programa. Cada variable posee un nombre único (identificador), un tipo de dato y un alcance.</w:t>
      </w:r>
    </w:p>
    <w:p w:rsidR="00000000" w:rsidDel="00000000" w:rsidP="00000000" w:rsidRDefault="00000000" w:rsidRPr="00000000" w14:paraId="00000023">
      <w:pPr>
        <w:spacing w:after="140" w:before="0" w:lineRule="auto"/>
        <w:rPr/>
      </w:pPr>
      <w:r w:rsidDel="00000000" w:rsidR="00000000" w:rsidRPr="00000000">
        <w:rPr>
          <w:rtl w:val="0"/>
        </w:rPr>
        <w:t xml:space="preserve">Palabra clave 2: Tipo de dato – Clasificación que determina qué clase de valor puede almacenar una variable y qué operaciones se pueden realizar sobre ella. En VB.NET los tipos principales son: Integer, Double, String, Char y Boolean.</w:t>
      </w:r>
    </w:p>
    <w:p w:rsidR="00000000" w:rsidDel="00000000" w:rsidP="00000000" w:rsidRDefault="00000000" w:rsidRPr="00000000" w14:paraId="00000024">
      <w:pPr>
        <w:spacing w:after="140" w:before="0" w:lineRule="auto"/>
        <w:rPr/>
      </w:pPr>
      <w:r w:rsidDel="00000000" w:rsidR="00000000" w:rsidRPr="00000000">
        <w:rPr>
          <w:rtl w:val="0"/>
        </w:rPr>
        <w:t xml:space="preserve">Palabra clave 3: Identificador – Nombre descriptivo asignado a una variable que permite referirse al valor guardado. Debe ser único, no puede iniciar con número ni contener espacios, y no puede coincidir con palabras reservadas del lenguaje (Dim, If, For, etc.).</w:t>
      </w:r>
    </w:p>
    <w:p w:rsidR="00000000" w:rsidDel="00000000" w:rsidP="00000000" w:rsidRDefault="00000000" w:rsidRPr="00000000" w14:paraId="00000025">
      <w:pPr>
        <w:spacing w:after="140" w:before="0" w:lineRule="auto"/>
        <w:rPr/>
      </w:pPr>
      <w:r w:rsidDel="00000000" w:rsidR="00000000" w:rsidRPr="00000000">
        <w:rPr>
          <w:rtl w:val="0"/>
        </w:rPr>
        <w:t xml:space="preserve">Palabra clave 4: Alcance (Scope) – Ámbito de visibilidad de una variable. Una variable global es accesible desde cualquier parte del programa; una variable local solo es accesible dentro del bloque de código donde fue declarada.</w:t>
      </w:r>
    </w:p>
    <w:p w:rsidR="00000000" w:rsidDel="00000000" w:rsidP="00000000" w:rsidRDefault="00000000" w:rsidRPr="00000000" w14:paraId="00000026">
      <w:pPr>
        <w:spacing w:after="140" w:before="0" w:lineRule="auto"/>
        <w:rPr/>
      </w:pPr>
      <w:r w:rsidDel="00000000" w:rsidR="00000000" w:rsidRPr="00000000">
        <w:rPr>
          <w:rtl w:val="0"/>
        </w:rPr>
        <w:t xml:space="preserve">Palabra clave 5: Control de formulario – Elemento visual que se coloca en un Windows Form y que permite al usuario interactuar con la aplicación. Ejemplos: Label, TextBox, ComboBox, Button, CheckBox, ListBox.</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40" w:before="0" w:lineRule="auto"/>
        <w:jc w:val="both"/>
        <w:rPr/>
      </w:pPr>
      <w:r w:rsidDel="00000000" w:rsidR="00000000" w:rsidRPr="00000000">
        <w:rPr>
          <w:rtl w:val="0"/>
        </w:rPr>
        <w:t xml:space="preserve">Este ejercicio demostrativo de la Semana 03 abarca dos grandes bloques temáticos: la declaración y uso de variables en VB.NET, y la introducción a los controles básicos del entorno Windows Forms. Se parte del concepto fundamental de variable como contenedor de datos en memoria, se presentan sus características (nombre, valor, tipo y alcance) y se explica la sintaxis de declaración en Visual Basic .NET. Posteriormente se extiende el tema hacia los tipos de datos más comunes y las reglas para nombrar variables correctamente.</w:t>
      </w:r>
    </w:p>
    <w:p w:rsidR="00000000" w:rsidDel="00000000" w:rsidP="00000000" w:rsidRDefault="00000000" w:rsidRPr="00000000" w14:paraId="0000002C">
      <w:pPr>
        <w:jc w:val="both"/>
        <w:rPr/>
      </w:pPr>
      <w:r w:rsidDel="00000000" w:rsidR="00000000" w:rsidRPr="00000000">
        <w:rPr>
          <w:sz w:val="20"/>
          <w:szCs w:val="20"/>
          <w:rtl w:val="0"/>
        </w:rPr>
        <w:t xml:space="preserve">En la segunda parte se presentan los controles básicos disponibles en el cuadro de herramientas de Visual Studio, describiendo la función de cada uno (Label, TextBox, ComboBox, ListBox, CheckBox, OptionButton, Button, entre otros). La demostración culmina con un ejemplo práctico: una aplicación para gestionar reservas del restaurante “Delicias Gourmet”, en la que se integran variables, controles y lógica de cálculo con descuentos</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31">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32">
      <w:pPr>
        <w:spacing w:after="140" w:before="0" w:lineRule="auto"/>
        <w:rPr/>
      </w:pPr>
      <w:r w:rsidDel="00000000" w:rsidR="00000000" w:rsidRPr="00000000">
        <w:rPr>
          <w:rtl w:val="0"/>
        </w:rPr>
        <w:t xml:space="preserve">El ejercicio demostrativo de la Semana 03 consiste en mostrar al estudiante cómo declarar y usar variables de distintos tipos de datos en un proyecto Windows Forms de Visual Basic .NET, y cómo vincularlas con los controles del formulario (TextBox, Label, ComboBox, CheckBox, etc.). Como caso integrador se desarrolla paso a paso la aplicación “Delicias Gourmet”, que usa variables para almacenar el tipo de mesa elegida, los servicios seleccionados, los cálculos del subtotal y los descuentos aplicados.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35">
      <w:pPr>
        <w:spacing w:after="140" w:before="0" w:lineRule="auto"/>
        <w:rPr/>
      </w:pPr>
      <w:r w:rsidDel="00000000" w:rsidR="00000000" w:rsidRPr="00000000">
        <w:rPr>
          <w:rtl w:val="0"/>
        </w:rPr>
        <w:t xml:space="preserve">Demostrar la declaración y uso de variables de los tipos de datos más comunes en VB.NET (Integer, Double, String, Boolean), su vinculación con los controles básicos de Windows Forms, y la aplicación de operaciones aritméticas y condicionales simples, con el fin de que el estudiante comprenda la base conceptual y sintáctica necesaria para construir sus propias soluciones de software.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38">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Visual Studio 2026 Community (o 2010 como alternativa) con proyecto Windows Forms en Visual Basic ya configurado desde la Semana 02.</w:t>
      </w:r>
    </w:p>
    <w:p w:rsidR="00000000" w:rsidDel="00000000" w:rsidP="00000000" w:rsidRDefault="00000000" w:rsidRPr="00000000" w14:paraId="00000039">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Presentación Semana 03 – Variables y Tipos de Datos (PDF).</w:t>
      </w:r>
    </w:p>
    <w:p w:rsidR="00000000" w:rsidDel="00000000" w:rsidP="00000000" w:rsidRDefault="00000000" w:rsidRPr="00000000" w14:paraId="0000003A">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Cuadro de herramientas del IDE (Toolbox) con controles Label, TextBox, ComboBox, CheckBox y Button visibles.</w:t>
      </w:r>
    </w:p>
    <w:p w:rsidR="00000000" w:rsidDel="00000000" w:rsidP="00000000" w:rsidRDefault="00000000" w:rsidRPr="00000000" w14:paraId="0000003B">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Acceso a la documentación de Microsoft sobre tipos de datos en VB.NET.</w:t>
      </w:r>
    </w:p>
    <w:p w:rsidR="00000000" w:rsidDel="00000000" w:rsidP="00000000" w:rsidRDefault="00000000" w:rsidRPr="00000000" w14:paraId="0000003C">
      <w:pPr>
        <w:numPr>
          <w:ilvl w:val="0"/>
          <w:numId w:val="3"/>
        </w:numPr>
        <w:pBdr>
          <w:top w:color="auto" w:space="0" w:sz="0" w:val="none"/>
          <w:bottom w:color="auto" w:space="0" w:sz="0" w:val="none"/>
          <w:between w:color="auto" w:space="0" w:sz="0" w:val="none"/>
        </w:pBdr>
        <w:spacing w:before="0" w:lineRule="auto"/>
        <w:ind w:left="720" w:hanging="360"/>
        <w:jc w:val="both"/>
        <w:rPr>
          <w:u w:val="none"/>
        </w:rPr>
      </w:pPr>
      <w:r w:rsidDel="00000000" w:rsidR="00000000" w:rsidRPr="00000000">
        <w:rPr>
          <w:rtl w:val="0"/>
        </w:rPr>
      </w:r>
    </w:p>
    <w:p w:rsidR="00000000" w:rsidDel="00000000" w:rsidP="00000000" w:rsidRDefault="00000000" w:rsidRPr="00000000" w14:paraId="0000003D">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E">
      <w:pPr>
        <w:spacing w:after="100" w:before="0" w:lineRule="auto"/>
        <w:jc w:val="both"/>
        <w:rPr>
          <w:b w:val="1"/>
          <w:bCs w:val="1"/>
        </w:rPr>
      </w:pPr>
      <w:r w:rsidDel="00000000" w:rsidR="00000000" w:rsidRPr="00000000">
        <w:rPr>
          <w:b w:val="1"/>
          <w:bCs w:val="1"/>
          <w:rtl w:val="0"/>
        </w:rPr>
        <w:t xml:space="preserve">Bloque 1 – Variables: concepto, características y sintaxis</w:t>
      </w:r>
    </w:p>
    <w:p w:rsidR="00000000" w:rsidDel="00000000" w:rsidP="00000000" w:rsidRDefault="00000000" w:rsidRPr="00000000" w14:paraId="0000003F">
      <w:pPr>
        <w:spacing w:after="140" w:before="0" w:lineRule="auto"/>
        <w:jc w:val="both"/>
        <w:rPr/>
      </w:pPr>
      <w:r w:rsidDel="00000000" w:rsidR="00000000" w:rsidRPr="00000000">
        <w:rPr>
          <w:rtl w:val="0"/>
        </w:rPr>
        <w:t xml:space="preserve">Abrir el proyecto Windows Forms creado en la Semana 02. En el editor de código de Form1, explicar el concepto de variable usando la analogía de un contenedor en memoria. Presentar las cuatro características de toda variable:</w:t>
      </w:r>
    </w:p>
    <w:p w:rsidR="00000000" w:rsidDel="00000000" w:rsidP="00000000" w:rsidRDefault="00000000" w:rsidRPr="00000000" w14:paraId="00000040">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único (identificador) dentro del programa.</w:t>
      </w:r>
    </w:p>
    <w:p w:rsidR="00000000" w:rsidDel="00000000" w:rsidP="00000000" w:rsidRDefault="00000000" w:rsidRPr="00000000" w14:paraId="00000041">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Valor guardado, que puede cambiar durante la ejecución.</w:t>
      </w:r>
    </w:p>
    <w:p w:rsidR="00000000" w:rsidDel="00000000" w:rsidP="00000000" w:rsidRDefault="00000000" w:rsidRPr="00000000" w14:paraId="00000042">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Tipo de dato que determina qué clase de valor almacena.</w:t>
      </w:r>
    </w:p>
    <w:p w:rsidR="00000000" w:rsidDel="00000000" w:rsidP="00000000" w:rsidRDefault="00000000" w:rsidRPr="00000000" w14:paraId="00000043">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Alcance: global (accesible desde cualquier parte) o local (solo dentro de un bloque).</w:t>
      </w:r>
    </w:p>
    <w:p w:rsidR="00000000" w:rsidDel="00000000" w:rsidP="00000000" w:rsidRDefault="00000000" w:rsidRPr="00000000" w14:paraId="00000044">
      <w:pPr>
        <w:spacing w:after="140" w:before="0" w:lineRule="auto"/>
        <w:jc w:val="both"/>
        <w:rPr/>
      </w:pPr>
      <w:r w:rsidDel="00000000" w:rsidR="00000000" w:rsidRPr="00000000">
        <w:rPr>
          <w:rtl w:val="0"/>
        </w:rPr>
        <w:t xml:space="preserve">Mostrar la sintaxis básica de declaración en VB.NET:</w:t>
      </w:r>
    </w:p>
    <w:p w:rsidR="00000000" w:rsidDel="00000000" w:rsidP="00000000" w:rsidRDefault="00000000" w:rsidRPr="00000000" w14:paraId="00000045">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&lt;identificador&gt; As &lt;tipo&gt;          </w:t>
        <w:tab/>
        <w:t xml:space="preserve">' declaración</w:t>
      </w:r>
    </w:p>
    <w:p w:rsidR="00000000" w:rsidDel="00000000" w:rsidP="00000000" w:rsidRDefault="00000000" w:rsidRPr="00000000" w14:paraId="00000046">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&lt;identificador&gt; As &lt;tipo&gt; = &lt;valor&gt;   ' declaración con asignación</w:t>
      </w:r>
    </w:p>
    <w:p w:rsidR="00000000" w:rsidDel="00000000" w:rsidP="00000000" w:rsidRDefault="00000000" w:rsidRPr="00000000" w14:paraId="00000047">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&lt;identificador&gt; = &lt;valor&gt;              </w:t>
        <w:tab/>
        <w:t xml:space="preserve">' asignación posterior</w:t>
      </w:r>
    </w:p>
    <w:p w:rsidR="00000000" w:rsidDel="00000000" w:rsidP="00000000" w:rsidRDefault="00000000" w:rsidRPr="00000000" w14:paraId="00000048">
      <w:pPr>
        <w:spacing w:after="80" w:before="0" w:lineRule="auto"/>
        <w:jc w:val="both"/>
        <w:rPr/>
      </w:pPr>
      <w:r w:rsidDel="00000000" w:rsidR="00000000" w:rsidRPr="00000000">
        <w:rPr>
          <w:rtl w:val="0"/>
        </w:rPr>
        <w:t xml:space="preserve"> </w:t>
      </w:r>
    </w:p>
    <w:p w:rsidR="00000000" w:rsidDel="00000000" w:rsidP="00000000" w:rsidRDefault="00000000" w:rsidRPr="00000000" w14:paraId="00000049">
      <w:pPr>
        <w:spacing w:after="100" w:before="0" w:lineRule="auto"/>
        <w:jc w:val="both"/>
        <w:rPr>
          <w:b w:val="1"/>
          <w:bCs w:val="1"/>
        </w:rPr>
      </w:pPr>
      <w:r w:rsidDel="00000000" w:rsidR="00000000" w:rsidRPr="00000000">
        <w:rPr>
          <w:b w:val="1"/>
          <w:bCs w:val="1"/>
          <w:rtl w:val="0"/>
        </w:rPr>
        <w:t xml:space="preserve">Bloque 2 – Tipos de datos más comunes en VB.NET</w:t>
      </w:r>
    </w:p>
    <w:p w:rsidR="00000000" w:rsidDel="00000000" w:rsidP="00000000" w:rsidRDefault="00000000" w:rsidRPr="00000000" w14:paraId="0000004A">
      <w:pPr>
        <w:spacing w:after="140" w:before="0" w:lineRule="auto"/>
        <w:jc w:val="both"/>
        <w:rPr/>
      </w:pPr>
      <w:r w:rsidDel="00000000" w:rsidR="00000000" w:rsidRPr="00000000">
        <w:rPr>
          <w:rtl w:val="0"/>
        </w:rPr>
        <w:t xml:space="preserve">Presentar y ejemplificar cada tipo:</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580"/>
        <w:gridCol w:w="4425"/>
        <w:tblGridChange w:id="0">
          <w:tblGrid>
            <w:gridCol w:w="2100"/>
            <w:gridCol w:w="2580"/>
            <w:gridCol w:w="442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B">
            <w:pPr>
              <w:spacing w:before="0" w:lineRule="auto"/>
              <w:jc w:val="both"/>
              <w:rPr>
                <w:b w:val="1"/>
                <w:bCs w:val="1"/>
                <w:color w:val="ffffff"/>
              </w:rPr>
            </w:pPr>
            <w:r w:rsidDel="00000000" w:rsidR="00000000" w:rsidRPr="00000000">
              <w:rPr>
                <w:b w:val="1"/>
                <w:bCs w:val="1"/>
                <w:color w:val="ffffff"/>
                <w:rtl w:val="0"/>
              </w:rPr>
              <w:t xml:space="preserve">Tipo VB.NET</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C">
            <w:pPr>
              <w:spacing w:before="0" w:lineRule="auto"/>
              <w:jc w:val="both"/>
              <w:rPr>
                <w:b w:val="1"/>
                <w:bCs w:val="1"/>
                <w:color w:val="ffffff"/>
              </w:rPr>
            </w:pPr>
            <w:r w:rsidDel="00000000" w:rsidR="00000000" w:rsidRPr="00000000">
              <w:rPr>
                <w:b w:val="1"/>
                <w:bCs w:val="1"/>
                <w:color w:val="ffffff"/>
                <w:rtl w:val="0"/>
              </w:rPr>
              <w:t xml:space="preserve">Categoría</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D">
            <w:pPr>
              <w:spacing w:before="0" w:lineRule="auto"/>
              <w:jc w:val="both"/>
              <w:rPr>
                <w:b w:val="1"/>
                <w:bCs w:val="1"/>
                <w:color w:val="ffffff"/>
              </w:rPr>
            </w:pPr>
            <w:r w:rsidDel="00000000" w:rsidR="00000000" w:rsidRPr="00000000">
              <w:rPr>
                <w:b w:val="1"/>
                <w:bCs w:val="1"/>
                <w:color w:val="ffffff"/>
                <w:rtl w:val="0"/>
              </w:rPr>
              <w:t xml:space="preserve">Ejemplo de declaración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before="0" w:lineRule="auto"/>
              <w:jc w:val="both"/>
              <w:rPr/>
            </w:pPr>
            <w:r w:rsidDel="00000000" w:rsidR="00000000" w:rsidRPr="00000000">
              <w:rPr>
                <w:rtl w:val="0"/>
              </w:rPr>
              <w:t xml:space="preserve">Integer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before="0" w:lineRule="auto"/>
              <w:jc w:val="both"/>
              <w:rPr/>
            </w:pPr>
            <w:r w:rsidDel="00000000" w:rsidR="00000000" w:rsidRPr="00000000">
              <w:rPr>
                <w:rtl w:val="0"/>
              </w:rPr>
              <w:t xml:space="preserve">Número entero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before="0" w:lineRule="auto"/>
              <w:jc w:val="both"/>
              <w:rPr/>
            </w:pPr>
            <w:r w:rsidDel="00000000" w:rsidR="00000000" w:rsidRPr="00000000">
              <w:rPr>
                <w:rtl w:val="0"/>
              </w:rPr>
              <w:t xml:space="preserve">Dim edad As Integer = 20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before="0" w:lineRule="auto"/>
              <w:jc w:val="both"/>
              <w:rPr/>
            </w:pPr>
            <w:r w:rsidDel="00000000" w:rsidR="00000000" w:rsidRPr="00000000">
              <w:rPr>
                <w:rtl w:val="0"/>
              </w:rPr>
              <w:t xml:space="preserve">Double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before="0" w:lineRule="auto"/>
              <w:jc w:val="both"/>
              <w:rPr/>
            </w:pPr>
            <w:r w:rsidDel="00000000" w:rsidR="00000000" w:rsidRPr="00000000">
              <w:rPr>
                <w:rtl w:val="0"/>
              </w:rPr>
              <w:t xml:space="preserve">Punto flotante (decimal)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before="0" w:lineRule="auto"/>
              <w:jc w:val="both"/>
              <w:rPr/>
            </w:pPr>
            <w:r w:rsidDel="00000000" w:rsidR="00000000" w:rsidRPr="00000000">
              <w:rPr>
                <w:rtl w:val="0"/>
              </w:rPr>
              <w:t xml:space="preserve">Dim precio As Double = 99.50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before="0" w:lineRule="auto"/>
              <w:jc w:val="both"/>
              <w:rPr/>
            </w:pPr>
            <w:r w:rsidDel="00000000" w:rsidR="00000000" w:rsidRPr="00000000">
              <w:rPr>
                <w:rtl w:val="0"/>
              </w:rPr>
              <w:t xml:space="preserve">String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spacing w:before="0" w:lineRule="auto"/>
              <w:jc w:val="both"/>
              <w:rPr/>
            </w:pPr>
            <w:r w:rsidDel="00000000" w:rsidR="00000000" w:rsidRPr="00000000">
              <w:rPr>
                <w:rtl w:val="0"/>
              </w:rPr>
              <w:t xml:space="preserve">Cadena de texto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before="0" w:lineRule="auto"/>
              <w:jc w:val="both"/>
              <w:rPr/>
            </w:pPr>
            <w:r w:rsidDel="00000000" w:rsidR="00000000" w:rsidRPr="00000000">
              <w:rPr>
                <w:rtl w:val="0"/>
              </w:rPr>
              <w:t xml:space="preserve">Dim nombre As String = "Ana"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spacing w:before="0" w:lineRule="auto"/>
              <w:jc w:val="both"/>
              <w:rPr/>
            </w:pPr>
            <w:r w:rsidDel="00000000" w:rsidR="00000000" w:rsidRPr="00000000">
              <w:rPr>
                <w:rtl w:val="0"/>
              </w:rPr>
              <w:t xml:space="preserve">Char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before="0" w:lineRule="auto"/>
              <w:jc w:val="both"/>
              <w:rPr/>
            </w:pPr>
            <w:r w:rsidDel="00000000" w:rsidR="00000000" w:rsidRPr="00000000">
              <w:rPr>
                <w:rtl w:val="0"/>
              </w:rPr>
              <w:t xml:space="preserve">Carácter simple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before="0" w:lineRule="auto"/>
              <w:jc w:val="both"/>
              <w:rPr/>
            </w:pPr>
            <w:r w:rsidDel="00000000" w:rsidR="00000000" w:rsidRPr="00000000">
              <w:rPr>
                <w:rtl w:val="0"/>
              </w:rPr>
              <w:t xml:space="preserve">Dim letra As Char = "A"c</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before="0" w:lineRule="auto"/>
              <w:jc w:val="both"/>
              <w:rPr/>
            </w:pPr>
            <w:r w:rsidDel="00000000" w:rsidR="00000000" w:rsidRPr="00000000">
              <w:rPr>
                <w:rtl w:val="0"/>
              </w:rPr>
              <w:t xml:space="preserve">Boolean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before="0" w:lineRule="auto"/>
              <w:jc w:val="both"/>
              <w:rPr/>
            </w:pPr>
            <w:r w:rsidDel="00000000" w:rsidR="00000000" w:rsidRPr="00000000">
              <w:rPr>
                <w:rtl w:val="0"/>
              </w:rPr>
              <w:t xml:space="preserve">Lógico (True/False)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before="0" w:lineRule="auto"/>
              <w:jc w:val="both"/>
              <w:rPr/>
            </w:pPr>
            <w:r w:rsidDel="00000000" w:rsidR="00000000" w:rsidRPr="00000000">
              <w:rPr>
                <w:rtl w:val="0"/>
              </w:rPr>
              <w:t xml:space="preserve">Dim activo As Boolean = True</w:t>
            </w:r>
          </w:p>
        </w:tc>
      </w:tr>
    </w:tbl>
    <w:p w:rsidR="00000000" w:rsidDel="00000000" w:rsidP="00000000" w:rsidRDefault="00000000" w:rsidRPr="00000000" w14:paraId="0000005D">
      <w:pPr>
        <w:spacing w:after="80" w:before="0" w:lineRule="auto"/>
        <w:jc w:val="both"/>
        <w:rPr/>
      </w:pPr>
      <w:r w:rsidDel="00000000" w:rsidR="00000000" w:rsidRPr="00000000">
        <w:rPr>
          <w:rtl w:val="0"/>
        </w:rPr>
        <w:t xml:space="preserve"> </w:t>
      </w:r>
    </w:p>
    <w:p w:rsidR="00000000" w:rsidDel="00000000" w:rsidP="00000000" w:rsidRDefault="00000000" w:rsidRPr="00000000" w14:paraId="0000005E">
      <w:pPr>
        <w:spacing w:after="100" w:before="0" w:lineRule="auto"/>
        <w:jc w:val="both"/>
        <w:rPr>
          <w:b w:val="1"/>
          <w:bCs w:val="1"/>
        </w:rPr>
      </w:pPr>
      <w:r w:rsidDel="00000000" w:rsidR="00000000" w:rsidRPr="00000000">
        <w:rPr>
          <w:b w:val="1"/>
          <w:bCs w:val="1"/>
          <w:rtl w:val="0"/>
        </w:rPr>
        <w:t xml:space="preserve">Bloque 3 – Reglas para nombrar variables</w:t>
      </w:r>
    </w:p>
    <w:p w:rsidR="00000000" w:rsidDel="00000000" w:rsidP="00000000" w:rsidRDefault="00000000" w:rsidRPr="00000000" w14:paraId="0000005F">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Elegir un nombre descriptivo y fácil de entender.</w:t>
      </w:r>
    </w:p>
    <w:p w:rsidR="00000000" w:rsidDel="00000000" w:rsidP="00000000" w:rsidRDefault="00000000" w:rsidRPr="00000000" w14:paraId="00000060">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identificador debe ser único dentro del programa.</w:t>
      </w:r>
    </w:p>
    <w:p w:rsidR="00000000" w:rsidDel="00000000" w:rsidP="00000000" w:rsidRDefault="00000000" w:rsidRPr="00000000" w14:paraId="00000061">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usar palabras reservadas del lenguaje: For, If, While, Dim, Console, etc.</w:t>
      </w:r>
    </w:p>
    <w:p w:rsidR="00000000" w:rsidDel="00000000" w:rsidP="00000000" w:rsidRDefault="00000000" w:rsidRPr="00000000" w14:paraId="00000062">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Puede incluir letras, caracteres y números, pero NO puede empezar con un número.</w:t>
      </w:r>
    </w:p>
    <w:p w:rsidR="00000000" w:rsidDel="00000000" w:rsidP="00000000" w:rsidRDefault="00000000" w:rsidRPr="00000000" w14:paraId="00000063">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permiten espacios: usar guion bajo (_) o cambio de mayúscula/minúscula (camelCase o PascalCase).</w:t>
      </w:r>
    </w:p>
    <w:p w:rsidR="00000000" w:rsidDel="00000000" w:rsidP="00000000" w:rsidRDefault="00000000" w:rsidRPr="00000000" w14:paraId="00000064">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Especificar siempre el tipo de dato con As &lt;tipo&gt;.</w:t>
      </w:r>
    </w:p>
    <w:p w:rsidR="00000000" w:rsidDel="00000000" w:rsidP="00000000" w:rsidRDefault="00000000" w:rsidRPr="00000000" w14:paraId="00000065">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Usar el operador = para asignar valor después de la declaración.</w:t>
      </w:r>
    </w:p>
    <w:p w:rsidR="00000000" w:rsidDel="00000000" w:rsidP="00000000" w:rsidRDefault="00000000" w:rsidRPr="00000000" w14:paraId="00000066">
      <w:pPr>
        <w:spacing w:after="80" w:before="0" w:lineRule="auto"/>
        <w:jc w:val="both"/>
        <w:rPr/>
      </w:pPr>
      <w:r w:rsidDel="00000000" w:rsidR="00000000" w:rsidRPr="00000000">
        <w:rPr>
          <w:rtl w:val="0"/>
        </w:rPr>
        <w:t xml:space="preserve"> </w:t>
      </w:r>
    </w:p>
    <w:p w:rsidR="00000000" w:rsidDel="00000000" w:rsidP="00000000" w:rsidRDefault="00000000" w:rsidRPr="00000000" w14:paraId="00000067">
      <w:pPr>
        <w:spacing w:after="100" w:before="0" w:lineRule="auto"/>
        <w:jc w:val="both"/>
        <w:rPr>
          <w:b w:val="1"/>
          <w:bCs w:val="1"/>
        </w:rPr>
      </w:pPr>
      <w:r w:rsidDel="00000000" w:rsidR="00000000" w:rsidRPr="00000000">
        <w:rPr>
          <w:b w:val="1"/>
          <w:bCs w:val="1"/>
          <w:rtl w:val="0"/>
        </w:rPr>
        <w:t xml:space="preserve">Bloque 4 – Controles básicos de Visual Basic .NET</w:t>
      </w:r>
    </w:p>
    <w:p w:rsidR="00000000" w:rsidDel="00000000" w:rsidP="00000000" w:rsidRDefault="00000000" w:rsidRPr="00000000" w14:paraId="00000068">
      <w:pPr>
        <w:spacing w:after="140" w:before="0" w:lineRule="auto"/>
        <w:jc w:val="both"/>
        <w:rPr/>
      </w:pPr>
      <w:r w:rsidDel="00000000" w:rsidR="00000000" w:rsidRPr="00000000">
        <w:rPr>
          <w:rtl w:val="0"/>
        </w:rPr>
        <w:t xml:space="preserve">En el diseñador de formularios, abrir el Toolbox y presentar cada control:</w:t>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35"/>
        <w:tblGridChange w:id="0">
          <w:tblGrid>
            <w:gridCol w:w="2955"/>
            <w:gridCol w:w="613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9">
            <w:pPr>
              <w:spacing w:before="0" w:lineRule="auto"/>
              <w:jc w:val="both"/>
              <w:rPr>
                <w:b w:val="1"/>
                <w:bCs w:val="1"/>
                <w:color w:val="ffffff"/>
              </w:rPr>
            </w:pPr>
            <w:r w:rsidDel="00000000" w:rsidR="00000000" w:rsidRPr="00000000">
              <w:rPr>
                <w:b w:val="1"/>
                <w:bCs w:val="1"/>
                <w:color w:val="ffffff"/>
                <w:rtl w:val="0"/>
              </w:rPr>
              <w:t xml:space="preserve">Control</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6A">
            <w:pPr>
              <w:spacing w:before="0" w:lineRule="auto"/>
              <w:jc w:val="both"/>
              <w:rPr>
                <w:b w:val="1"/>
                <w:bCs w:val="1"/>
                <w:color w:val="ffffff"/>
              </w:rPr>
            </w:pPr>
            <w:r w:rsidDel="00000000" w:rsidR="00000000" w:rsidRPr="00000000">
              <w:rPr>
                <w:b w:val="1"/>
                <w:bCs w:val="1"/>
                <w:color w:val="ffffff"/>
                <w:rtl w:val="0"/>
              </w:rPr>
              <w:t xml:space="preserve">Función principal</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before="0" w:lineRule="auto"/>
              <w:jc w:val="both"/>
              <w:rPr/>
            </w:pPr>
            <w:r w:rsidDel="00000000" w:rsidR="00000000" w:rsidRPr="00000000">
              <w:rPr>
                <w:rtl w:val="0"/>
              </w:rPr>
              <w:t xml:space="preserve">Label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before="0" w:lineRule="auto"/>
              <w:jc w:val="both"/>
              <w:rPr/>
            </w:pPr>
            <w:r w:rsidDel="00000000" w:rsidR="00000000" w:rsidRPr="00000000">
              <w:rPr>
                <w:rtl w:val="0"/>
              </w:rPr>
              <w:t xml:space="preserve">Muestra texto estático que el usuario no puede modificar (títulos, etiquetas).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before="0" w:lineRule="auto"/>
              <w:jc w:val="both"/>
              <w:rPr/>
            </w:pPr>
            <w:r w:rsidDel="00000000" w:rsidR="00000000" w:rsidRPr="00000000">
              <w:rPr>
                <w:rtl w:val="0"/>
              </w:rPr>
              <w:t xml:space="preserve">TextBox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before="0" w:lineRule="auto"/>
              <w:jc w:val="both"/>
              <w:rPr/>
            </w:pPr>
            <w:r w:rsidDel="00000000" w:rsidR="00000000" w:rsidRPr="00000000">
              <w:rPr>
                <w:rtl w:val="0"/>
              </w:rPr>
              <w:t xml:space="preserve">Captura texto que el usuario puede escribir o cambiar.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before="0" w:lineRule="auto"/>
              <w:jc w:val="both"/>
              <w:rPr/>
            </w:pPr>
            <w:r w:rsidDel="00000000" w:rsidR="00000000" w:rsidRPr="00000000">
              <w:rPr>
                <w:rtl w:val="0"/>
              </w:rPr>
              <w:t xml:space="preserve">ComboBox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before="0" w:lineRule="auto"/>
              <w:jc w:val="both"/>
              <w:rPr/>
            </w:pPr>
            <w:r w:rsidDel="00000000" w:rsidR="00000000" w:rsidRPr="00000000">
              <w:rPr>
                <w:rtl w:val="0"/>
              </w:rPr>
              <w:t xml:space="preserve">Combina cuadro de texto y lista desplegable; el usuario elige o escribe un valor.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before="0" w:lineRule="auto"/>
              <w:jc w:val="both"/>
              <w:rPr/>
            </w:pPr>
            <w:r w:rsidDel="00000000" w:rsidR="00000000" w:rsidRPr="00000000">
              <w:rPr>
                <w:rtl w:val="0"/>
              </w:rPr>
              <w:t xml:space="preserve">ListBox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before="0" w:lineRule="auto"/>
              <w:jc w:val="both"/>
              <w:rPr/>
            </w:pPr>
            <w:r w:rsidDel="00000000" w:rsidR="00000000" w:rsidRPr="00000000">
              <w:rPr>
                <w:rtl w:val="0"/>
              </w:rPr>
              <w:t xml:space="preserve">Muestra una lista de elementos desplazable para que el usuario elija uno o varios.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before="0" w:lineRule="auto"/>
              <w:jc w:val="both"/>
              <w:rPr/>
            </w:pPr>
            <w:r w:rsidDel="00000000" w:rsidR="00000000" w:rsidRPr="00000000">
              <w:rPr>
                <w:rtl w:val="0"/>
              </w:rPr>
              <w:t xml:space="preserve">CheckBox</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before="0" w:lineRule="auto"/>
              <w:jc w:val="both"/>
              <w:rPr/>
            </w:pPr>
            <w:r w:rsidDel="00000000" w:rsidR="00000000" w:rsidRPr="00000000">
              <w:rPr>
                <w:rtl w:val="0"/>
              </w:rPr>
              <w:t xml:space="preserve">Casilla de verificación para opciones de verdadero/falso o selección múltiple.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before="0" w:lineRule="auto"/>
              <w:jc w:val="both"/>
              <w:rPr/>
            </w:pPr>
            <w:r w:rsidDel="00000000" w:rsidR="00000000" w:rsidRPr="00000000">
              <w:rPr>
                <w:rtl w:val="0"/>
              </w:rPr>
              <w:t xml:space="preserve">OptionButton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before="0" w:lineRule="auto"/>
              <w:jc w:val="both"/>
              <w:rPr/>
            </w:pPr>
            <w:r w:rsidDel="00000000" w:rsidR="00000000" w:rsidRPr="00000000">
              <w:rPr>
                <w:rtl w:val="0"/>
              </w:rPr>
              <w:t xml:space="preserve">Botón de opción (radio button); el usuario solo puede elegir una opción del grupo.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before="0" w:lineRule="auto"/>
              <w:jc w:val="both"/>
              <w:rPr/>
            </w:pPr>
            <w:r w:rsidDel="00000000" w:rsidR="00000000" w:rsidRPr="00000000">
              <w:rPr>
                <w:rtl w:val="0"/>
              </w:rPr>
              <w:t xml:space="preserve">Button (CommandButton)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before="0" w:lineRule="auto"/>
              <w:jc w:val="both"/>
              <w:rPr/>
            </w:pPr>
            <w:r w:rsidDel="00000000" w:rsidR="00000000" w:rsidRPr="00000000">
              <w:rPr>
                <w:rtl w:val="0"/>
              </w:rPr>
              <w:t xml:space="preserve">Botón que ejecuta un comando al hacer clic.</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before="0" w:lineRule="auto"/>
              <w:jc w:val="both"/>
              <w:rPr/>
            </w:pPr>
            <w:r w:rsidDel="00000000" w:rsidR="00000000" w:rsidRPr="00000000">
              <w:rPr>
                <w:rtl w:val="0"/>
              </w:rPr>
              <w:t xml:space="preserve">ToggleButton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before="0" w:lineRule="auto"/>
              <w:jc w:val="both"/>
              <w:rPr/>
            </w:pPr>
            <w:r w:rsidDel="00000000" w:rsidR="00000000" w:rsidRPr="00000000">
              <w:rPr>
                <w:rtl w:val="0"/>
              </w:rPr>
              <w:t xml:space="preserve">Botón que alterna entre estado encendido y apagado.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before="0" w:lineRule="auto"/>
              <w:jc w:val="both"/>
              <w:rPr/>
            </w:pPr>
            <w:r w:rsidDel="00000000" w:rsidR="00000000" w:rsidRPr="00000000">
              <w:rPr>
                <w:rtl w:val="0"/>
              </w:rPr>
              <w:t xml:space="preserve">Frame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before="0" w:lineRule="auto"/>
              <w:jc w:val="both"/>
              <w:rPr/>
            </w:pPr>
            <w:r w:rsidDel="00000000" w:rsidR="00000000" w:rsidRPr="00000000">
              <w:rPr>
                <w:rtl w:val="0"/>
              </w:rPr>
              <w:t xml:space="preserve">Agrupa controles visual y funcionalmente dentro de un marco.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before="0" w:lineRule="auto"/>
              <w:jc w:val="both"/>
              <w:rPr/>
            </w:pPr>
            <w:r w:rsidDel="00000000" w:rsidR="00000000" w:rsidRPr="00000000">
              <w:rPr>
                <w:rtl w:val="0"/>
              </w:rPr>
              <w:t xml:space="preserve">ScrollBar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before="0" w:lineRule="auto"/>
              <w:jc w:val="both"/>
              <w:rPr/>
            </w:pPr>
            <w:r w:rsidDel="00000000" w:rsidR="00000000" w:rsidRPr="00000000">
              <w:rPr>
                <w:rtl w:val="0"/>
              </w:rPr>
              <w:t xml:space="preserve">Barra de desplazamiento para navegar por listas largas o indicar valores en escala.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before="0" w:lineRule="auto"/>
              <w:jc w:val="both"/>
              <w:rPr/>
            </w:pPr>
            <w:r w:rsidDel="00000000" w:rsidR="00000000" w:rsidRPr="00000000">
              <w:rPr>
                <w:rtl w:val="0"/>
              </w:rPr>
              <w:t xml:space="preserve">SpinButton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before="0" w:lineRule="auto"/>
              <w:jc w:val="both"/>
              <w:rPr/>
            </w:pPr>
            <w:r w:rsidDel="00000000" w:rsidR="00000000" w:rsidRPr="00000000">
              <w:rPr>
                <w:rtl w:val="0"/>
              </w:rPr>
              <w:t xml:space="preserve">Control spinner para incrementar o reducir valores numéricos.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before="0" w:lineRule="auto"/>
              <w:jc w:val="both"/>
              <w:rPr/>
            </w:pPr>
            <w:r w:rsidDel="00000000" w:rsidR="00000000" w:rsidRPr="00000000">
              <w:rPr>
                <w:rtl w:val="0"/>
              </w:rPr>
              <w:t xml:space="preserve">Image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before="0" w:lineRule="auto"/>
              <w:jc w:val="both"/>
              <w:rPr/>
            </w:pPr>
            <w:r w:rsidDel="00000000" w:rsidR="00000000" w:rsidRPr="00000000">
              <w:rPr>
                <w:rtl w:val="0"/>
              </w:rPr>
              <w:t xml:space="preserve">Muestra imágenes (bitmap, icono o metarchivo) de forma decorativa en el formulario.</w:t>
            </w:r>
          </w:p>
        </w:tc>
      </w:tr>
    </w:tbl>
    <w:p w:rsidR="00000000" w:rsidDel="00000000" w:rsidP="00000000" w:rsidRDefault="00000000" w:rsidRPr="00000000" w14:paraId="00000083">
      <w:pPr>
        <w:spacing w:after="80" w:before="0" w:lineRule="auto"/>
        <w:jc w:val="both"/>
        <w:rPr/>
      </w:pPr>
      <w:r w:rsidDel="00000000" w:rsidR="00000000" w:rsidRPr="00000000">
        <w:rPr>
          <w:rtl w:val="0"/>
        </w:rPr>
        <w:t xml:space="preserve"> </w:t>
      </w:r>
    </w:p>
    <w:p w:rsidR="00000000" w:rsidDel="00000000" w:rsidP="00000000" w:rsidRDefault="00000000" w:rsidRPr="00000000" w14:paraId="00000084">
      <w:pPr>
        <w:spacing w:after="100" w:before="0" w:lineRule="auto"/>
        <w:jc w:val="both"/>
        <w:rPr>
          <w:b w:val="1"/>
          <w:bCs w:val="1"/>
        </w:rPr>
      </w:pPr>
      <w:r w:rsidDel="00000000" w:rsidR="00000000" w:rsidRPr="00000000">
        <w:rPr>
          <w:b w:val="1"/>
          <w:bCs w:val="1"/>
          <w:rtl w:val="0"/>
        </w:rPr>
        <w:t xml:space="preserve">Bloque 5 – Ejemplo integrador: Restaurante “Delicias Gourmet”</w:t>
      </w:r>
    </w:p>
    <w:p w:rsidR="00000000" w:rsidDel="00000000" w:rsidP="00000000" w:rsidRDefault="00000000" w:rsidRPr="00000000" w14:paraId="00000085">
      <w:pPr>
        <w:spacing w:after="140" w:before="0" w:lineRule="auto"/>
        <w:jc w:val="both"/>
        <w:rPr/>
      </w:pPr>
      <w:r w:rsidDel="00000000" w:rsidR="00000000" w:rsidRPr="00000000">
        <w:rPr>
          <w:rtl w:val="0"/>
        </w:rPr>
        <w:t xml:space="preserve">Diseñar el formulario con los siguientes controles:</w:t>
      </w:r>
    </w:p>
    <w:p w:rsidR="00000000" w:rsidDel="00000000" w:rsidP="00000000" w:rsidRDefault="00000000" w:rsidRPr="00000000" w14:paraId="00000086">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GroupBox con tres OptionButtons para seleccionar el tipo de mesa (Para 2, Para 4, Para 6).</w:t>
      </w:r>
    </w:p>
    <w:p w:rsidR="00000000" w:rsidDel="00000000" w:rsidP="00000000" w:rsidRDefault="00000000" w:rsidRPr="00000000" w14:paraId="00000087">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GroupBox con CheckBoxes para cada servicio adicional: Botella de vino (Q20), Entrada (Q10), Postre (Q7), Bebida Adicional (Q5), Decoración Especial (Q50).</w:t>
      </w:r>
    </w:p>
    <w:p w:rsidR="00000000" w:rsidDel="00000000" w:rsidP="00000000" w:rsidRDefault="00000000" w:rsidRPr="00000000" w14:paraId="00000088">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Labels para mostrar: Subtotal, Descuento 1, Descuento 2 y Total a pagar.</w:t>
      </w:r>
    </w:p>
    <w:p w:rsidR="00000000" w:rsidDel="00000000" w:rsidP="00000000" w:rsidRDefault="00000000" w:rsidRPr="00000000" w14:paraId="00000089">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Button “Calcular” que ejecuta la lógica.</w:t>
      </w:r>
    </w:p>
    <w:p w:rsidR="00000000" w:rsidDel="00000000" w:rsidP="00000000" w:rsidRDefault="00000000" w:rsidRPr="00000000" w14:paraId="0000008A">
      <w:pPr>
        <w:spacing w:after="140" w:before="0" w:lineRule="auto"/>
        <w:jc w:val="both"/>
        <w:rPr/>
      </w:pPr>
      <w:r w:rsidDel="00000000" w:rsidR="00000000" w:rsidRPr="00000000">
        <w:rPr>
          <w:rtl w:val="0"/>
        </w:rPr>
        <w:t xml:space="preserve">Declarar las variables necesarias en el evento Click del botón:</w:t>
      </w:r>
    </w:p>
    <w:p w:rsidR="00000000" w:rsidDel="00000000" w:rsidP="00000000" w:rsidRDefault="00000000" w:rsidRPr="00000000" w14:paraId="0000008B">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precioMesa As Double = 0</w:t>
      </w:r>
    </w:p>
    <w:p w:rsidR="00000000" w:rsidDel="00000000" w:rsidP="00000000" w:rsidRDefault="00000000" w:rsidRPr="00000000" w14:paraId="0000008C">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subtotal As Double = 0</w:t>
      </w:r>
    </w:p>
    <w:p w:rsidR="00000000" w:rsidDel="00000000" w:rsidP="00000000" w:rsidRDefault="00000000" w:rsidRPr="00000000" w14:paraId="0000008D">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descuento1 As Double = 0</w:t>
      </w:r>
    </w:p>
    <w:p w:rsidR="00000000" w:rsidDel="00000000" w:rsidP="00000000" w:rsidRDefault="00000000" w:rsidRPr="00000000" w14:paraId="0000008E">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descuento2 As Double = 0</w:t>
      </w:r>
    </w:p>
    <w:p w:rsidR="00000000" w:rsidDel="00000000" w:rsidP="00000000" w:rsidRDefault="00000000" w:rsidRPr="00000000" w14:paraId="0000008F">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total As Double = 0</w:t>
      </w:r>
    </w:p>
    <w:p w:rsidR="00000000" w:rsidDel="00000000" w:rsidP="00000000" w:rsidRDefault="00000000" w:rsidRPr="00000000" w14:paraId="00000090">
      <w:pPr>
        <w:spacing w:after="100" w:before="0" w:lineRule="auto"/>
        <w:jc w:val="both"/>
        <w:rPr>
          <w:rFonts w:ascii="Courier New" w:cs="Courier New" w:eastAsia="Courier New" w:hAnsi="Courier New"/>
          <w:color w:val="2e4053"/>
          <w:sz w:val="18"/>
          <w:szCs w:val="18"/>
        </w:rPr>
      </w:pPr>
      <w:r w:rsidDel="00000000" w:rsidR="00000000" w:rsidRPr="00000000">
        <w:rPr>
          <w:rFonts w:ascii="Courier New" w:cs="Courier New" w:eastAsia="Courier New" w:hAnsi="Courier New"/>
          <w:color w:val="2e4053"/>
          <w:sz w:val="18"/>
          <w:szCs w:val="18"/>
          <w:rtl w:val="0"/>
        </w:rPr>
        <w:t xml:space="preserve">Dim serviciosSeleccionados As Integer = 0</w:t>
      </w:r>
    </w:p>
    <w:p w:rsidR="00000000" w:rsidDel="00000000" w:rsidP="00000000" w:rsidRDefault="00000000" w:rsidRPr="00000000" w14:paraId="00000091">
      <w:pPr>
        <w:spacing w:after="140" w:before="0" w:lineRule="auto"/>
        <w:jc w:val="both"/>
        <w:rPr/>
      </w:pPr>
      <w:r w:rsidDel="00000000" w:rsidR="00000000" w:rsidRPr="00000000">
        <w:rPr>
          <w:rtl w:val="0"/>
        </w:rPr>
        <w:t xml:space="preserve">Lógica de cálculo y reglas de negocio:</w:t>
      </w:r>
    </w:p>
    <w:p w:rsidR="00000000" w:rsidDel="00000000" w:rsidP="00000000" w:rsidRDefault="00000000" w:rsidRPr="00000000" w14:paraId="00000092">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Verificar que se haya seleccionado un tipo de mesa y al menos un servicio adicional.</w:t>
      </w:r>
    </w:p>
    <w:p w:rsidR="00000000" w:rsidDel="00000000" w:rsidP="00000000" w:rsidRDefault="00000000" w:rsidRPr="00000000" w14:paraId="00000093">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Precio de mesa: Para 2 = Q30, Para 4 = Q50, Para 6 = Q70.</w:t>
      </w:r>
    </w:p>
    <w:p w:rsidR="00000000" w:rsidDel="00000000" w:rsidP="00000000" w:rsidRDefault="00000000" w:rsidRPr="00000000" w14:paraId="00000094">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Sumar el precio de cada servicio marcado (CheckBox.Checked = True) e incrementar serviciosSeleccionados.</w:t>
      </w:r>
    </w:p>
    <w:p w:rsidR="00000000" w:rsidDel="00000000" w:rsidP="00000000" w:rsidRDefault="00000000" w:rsidRPr="00000000" w14:paraId="00000095">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 1: si serviciosSeleccionados &gt;= 3, aplicar 10% sobre el subtotal.</w:t>
      </w:r>
    </w:p>
    <w:p w:rsidR="00000000" w:rsidDel="00000000" w:rsidP="00000000" w:rsidRDefault="00000000" w:rsidRPr="00000000" w14:paraId="00000096">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 2: si subtotal &gt; Q150, aplicar 5% adicional.</w:t>
      </w:r>
    </w:p>
    <w:p w:rsidR="00000000" w:rsidDel="00000000" w:rsidP="00000000" w:rsidRDefault="00000000" w:rsidRPr="00000000" w14:paraId="00000097">
      <w:pPr>
        <w:spacing w:after="100"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Mostrar subtotal, descuentos y total en los Labels correspondientes.</w:t>
      </w:r>
    </w:p>
    <w:p w:rsidR="00000000" w:rsidDel="00000000" w:rsidP="00000000" w:rsidRDefault="00000000" w:rsidRPr="00000000" w14:paraId="00000098">
      <w:pPr>
        <w:spacing w:after="120" w:before="120" w:lineRule="auto"/>
        <w:jc w:val="both"/>
        <w:rPr/>
      </w:pPr>
      <w:r w:rsidDel="00000000" w:rsidR="00000000" w:rsidRPr="00000000">
        <w:rPr>
          <w:rtl w:val="0"/>
        </w:rPr>
      </w:r>
    </w:p>
    <w:p w:rsidR="00000000" w:rsidDel="00000000" w:rsidP="00000000" w:rsidRDefault="00000000" w:rsidRPr="00000000" w14:paraId="00000099">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9A">
      <w:pPr>
        <w:spacing w:after="140" w:before="0" w:lineRule="auto"/>
        <w:jc w:val="both"/>
        <w:rPr/>
      </w:pPr>
      <w:r w:rsidDel="00000000" w:rsidR="00000000" w:rsidRPr="00000000">
        <w:rPr>
          <w:rtl w:val="0"/>
        </w:rPr>
        <w:t xml:space="preserve">Al finalizar la demostración, el estudiante debe ser capaz de: declarar variables de distintos tipos en VB.NET usando la sintaxis Dim; distinguir el alcance local y global de una variable; identificar y usar los controles básicos del Toolbox en un formulario Windows Forms; y comprender cómo las variables almacenan y transfieren datos entre la interfaz gráfica y la lógica del programa.</w:t>
      </w:r>
    </w:p>
    <w:p w:rsidR="00000000" w:rsidDel="00000000" w:rsidP="00000000" w:rsidRDefault="00000000" w:rsidRPr="00000000" w14:paraId="0000009B">
      <w:pPr>
        <w:spacing w:after="120" w:before="120" w:lineRule="auto"/>
        <w:jc w:val="both"/>
        <w:rPr/>
      </w:pPr>
      <w:r w:rsidDel="00000000" w:rsidR="00000000" w:rsidRPr="00000000">
        <w:rPr>
          <w:rtl w:val="0"/>
        </w:rPr>
      </w:r>
    </w:p>
    <w:p w:rsidR="00000000" w:rsidDel="00000000" w:rsidP="00000000" w:rsidRDefault="00000000" w:rsidRPr="00000000" w14:paraId="0000009C">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9D">
      <w:pPr>
        <w:spacing w:after="140" w:before="0" w:lineRule="auto"/>
        <w:jc w:val="both"/>
        <w:rPr/>
      </w:pPr>
      <w:r w:rsidDel="00000000" w:rsidR="00000000" w:rsidRPr="00000000">
        <w:rPr>
          <w:rtl w:val="0"/>
        </w:rPr>
        <w:t xml:space="preserve">El dominio de variables y tipos de datos es el pilar de toda la programación. En el contexto del curso, estos conocimientos serán indispensables a partir de la Semana 04 para trabajar con estructuras de control (If/Else, For, While) y en semanas posteriores con arreglos, funciones y bases de datos. En el ámbito profesional, la correcta declaración y gestión de variables impacta directamente en el rendimiento, la legibilidad y el mantenimiento de cualquier aplicación de software.</w:t>
      </w:r>
    </w:p>
    <w:p w:rsidR="00000000" w:rsidDel="00000000" w:rsidP="00000000" w:rsidRDefault="00000000" w:rsidRPr="00000000" w14:paraId="0000009E">
      <w:pPr>
        <w:spacing w:after="120" w:before="120" w:lineRule="auto"/>
        <w:jc w:val="both"/>
        <w:rPr/>
      </w:pPr>
      <w:r w:rsidDel="00000000" w:rsidR="00000000" w:rsidRPr="00000000">
        <w:rPr>
          <w:rtl w:val="0"/>
        </w:rPr>
      </w:r>
    </w:p>
    <w:p w:rsidR="00000000" w:rsidDel="00000000" w:rsidP="00000000" w:rsidRDefault="00000000" w:rsidRPr="00000000" w14:paraId="0000009F">
      <w:pPr>
        <w:spacing w:after="120" w:before="120" w:lineRule="auto"/>
        <w:jc w:val="both"/>
        <w:rPr/>
      </w:pPr>
      <w:r w:rsidDel="00000000" w:rsidR="00000000" w:rsidRPr="00000000">
        <w:rPr>
          <w:rtl w:val="0"/>
        </w:rPr>
      </w:r>
    </w:p>
    <w:p w:rsidR="00000000" w:rsidDel="00000000" w:rsidP="00000000" w:rsidRDefault="00000000" w:rsidRPr="00000000" w14:paraId="000000A0">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A1">
      <w:pPr>
        <w:widowControl w:val="0"/>
        <w:spacing w:after="100" w:before="0" w:line="240" w:lineRule="auto"/>
        <w:ind w:left="1080" w:hanging="360"/>
        <w:rPr>
          <w:rFonts w:ascii="Calibri" w:cs="Calibri" w:eastAsia="Calibri" w:hAnsi="Calibri"/>
          <w:color w:val="b7b7b7"/>
        </w:rPr>
      </w:pPr>
      <w:r w:rsidDel="00000000" w:rsidR="00000000" w:rsidRPr="00000000">
        <w:rPr>
          <w:rFonts w:ascii="Calibri" w:cs="Calibri" w:eastAsia="Calibri" w:hAnsi="Calibri"/>
          <w:color w:val="b7b7b7"/>
          <w:rtl w:val="0"/>
        </w:rPr>
        <w:t xml:space="preserve">•</w:t>
      </w: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Dificultades encontradas: Los estudiantes tienden a confundir el tipo Integer con Double al trabajar con precios (valores decimales). Es importante enfatizar desde el inicio que los valores monetarios deben declararse como Double o Decimal, no Integer.</w:t>
      </w:r>
    </w:p>
    <w:p w:rsidR="00000000" w:rsidDel="00000000" w:rsidP="00000000" w:rsidRDefault="00000000" w:rsidRPr="00000000" w14:paraId="000000A2">
      <w:pPr>
        <w:widowControl w:val="0"/>
        <w:spacing w:after="100" w:before="0" w:line="240" w:lineRule="auto"/>
        <w:ind w:left="1080" w:hanging="360"/>
        <w:rPr>
          <w:rFonts w:ascii="Calibri" w:cs="Calibri" w:eastAsia="Calibri" w:hAnsi="Calibri"/>
          <w:color w:val="b7b7b7"/>
        </w:rPr>
      </w:pPr>
      <w:r w:rsidDel="00000000" w:rsidR="00000000" w:rsidRPr="00000000">
        <w:rPr>
          <w:rFonts w:ascii="Calibri" w:cs="Calibri" w:eastAsia="Calibri" w:hAnsi="Calibri"/>
          <w:color w:val="b7b7b7"/>
          <w:rtl w:val="0"/>
        </w:rPr>
        <w:t xml:space="preserve">•</w:t>
      </w: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Recomendaciones para futuras sesiones: Preparar un archivo de proyecto base con el formulario del restaurante ya diseñado (controles colocados) para que la demostración se enfoque en la lógica de código y no en el diseño visual, optimizando el tiempo.</w:t>
      </w:r>
    </w:p>
    <w:p w:rsidR="00000000" w:rsidDel="00000000" w:rsidP="00000000" w:rsidRDefault="00000000" w:rsidRPr="00000000" w14:paraId="000000A3">
      <w:pPr>
        <w:widowControl w:val="0"/>
        <w:spacing w:after="100" w:before="0" w:line="240" w:lineRule="auto"/>
        <w:ind w:left="1080" w:hanging="360"/>
        <w:rPr>
          <w:rFonts w:ascii="Calibri" w:cs="Calibri" w:eastAsia="Calibri" w:hAnsi="Calibri"/>
          <w:color w:val="b7b7b7"/>
        </w:rPr>
      </w:pPr>
      <w:r w:rsidDel="00000000" w:rsidR="00000000" w:rsidRPr="00000000">
        <w:rPr>
          <w:rFonts w:ascii="Calibri" w:cs="Calibri" w:eastAsia="Calibri" w:hAnsi="Calibri"/>
          <w:color w:val="b7b7b7"/>
          <w:rtl w:val="0"/>
        </w:rPr>
        <w:t xml:space="preserve">•</w:t>
      </w: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Puntos de mayor dificultad: La diferencia entre alcance global y local es confusa para los estudiantes. Demostrar con un ejemplo en vivo qué error produce intentar acceder a una variable local desde fuera de su bloque. También suele haber confusión al leer el valor de un TextBox (siempre es String) y convertirlo a Double con CDbl() o Double.Parse().</w:t>
      </w:r>
    </w:p>
    <w:p w:rsidR="00000000" w:rsidDel="00000000" w:rsidP="00000000" w:rsidRDefault="00000000" w:rsidRPr="00000000" w14:paraId="000000A4">
      <w:pPr>
        <w:widowControl w:val="0"/>
        <w:spacing w:after="160" w:before="0" w:line="240" w:lineRule="auto"/>
        <w:ind w:left="720" w:firstLine="0"/>
        <w:rPr>
          <w:rFonts w:ascii="Calibri" w:cs="Calibri" w:eastAsia="Calibri" w:hAnsi="Calibri"/>
          <w:color w:val="b7b7b7"/>
        </w:rPr>
      </w:pPr>
      <w:r w:rsidDel="00000000" w:rsidR="00000000" w:rsidRPr="00000000">
        <w:rPr>
          <w:rtl w:val="0"/>
        </w:rPr>
      </w:r>
    </w:p>
    <w:p w:rsidR="00000000" w:rsidDel="00000000" w:rsidP="00000000" w:rsidRDefault="00000000" w:rsidRPr="00000000" w14:paraId="000000A5">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A6">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2"/>
        </w:numPr>
        <w:spacing w:after="0" w:afterAutospacing="0" w:before="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Microsoft. (2026). Visual Studio Community. https://visualstudio.microsoft.com/es/vs/</w:t>
      </w:r>
    </w:p>
    <w:p w:rsidR="00000000" w:rsidDel="00000000" w:rsidP="00000000" w:rsidRDefault="00000000" w:rsidRPr="00000000" w14:paraId="000000A9">
      <w:pPr>
        <w:numPr>
          <w:ilvl w:val="0"/>
          <w:numId w:val="2"/>
        </w:numPr>
        <w:spacing w:after="0" w:afterAutospacing="0" w:before="0" w:lineRule="auto"/>
        <w:ind w:left="720" w:hanging="360"/>
        <w:jc w:val="both"/>
      </w:pPr>
      <w:r w:rsidDel="00000000" w:rsidR="00000000" w:rsidRPr="00000000">
        <w:rPr>
          <w:rtl w:val="0"/>
        </w:rPr>
        <w:t xml:space="preserve">Microsoft. (2022). Instalar Visual Studio. https://learn.microsoft.com/es-es/visualstudio/install/install-visual-studio?view=vs-2022</w:t>
      </w:r>
    </w:p>
    <w:p w:rsidR="00000000" w:rsidDel="00000000" w:rsidP="00000000" w:rsidRDefault="00000000" w:rsidRPr="00000000" w14:paraId="000000AA">
      <w:pPr>
        <w:numPr>
          <w:ilvl w:val="0"/>
          <w:numId w:val="2"/>
        </w:numPr>
        <w:spacing w:after="0" w:afterAutospacing="0" w:before="0" w:lineRule="auto"/>
        <w:ind w:left="720" w:hanging="360"/>
        <w:jc w:val="both"/>
      </w:pPr>
      <w:r w:rsidDel="00000000" w:rsidR="00000000" w:rsidRPr="00000000">
        <w:rPr>
          <w:rtl w:val="0"/>
        </w:rPr>
        <w:t xml:space="preserve">Microsoft. (2024). Tipos de datos en Visual Basic. https://learn.microsoft.com/es-es/dotnet/visual-basic/language-reference/data-types/</w:t>
      </w:r>
    </w:p>
    <w:p w:rsidR="00000000" w:rsidDel="00000000" w:rsidP="00000000" w:rsidRDefault="00000000" w:rsidRPr="00000000" w14:paraId="000000AB">
      <w:pPr>
        <w:numPr>
          <w:ilvl w:val="0"/>
          <w:numId w:val="2"/>
        </w:numPr>
        <w:spacing w:after="0" w:afterAutospacing="0" w:before="0" w:lineRule="auto"/>
        <w:ind w:left="720" w:hanging="360"/>
        <w:jc w:val="both"/>
      </w:pPr>
      <w:r w:rsidDel="00000000" w:rsidR="00000000" w:rsidRPr="00000000">
        <w:rPr>
          <w:rtl w:val="0"/>
        </w:rPr>
        <w:t xml:space="preserve">Microsoft. (2024). Instrucciones de declaración en Visual Basic. https://learn.microsoft.com/es-es/dotnet/visual-basic/programming-guide/language-features/statements</w:t>
      </w:r>
    </w:p>
    <w:p w:rsidR="00000000" w:rsidDel="00000000" w:rsidP="00000000" w:rsidRDefault="00000000" w:rsidRPr="00000000" w14:paraId="000000AC">
      <w:pPr>
        <w:numPr>
          <w:ilvl w:val="0"/>
          <w:numId w:val="2"/>
        </w:numPr>
        <w:spacing w:after="100" w:before="0" w:lineRule="auto"/>
        <w:ind w:left="720" w:hanging="360"/>
        <w:jc w:val="both"/>
      </w:pPr>
      <w:r w:rsidDel="00000000" w:rsidR="00000000" w:rsidRPr="00000000">
        <w:rPr>
          <w:rtl w:val="0"/>
        </w:rPr>
        <w:t xml:space="preserve">Microsoft. (2024). Controles de Windows Forms. https://learn.microsoft.com/es-es/dotnet/desktop/winforms/controls/</w:t>
      </w:r>
    </w:p>
    <w:p w:rsidR="00000000" w:rsidDel="00000000" w:rsidP="00000000" w:rsidRDefault="00000000" w:rsidRPr="00000000" w14:paraId="000000AD">
      <w:pPr>
        <w:ind w:left="0" w:firstLine="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