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xwbw0a9226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8: Optimización y Seguridad en Bases de Datos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67e6orxe7l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Riesgos de Seguridad en Macros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y enumera los riesgos de seguridad asociados con el uso de macros en documentos de Office. Identifica ejemplos de posibles amenazas y plantea cómo podrían afectar a un sistema.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los riesgos potenciales al utilizar macros y cómo pueden afectar la seguridad de los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Abre un documento de Excel con macros activas y analiza su código para identificar posibles vulnerabilidades, como el uso de funciones peligrosas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). Explica cómo mitigarlas.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la identificación de código potencialmente inseguro en macros.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40hweyeuoz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Medidas de Seguridad para Macros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Configura los ajustes de seguridad de macros en Excel para desactivar la ejecución automática de macros en archivos desconocidos y documenta el procedimiento paso a paso.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configurar medidas de seguridad para protegerse de macros no confiables.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una macro que solo se ejecute si el documento es abierto en un equipo autorizado, utilizando condiciones para verificar el nombre del equipo o usuario.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medidas de seguridad específicas en macros.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ytosslully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Mejores Prácticas para el Uso de Macros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Realiza un ejercicio de refactorización en una macro extensa dividiéndola en funciones y procedimientos más pequeños para mejorar su organización y legibilidad.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buenas prácticas en la estructura y legibilidad del código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Implementa comentarios detallados en una macro que realice cálculos complejos y explícalos a un compañero. Documenta las mejores prácticas aplicadas para que otros puedan entender y mantener la macro.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documentación y la organización de macros según las mejores prácticas.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u6yoer43ut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Optimización de Consultas Complejas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consulta SQL en Access que extraiga datos de tres tablas relacionadas. Optimiza la consulta para mejorar su rendimiento aplicando índices en campos clave y seleccionando solo las columnas necesarias.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Mejorar el rendimiento de consultas mediante la optimización de índices y selección de columnas.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Identifica una consulta en Access que tarda en ejecutarse y usa el analizador de rendimiento para identificar las áreas de mejora. Modifica la consulta según las recomendaciones del analizador y compara los tiempos de ejecución antes y después.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optimización de consultas en Access y medir su impacto.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x1hjbvqi7a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Automatización de Consultas mediante Macros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macro en Access que ejecute una consulta de ventas diarias y exporte los resultados a un archivo Excel cada vez que se ejecuta la macro.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Automatizar la ejecución y exportación de consultas en Access.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una macro que se ejecute cada vez que se abre una base de datos y genere automáticamente un informe de inventario actualizado. Asegúrate de que solo usuarios autorizados puedan activar la macro.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Automatizar consultas y mejorar la seguridad en su ejecución.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aucye7m5nr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Parámetros Dinámicos en Consultas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consulta en Access que utilice parámetros dinámicos para filtrar datos por fecha de inicio y fecha de fin, introducidos por el usuario en un formulario.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usar parámetros dinámicos en consultas para hacerlas más flexibles.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 formulario en Access que permita al usuario seleccionar varios criterios de búsqueda (como nombre de cliente, fecha de compra, o producto) y ejecuta una consulta filtrada con estos parámetros.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integración de parámetros dinámicos en consultas para personalizar los resultados.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z8secghh4i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proporcionan una comprensión integral de la seguridad en macros, la optimización de consultas, y la automatización de procesos mediante VBA y SQL en Access. Con estos ejercicios, el usuario adquirirá las habilidades para mejorar la eficiencia y seguridad en bases de datos.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