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Temas tomados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Andy  ; Realizados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Quicksort - Andy Sanic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Qué son las variables y tipos de datos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Tipos de datos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Buenas prácticas en If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VS Select Case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Sentencias de control uso de if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Objetos explicación de atributos 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GT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723F43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723F43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723F43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723F43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723F43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723F43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723F4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23F4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23F4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723F4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723F4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723F4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23F4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723F4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723F4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723F4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23F4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23F43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723F43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723F4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723F43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723F4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723F4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723F4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723F4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723F4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723F4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23F4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723F4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5h3QbcYHzjko2ZtdQ1fu1nlrQ==">CgMxLjA4AHIhMVgxR2xmOG0wTWtIRHU4eGc3QXJwSVBoVmJJMDVWcmdl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2024-11-04T04:46:00Z</dcterms:created>
  <dc:creator>Andy Sanic</dc:creator>
</cp:coreProperties>
</file>