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634E6D7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688978D" w14:textId="36C691AD" w:rsidR="00880B33" w:rsidRDefault="00E6307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10</w:t>
      </w:r>
    </w:p>
    <w:p w14:paraId="712AE711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5EF7848" w14:textId="77777777" w:rsidR="00880B33" w:rsidRDefault="00880B33">
      <w:pPr>
        <w:rPr>
          <w:b/>
          <w:sz w:val="40"/>
          <w:szCs w:val="40"/>
        </w:rPr>
      </w:pPr>
    </w:p>
    <w:p w14:paraId="1EE6146F" w14:textId="69B07642" w:rsidR="00880B33" w:rsidRPr="00771405" w:rsidRDefault="00000000">
      <w:pPr>
        <w:rPr>
          <w:sz w:val="28"/>
          <w:szCs w:val="28"/>
        </w:rPr>
      </w:pPr>
      <w:r>
        <w:rPr>
          <w:b/>
          <w:sz w:val="40"/>
          <w:szCs w:val="40"/>
        </w:rPr>
        <w:t>Tema</w:t>
      </w:r>
      <w:r w:rsidR="00771405">
        <w:rPr>
          <w:b/>
          <w:sz w:val="40"/>
          <w:szCs w:val="40"/>
        </w:rPr>
        <w:t xml:space="preserve">: </w:t>
      </w:r>
      <w:r w:rsidR="00771405">
        <w:rPr>
          <w:b/>
          <w:sz w:val="40"/>
          <w:szCs w:val="40"/>
        </w:rPr>
        <w:tab/>
      </w:r>
      <w:r w:rsidR="00771405" w:rsidRPr="00771405">
        <w:rPr>
          <w:sz w:val="28"/>
          <w:szCs w:val="28"/>
        </w:rPr>
        <w:t>Sentencias Condicionales</w:t>
      </w:r>
      <w:r w:rsidR="00D25F5B">
        <w:rPr>
          <w:sz w:val="28"/>
          <w:szCs w:val="28"/>
        </w:rPr>
        <w:t>.</w:t>
      </w:r>
    </w:p>
    <w:p w14:paraId="7BAABB97" w14:textId="38AEE0B7" w:rsidR="00880B33" w:rsidRDefault="00771405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14:paraId="5FEB84D1" w14:textId="1F0A9E56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  <w:r w:rsidR="006C5194">
        <w:rPr>
          <w:b/>
          <w:sz w:val="40"/>
          <w:szCs w:val="40"/>
        </w:rPr>
        <w:t xml:space="preserve">: </w:t>
      </w:r>
      <w:r w:rsidR="006C5194">
        <w:rPr>
          <w:b/>
          <w:sz w:val="40"/>
          <w:szCs w:val="40"/>
        </w:rPr>
        <w:tab/>
      </w:r>
      <w:r w:rsidR="006C5194">
        <w:rPr>
          <w:sz w:val="28"/>
          <w:szCs w:val="28"/>
        </w:rPr>
        <w:t>Enseñar el uso creación de Funciones, Procedimientos y Condicionales.</w:t>
      </w:r>
    </w:p>
    <w:p w14:paraId="69533498" w14:textId="77777777" w:rsidR="00880B33" w:rsidRDefault="00880B33">
      <w:pPr>
        <w:rPr>
          <w:b/>
        </w:rPr>
      </w:pPr>
    </w:p>
    <w:p w14:paraId="38158FEC" w14:textId="77777777" w:rsidR="00880B33" w:rsidRDefault="00880B33">
      <w:pPr>
        <w:rPr>
          <w:b/>
        </w:rPr>
      </w:pPr>
    </w:p>
    <w:p w14:paraId="2E3F2F5F" w14:textId="669D8148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  <w:r w:rsidR="002E687C">
        <w:rPr>
          <w:b/>
          <w:sz w:val="40"/>
          <w:szCs w:val="40"/>
        </w:rPr>
        <w:t xml:space="preserve">: </w:t>
      </w:r>
      <w:r w:rsidR="002E687C">
        <w:rPr>
          <w:b/>
          <w:sz w:val="40"/>
          <w:szCs w:val="40"/>
        </w:rPr>
        <w:tab/>
      </w:r>
      <w:r w:rsidR="002E687C">
        <w:rPr>
          <w:sz w:val="28"/>
          <w:szCs w:val="28"/>
        </w:rPr>
        <w:t>Controlar Flujos de Ejecución con Ciclos en VB .NET y Aplicar Condicionales para Toma de Decisiones en el código.</w:t>
      </w:r>
    </w:p>
    <w:p w14:paraId="490912CC" w14:textId="77777777" w:rsidR="00880B33" w:rsidRDefault="00880B33">
      <w:pPr>
        <w:rPr>
          <w:b/>
          <w:sz w:val="30"/>
          <w:szCs w:val="30"/>
        </w:rPr>
      </w:pPr>
    </w:p>
    <w:p w14:paraId="7C22FA4A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4E8F572" w14:textId="77777777" w:rsidR="00880B33" w:rsidRDefault="00880B33">
      <w:pPr>
        <w:rPr>
          <w:b/>
        </w:rPr>
      </w:pPr>
    </w:p>
    <w:p w14:paraId="581D0D53" w14:textId="77777777" w:rsidR="00880B33" w:rsidRDefault="00880B33">
      <w:pPr>
        <w:rPr>
          <w:b/>
        </w:rPr>
      </w:pPr>
    </w:p>
    <w:tbl>
      <w:tblPr>
        <w:tblW w:w="116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526"/>
        <w:gridCol w:w="1472"/>
        <w:gridCol w:w="689"/>
        <w:gridCol w:w="885"/>
        <w:gridCol w:w="590"/>
        <w:gridCol w:w="418"/>
        <w:gridCol w:w="1255"/>
        <w:gridCol w:w="458"/>
        <w:gridCol w:w="1394"/>
      </w:tblGrid>
      <w:tr w:rsidR="00FA5AAC" w:rsidRPr="00FA5AAC" w14:paraId="14068D00" w14:textId="77777777" w:rsidTr="00FA5AAC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B61CE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3DBD4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50C2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4F766D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Video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F1A0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63DA1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74771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CA0EE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Total de Tiempo</w:t>
            </w:r>
          </w:p>
        </w:tc>
      </w:tr>
      <w:tr w:rsidR="00FA5AAC" w:rsidRPr="00FA5AAC" w14:paraId="4DD61AEC" w14:textId="77777777" w:rsidTr="00FA5AAC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A5BF7DD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0C25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6C2A0B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5C8CF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55464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333BB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4632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C21E8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DCC92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C0DF0A7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</w:tr>
      <w:tr w:rsidR="00FA5AAC" w:rsidRPr="00FA5AAC" w14:paraId="744EA33D" w14:textId="77777777" w:rsidTr="00FA5AAC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9D3AAEC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50FBBF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5D6AA54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751071E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A8B095A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2F29A69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01A8A62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53B9C15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ADF9A3C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F2CCA02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</w:tr>
      <w:tr w:rsidR="00FA5AAC" w:rsidRPr="00FA5AAC" w14:paraId="646D7DCF" w14:textId="77777777" w:rsidTr="00FA5AAC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D9466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DF4BE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Sentencia 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30061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425D88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B1183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B7FAB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4D9BFC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5FCB9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D0771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369C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35</w:t>
            </w:r>
          </w:p>
        </w:tc>
      </w:tr>
      <w:tr w:rsidR="00FA5AAC" w:rsidRPr="00FA5AAC" w14:paraId="4E48A45A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066D5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F5E42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IF anidado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3E7FCA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93721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84E985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F68CF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4B0B4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DBCB9F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F71B3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998D2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35</w:t>
            </w:r>
          </w:p>
        </w:tc>
      </w:tr>
      <w:tr w:rsidR="00FA5AAC" w:rsidRPr="00FA5AAC" w14:paraId="78AA131D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5F878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AA036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Select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0C71A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31DFE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2622D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D4E6F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86DC5B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C05557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6D2FA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28C21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25</w:t>
            </w:r>
          </w:p>
        </w:tc>
      </w:tr>
      <w:tr w:rsidR="00FA5AAC" w:rsidRPr="00FA5AAC" w14:paraId="4B787364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C32ED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A7D72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Buenas Practicas en sentencias condicionales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1B65F8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38FC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F46A3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5E5C2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C17C5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08C7AA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0C291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94E740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25</w:t>
            </w:r>
          </w:p>
        </w:tc>
      </w:tr>
      <w:tr w:rsidR="00FA5AAC" w:rsidRPr="00FA5AAC" w14:paraId="4E6635C7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FA7CE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579EF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236F1C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A623B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76234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F269B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8C741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0C2E6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1C849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BD68B2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</w:tr>
      <w:tr w:rsidR="00FA5AAC" w:rsidRPr="00FA5AAC" w14:paraId="50B6D4BE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9E736" w14:textId="77777777" w:rsidR="00FA5AAC" w:rsidRPr="00FA5AAC" w:rsidRDefault="00FA5AAC" w:rsidP="00FA5AAC">
            <w:pPr>
              <w:rPr>
                <w:b/>
                <w:lang w:val="es-GT"/>
              </w:rPr>
            </w:pPr>
            <w:r w:rsidRPr="00FA5AAC">
              <w:rPr>
                <w:b/>
                <w:lang w:val="es-GT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7ED3D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52935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BAAD3E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51F4E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DECFDF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9845E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7C246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4ACC7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54BB8" w14:textId="77777777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</w:p>
        </w:tc>
      </w:tr>
      <w:tr w:rsidR="00FA5AAC" w:rsidRPr="00FA5AAC" w14:paraId="26F76DE6" w14:textId="77777777" w:rsidTr="00FA5A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4F6C5A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FCA9E9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0F3B18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5ACD53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83DF8A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238AAC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8BC4A5" w14:textId="77777777" w:rsidR="00FA5AAC" w:rsidRPr="00FA5AAC" w:rsidRDefault="00FA5AAC" w:rsidP="00FA5AA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03D7D1" w14:textId="413F461E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  <w:r w:rsidRPr="00FA5AAC">
              <w:rPr>
                <w:b/>
                <w:bCs/>
                <w:color w:val="FFFFFF" w:themeColor="background1"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7B39A7" w14:textId="30C21CBC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  <w:r w:rsidRPr="00FA5AAC">
              <w:rPr>
                <w:b/>
                <w:bCs/>
                <w:color w:val="FFFFFF" w:themeColor="background1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5F9583" w14:textId="0B391728" w:rsidR="00FA5AAC" w:rsidRPr="00FA5AAC" w:rsidRDefault="00FA5AAC" w:rsidP="00FA5AAC">
            <w:pPr>
              <w:rPr>
                <w:b/>
                <w:color w:val="FFFFFF" w:themeColor="background1"/>
                <w:lang w:val="es-GT"/>
              </w:rPr>
            </w:pPr>
            <w:r w:rsidRPr="00FA5AAC">
              <w:rPr>
                <w:b/>
                <w:bCs/>
                <w:color w:val="FFFFFF" w:themeColor="background1"/>
              </w:rPr>
              <w:t>Tiempo Total</w:t>
            </w:r>
          </w:p>
        </w:tc>
      </w:tr>
    </w:tbl>
    <w:p w14:paraId="1935D1A2" w14:textId="77777777" w:rsidR="00880B33" w:rsidRDefault="00880B33">
      <w:pPr>
        <w:rPr>
          <w:b/>
        </w:rPr>
      </w:pPr>
    </w:p>
    <w:sectPr w:rsidR="00880B33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A49FD" w14:textId="77777777" w:rsidR="00206CCF" w:rsidRDefault="00206CCF">
      <w:pPr>
        <w:spacing w:line="240" w:lineRule="auto"/>
      </w:pPr>
      <w:r>
        <w:separator/>
      </w:r>
    </w:p>
  </w:endnote>
  <w:endnote w:type="continuationSeparator" w:id="0">
    <w:p w14:paraId="6BC691BA" w14:textId="77777777" w:rsidR="00206CCF" w:rsidRDefault="00206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FCBC" w14:textId="77777777" w:rsidR="00880B33" w:rsidRDefault="00880B33">
    <w:pPr>
      <w:jc w:val="right"/>
    </w:pPr>
  </w:p>
  <w:tbl>
    <w:tblPr>
      <w:tblStyle w:val="a4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80B33" w14:paraId="1EBAF9EE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3468A0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9EA208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6307E">
            <w:rPr>
              <w:noProof/>
            </w:rPr>
            <w:t>1</w:t>
          </w:r>
          <w:r>
            <w:fldChar w:fldCharType="end"/>
          </w:r>
        </w:p>
      </w:tc>
    </w:tr>
  </w:tbl>
  <w:p w14:paraId="0612DDF4" w14:textId="77777777" w:rsidR="00880B33" w:rsidRDefault="00880B3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800FEF" w14:textId="77777777" w:rsidR="00206CCF" w:rsidRDefault="00206CCF">
      <w:pPr>
        <w:spacing w:line="240" w:lineRule="auto"/>
      </w:pPr>
      <w:r>
        <w:separator/>
      </w:r>
    </w:p>
  </w:footnote>
  <w:footnote w:type="continuationSeparator" w:id="0">
    <w:p w14:paraId="7125DFB2" w14:textId="77777777" w:rsidR="00206CCF" w:rsidRDefault="00206C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AC8A" w14:textId="77777777" w:rsidR="00880B33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20F633B4" w14:textId="523B48A1" w:rsidR="00880B33" w:rsidRDefault="00000000">
    <w:pPr>
      <w:jc w:val="right"/>
      <w:rPr>
        <w:color w:val="0000FF"/>
      </w:rPr>
    </w:pPr>
    <w:r>
      <w:rPr>
        <w:color w:val="0000FF"/>
      </w:rPr>
      <w:t>S.</w:t>
    </w:r>
    <w:r w:rsidR="00EC1672">
      <w:rPr>
        <w:color w:val="0000FF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33"/>
    <w:rsid w:val="00206CCF"/>
    <w:rsid w:val="002E687C"/>
    <w:rsid w:val="006C5194"/>
    <w:rsid w:val="00771405"/>
    <w:rsid w:val="008562CF"/>
    <w:rsid w:val="00880B33"/>
    <w:rsid w:val="00B0478B"/>
    <w:rsid w:val="00CD2DCB"/>
    <w:rsid w:val="00D25F5B"/>
    <w:rsid w:val="00E6307E"/>
    <w:rsid w:val="00EC1672"/>
    <w:rsid w:val="00FA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FE1"/>
  <w15:docId w15:val="{B0639D24-C144-43E4-B597-538504D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672"/>
  </w:style>
  <w:style w:type="paragraph" w:styleId="Footer">
    <w:name w:val="footer"/>
    <w:basedOn w:val="Normal"/>
    <w:link w:val="Foot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5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9</cp:revision>
  <dcterms:created xsi:type="dcterms:W3CDTF">2024-10-18T03:54:00Z</dcterms:created>
  <dcterms:modified xsi:type="dcterms:W3CDTF">2024-10-18T05:08:00Z</dcterms:modified>
</cp:coreProperties>
</file>