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s1sv3ep0r7b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Auxiliar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Tiempo estimado:  30 min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[Laboratorio - Nombre del Curso - Sección]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4"/>
        </w:numPr>
        <w:rPr>
          <w:rFonts w:ascii="Arial" w:cs="Arial" w:eastAsia="Arial" w:hAnsi="Arial"/>
          <w:color w:val="1c4587"/>
          <w:sz w:val="36"/>
          <w:szCs w:val="36"/>
        </w:rPr>
      </w:pPr>
      <w:bookmarkStart w:colFirst="0" w:colLast="0" w:name="_umtqiqbj46nz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wc4r5ttwfi2" w:id="2"/>
      <w:bookmarkEnd w:id="2"/>
      <w:r w:rsidDel="00000000" w:rsidR="00000000" w:rsidRPr="00000000">
        <w:rPr>
          <w:rtl w:val="0"/>
        </w:rPr>
        <w:t xml:space="preserve">1.1 Valores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Tolerancia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evidencia al escuchar las distintas interpretaciones que los estudiantes hacen del mismo enunciado.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hay una única respuesta correcta: cada perspectiva aporta información valiosa.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Tolerar y gestionar esas diferencias es precisamente lo que hace a un analista competente, y es lo que permite construir requerimientos completos y aceptados por todos los involucrados.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m3xqkvrylya2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Analiza el proceso de ingeniería de requerimientos para documentar formalmente las necesidades de un sistema de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 requerimientos funcionales, no funcionales y de restricción a partir de un enunciado de negocio, y redacta historias de usuario con criterios de aceptación verificables.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ind w:left="0" w:firstLine="720"/>
        <w:rPr/>
      </w:pPr>
      <w:bookmarkStart w:colFirst="0" w:colLast="0" w:name="_kh5jcvee8c3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4l8uzanfg3m1" w:id="5"/>
      <w:bookmarkEnd w:id="5"/>
      <w:r w:rsidDel="00000000" w:rsidR="00000000" w:rsidRPr="00000000">
        <w:rPr>
          <w:rtl w:val="0"/>
        </w:rPr>
        <w:t xml:space="preserve">2. 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 funcional: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Descripción de lo que el sistema debe hacer; una acción, comportamiento o resultado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 no funcional: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Condición de calidad que el sistema debe cumplir, como rendimiento, seguridad o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 de restricción: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Limitación externa que el sistema debe respetar, como normativas legales, tecnologías obligatorias o presupuesto.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de aceptación: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Condición verificable que determina cuándo una historia de usuario se considera completada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left="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y9bp38k20gl" w:id="6"/>
      <w:bookmarkEnd w:id="6"/>
      <w:r w:rsidDel="00000000" w:rsidR="00000000" w:rsidRPr="00000000">
        <w:rPr>
          <w:rtl w:val="0"/>
        </w:rPr>
        <w:t xml:space="preserve"> </w:t>
        <w:tab/>
        <w:t xml:space="preserve">3.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>
          <w:b w:val="0"/>
          <w:bCs w:val="0"/>
          <w:color w:val="000000"/>
          <w:sz w:val="22"/>
          <w:szCs w:val="22"/>
        </w:rPr>
      </w:pPr>
      <w:bookmarkStart w:colFirst="0" w:colLast="0" w:name="_s5f0l34b1zqj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ofr3eekracd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demostrativo parte de un enunciado de negocio de una plataforma de e-commerce y guía al estudiante para identificar y documentar requerimientos funcionales, no funcionales y de restricción.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esos requerimientos se redacta una historia de usuario completa con su criterio de aceptación.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es que el estudiante practique la transición de un enunciado informal a una especificación formal que pueda ser la base del proyecto Fase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>
          <w:color w:val="000000"/>
          <w:sz w:val="22"/>
          <w:szCs w:val="22"/>
        </w:rPr>
      </w:pPr>
      <w:bookmarkStart w:colFirst="0" w:colLast="0" w:name="_gvqvl4w85n9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ind w:firstLine="720"/>
        <w:rPr/>
      </w:pPr>
      <w:bookmarkStart w:colFirst="0" w:colLast="0" w:name="_pj2b7fvatzy" w:id="10"/>
      <w:bookmarkEnd w:id="10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29">
      <w:pPr>
        <w:pStyle w:val="Heading2"/>
        <w:rPr>
          <w:color w:val="000000"/>
          <w:sz w:val="22"/>
          <w:szCs w:val="22"/>
        </w:rPr>
      </w:pPr>
      <w:bookmarkStart w:colFirst="0" w:colLast="0" w:name="_itvsquu55qxu" w:id="11"/>
      <w:bookmarkEnd w:id="11"/>
      <w:r w:rsidDel="00000000" w:rsidR="00000000" w:rsidRPr="00000000">
        <w:rPr>
          <w:rtl w:val="0"/>
        </w:rPr>
        <w:t xml:space="preserve">Descripción del ejercicio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j8jgp4hqpy35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 un enunciado breve de una plataforma de e-commerce, los estudiantes observan cómo el auxiliar extrae y documenta distintos tipos de requerimientos.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ejercicio cubre la identificación, clasificación y redacción correcta de cada tipo, cerrando con la elaboración de una historia de usuario derivada de uno de los requerimientos funcionales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hkgfvk49el1c" w:id="13"/>
      <w:bookmarkEnd w:id="13"/>
      <w:r w:rsidDel="00000000" w:rsidR="00000000" w:rsidRPr="00000000">
        <w:rPr>
          <w:rtl w:val="0"/>
        </w:rPr>
        <w:t xml:space="preserve">Objetivo de la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99obas9m905i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Demostrar el proceso de transición de un enunciado de negocio a requerimientos formalmente documentados, con el fin de que el estudiante comprenda la diferencia entre los tipos de requerimiento y adquiera la habilidad de redactarlos con precisión, base indispensable para la Fase 1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color w:val="000000"/>
          <w:sz w:val="22"/>
          <w:szCs w:val="22"/>
        </w:rPr>
      </w:pPr>
      <w:bookmarkStart w:colFirst="0" w:colLast="0" w:name="_9vm1feoar62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kso4fw9q2b9h" w:id="16"/>
      <w:bookmarkEnd w:id="16"/>
      <w:r w:rsidDel="00000000" w:rsidR="00000000" w:rsidRPr="00000000">
        <w:rPr>
          <w:rtl w:val="0"/>
        </w:rPr>
        <w:t xml:space="preserve">Recursos necesarios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Enunciado del problema proyectado o impreso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levantamiento de requerimientos (tabla con columnas: ID, tipo, descripción, criterio de verificación).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Pizarrón o documento compartido en pantalla para construir la tabla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de historia de usuario visible para 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color w:val="000000"/>
          <w:sz w:val="22"/>
          <w:szCs w:val="22"/>
        </w:rPr>
      </w:pPr>
      <w:bookmarkStart w:colFirst="0" w:colLast="0" w:name="_bnig03cdnpa2" w:id="17"/>
      <w:bookmarkEnd w:id="17"/>
      <w:r w:rsidDel="00000000" w:rsidR="00000000" w:rsidRPr="00000000">
        <w:rPr>
          <w:rtl w:val="0"/>
        </w:rPr>
        <w:t xml:space="preserve">Desarrollo paso a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6q67cr4y0td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1 — Presentar el enunciado del problema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presenta el siguiente enunciado:"Una tienda en línea necesita un sistema donde los clientes puedan navegar un catálogo de productos, agregar artículos al carrito, realizar pagos con tarjeta de crédito y recibir confirmación de su pedido por correo electrónico.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debe estar disponible las 24 horas y cumplir con las normas PCI-DSS para el manejo de datos de tarjetas."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instruye a los estudiantes para que escuchen el enunciado e identifiquen mentalmente qué cosas debe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sistema, cómo debe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comportarse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qué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límites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>
          <w:color w:val="000000"/>
          <w:sz w:val="22"/>
          <w:szCs w:val="22"/>
        </w:rPr>
      </w:pPr>
      <w:bookmarkStart w:colFirst="0" w:colLast="0" w:name="_mes2r79uzda0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2 — Identificar y documentar 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8cguohrxua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demuestra cómo extraer lo que el sistema debe hacer y redactarlo con precisión: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permitir al cliente navegar el catálogo de productos filtrando por categoría y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permitir al cliente agregar y eliminar productos del carrito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procesar pagos con tarjeta de crédito Visa y Mastercard.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RF-04: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enviar un correo de confirmación al cliente con el resumen del pedido dentro de los 5 minutos posteriores al pago exitoso.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enfatiza que cada requerimiento describe una sola cosa concreta y es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3 — Identificar y documentar requerimientos no funcionales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auxiliar extrae los atributos de calidad implícitos y explícitos en el enunciado: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RNF-01 (Disponibilidad):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estar operativo el 99.9% del tiempo, equivalente a un máximo de 8.76 horas de inactividad al año.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RNF-02 (Rendimiento):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catálogo de productos debe cargarse en menos de 3 segundos bajo una carga de hasta 1,000 usuarios simultáneos.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RNF-03 (Seguridad):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de tarjeta de crédito deben transmitirse cifrados mediante TLS 1.2 o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4 — Identificar requerimientos de restricción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identifican las limitaciones externas que el sistema no puede ignorar: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sistema debe cumplir con el estándar PCI-DSS versión 4.0 para el almacenamiento y transmisión de datos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RR-02: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plataforma debe desarrollarse sobre tecnología web compatible con los navegadores Chrome, Firefox y Edge en sus versiones de los últimos dos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5 — Redactar una historia de usuario con criterio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del RF-04, el auxiliar demuestra cómo transformar el requerimiento en una historia de usuario: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quiero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 un correo de confirmación después de realizar mi compra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tener un registro del pedido y saber que el pago fue exitoso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que el cliente completó un pago exitoso, cuando el sistema registre la transacción, entonces debe enviar un correo al correo registrado del cliente en un máximo de 5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correo debe contener: número de pedido, lista de productos comprados, monto total y fecha estimada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correo no puede enviarse, el sistema debe registrar el error y reintentar hasta 3 veces.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diferencia entre requerimiento funcional y no funcional no siempre es obvia.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regla práctica: si describe qué hace el sistema es funcional; si describe qué tan bien lo hace es no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requerimientos de restricción suelen venir de normativas externas o decisiones de negocio, no del equipo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Redactar criterios de aceptación en formato "Dado… Cuando… Entonces…" (Given-When-Then) facilita su uso directo como casos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adjetivos sin medida como "rápido", "seguro" o "amigable" sin acompañarlos de un valor numérico o condición verificable.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1 — Clasificación de Requerimientos del Ejercicio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¿Es verificable?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-2067189338"/>
                <w:dropDownList w:lastValue="Funcional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Funcional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Navegar catálogo con filtros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1460732052"/>
                <w:dropDownList w:lastValue="Sí, se puede probar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se puede probar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1008429323"/>
                <w:dropDownList w:lastValue="Funcional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Funcional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Gestionar carrito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-526186336"/>
                <w:dropDownList w:lastValue="Sí, se puede probar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se puede probar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178813425"/>
                <w:dropDownList w:lastValue="Funcional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Funcional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Procesar pagos con tarjeta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-1194611932"/>
                <w:dropDownList w:lastValue="Sí, con entorno de pruebas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entorno de pruebas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-1759681063"/>
                <w:dropDownList w:lastValue="Funcional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Funcional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Enviar correo de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1529018992"/>
                <w:dropDownList w:lastValue="Sí, con tiempo medible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tiempo medible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1636855494"/>
                <w:dropDownList w:lastValue="No funcional (Disponibilidad)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 funcional (Disponibilidad)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99.9% de uptime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-1462102086"/>
                <w:dropDownList w:lastValue="Sí, con monitoreo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monitoreo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-1496677968"/>
                <w:dropDownList w:lastValue="No funcional (Rendimiento)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 funcional (Rendimiento)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en &lt; 3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2088408680"/>
                <w:dropDownList w:lastValue="Sí, con prueba de carga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prueba de carga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1984583373"/>
                <w:dropDownList w:lastValue="No funcional (Seguridad)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 funcional (Seguridad)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Cifrado TLS 1.2+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-1631849981"/>
                <w:dropDownList w:lastValue="Sí, con auditoría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auditoría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Tipo"/>
                <w:id w:val="37325356"/>
                <w:dropDownList w:lastValue="Restricción">
                  <w:listItem w:displayText="Funcional" w:value="Funcional"/>
                  <w:listItem w:displayText="No funcional (Disponibilidad)" w:value="No funcional (Disponibilidad)"/>
                  <w:listItem w:displayText="No funcional (Rendimiento)" w:value="No funcional (Rendimiento)"/>
                  <w:listItem w:displayText="No funcional (Seguridad)" w:value="No funcional (Seguridad)"/>
                  <w:listItem w:displayText="Restricción" w:value="Restricción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Restricción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Cumplimiento PCI-DSS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¿Es verificable?"/>
                <w:id w:val="-2085470291"/>
                <w:dropDownList w:lastValue="Sí, con certificación">
                  <w:listItem w:displayText="Sí, con auditoría" w:value="Sí, con auditoría"/>
                  <w:listItem w:displayText="Sí, con certificación" w:value="Sí, con certificación"/>
                  <w:listItem w:displayText="Sí, con entorno de pruebas" w:value="Sí, con entorno de pruebas"/>
                  <w:listItem w:displayText="Sí, con monitoreo" w:value="Sí, con monitoreo"/>
                  <w:listItem w:displayText="Sí, con prueba de carga" w:value="Sí, con prueba de carga"/>
                  <w:listItem w:displayText="Sí, con tiempo medible" w:value="Sí, con tiempo medible"/>
                  <w:listItem w:displayText="Sí, se puede probar" w:value="Sí, se puede probar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Sí, con certificación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>
          <w:color w:val="000000"/>
          <w:sz w:val="22"/>
          <w:szCs w:val="22"/>
        </w:rPr>
      </w:pPr>
      <w:bookmarkStart w:colFirst="0" w:colLast="0" w:name="_opjoh7ct1le" w:id="21"/>
      <w:bookmarkEnd w:id="21"/>
      <w:r w:rsidDel="00000000" w:rsidR="00000000" w:rsidRPr="00000000">
        <w:rPr>
          <w:rtl w:val="0"/>
        </w:rPr>
        <w:t xml:space="preserve">Resultado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wqdkgucg7at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 la demostración, el estudiante debe ser capaz de clasificar correctamente los requerimientos de un enunciado dado, redactarlos con precisión evitando ambigüedades y construir al menos una historia de usuario con su criterio de aceptación en formato Given-When-Then.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resultado es directamente aplicable a la entrega de la Fase 1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color w:val="000000"/>
          <w:sz w:val="22"/>
          <w:szCs w:val="22"/>
        </w:rPr>
      </w:pPr>
      <w:bookmarkStart w:colFirst="0" w:colLast="0" w:name="_m55tsttwbf3c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color w:val="000000"/>
          <w:sz w:val="22"/>
          <w:szCs w:val="22"/>
        </w:rPr>
      </w:pPr>
      <w:bookmarkStart w:colFirst="0" w:colLast="0" w:name="_zfckjeevb34g" w:id="24"/>
      <w:bookmarkEnd w:id="24"/>
      <w:r w:rsidDel="00000000" w:rsidR="00000000" w:rsidRPr="00000000">
        <w:rPr>
          <w:rtl w:val="0"/>
        </w:rPr>
        <w:t xml:space="preserve">Aplicación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>
          <w:b w:val="0"/>
          <w:bCs w:val="0"/>
          <w:color w:val="000000"/>
          <w:sz w:val="22"/>
          <w:szCs w:val="22"/>
        </w:rPr>
      </w:pPr>
      <w:bookmarkStart w:colFirst="0" w:colLast="0" w:name="_rhegunsj1pr0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ingeniería de requerimientos es la base de cualquier proyecto de software exitoso.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errores detectados en esta etapa son exponencialmente más baratos de corregir que los encontrados en etapas posteriores.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ejercicio prepara al estudiante para la Fase 1 del proyecto, donde deberá documentar los requerimientos de su sistema con el nivel de precisión que se practicó en esta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120" w:before="120" w:lineRule="auto"/>
        <w:rPr/>
      </w:pPr>
      <w:bookmarkStart w:colFirst="0" w:colLast="0" w:name="_7kcxrtt8zw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20" w:before="120" w:lineRule="auto"/>
        <w:rPr/>
      </w:pPr>
      <w:bookmarkStart w:colFirst="0" w:colLast="0" w:name="_pifvxl50hpny" w:id="27"/>
      <w:bookmarkEnd w:id="27"/>
      <w:r w:rsidDel="00000000" w:rsidR="00000000" w:rsidRPr="00000000">
        <w:rPr>
          <w:rtl w:val="0"/>
        </w:rPr>
        <w:t xml:space="preserve">5. Aconsejando al siguiente Tutor para la realización de ejemplos </w:t>
      </w:r>
    </w:p>
    <w:p w:rsidR="00000000" w:rsidDel="00000000" w:rsidP="00000000" w:rsidRDefault="00000000" w:rsidRPr="00000000" w14:paraId="0000007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Dificultades encontradas: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estudiantes mezclan requerimientos funcionales con no funcionales con frecuencia, especialmente cuando el enunciado menciona seguridad o rendimiento.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tienden a escribir criterios de aceptación vagos que no permiten verificar si la historia fue completada.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 para futuras sesiones: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Usar el formato Given-When-Then desde el inicio para los criterios de aceptación, ya que su estructura guiada reduce la ambigüedad.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distinguir tipos de requerimientos, pedir a los estudiantes que respondan: "¿Esto describe qué hace el sistema o qué tan bien lo hace?"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de mayor dificultad para el estudiante: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Identificar requerimientos de restricción, ya que no siempre están explícitos en el enunciado.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redactar requerimientos no funcionales con valores numéricos medibles en lugar de adjetivos genéricos.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ind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xv8mqgahkta" w:id="28"/>
      <w:bookmarkEnd w:id="28"/>
      <w:r w:rsidDel="00000000" w:rsidR="00000000" w:rsidRPr="00000000">
        <w:rPr>
          <w:rtl w:val="0"/>
        </w:rPr>
        <w:t xml:space="preserve">6.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Sommerville, I. (2016).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(10th ed.).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Pearson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IEEE. (1998).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Std 830-1998: Recommended Practice for Software Requirements 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https://standards.ieee.org/ieee/830/1222/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Cockburn, A. (2001).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Effective Use 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Addison-Wesley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spacing w:before="64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0283 - Análisis y Diseño de Sistemas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Style w:val="Title"/>
      <w:rPr>
        <w:sz w:val="16"/>
        <w:szCs w:val="16"/>
      </w:rPr>
    </w:pPr>
    <w:bookmarkStart w:colFirst="0" w:colLast="0" w:name="_6nnchvexegiu" w:id="29"/>
    <w:bookmarkEnd w:id="29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https://standards.ieee.org/ieee/830/1222/" TargetMode="External"/><Relationship Id="rId8" Type="http://schemas.openxmlformats.org/officeDocument/2006/relationships/hyperlink" Target="https://standards.ieee.org/ieee/830/1222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