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after="120" w:line="276" w:lineRule="auto"/>
        <w:jc w:val="center"/>
        <w:rPr>
          <w:b w:val="1"/>
          <w:bCs w:val="1"/>
          <w:color w:val="1f4e8c"/>
          <w:sz w:val="40"/>
          <w:szCs w:val="40"/>
        </w:rPr>
      </w:pPr>
      <w:bookmarkStart w:colFirst="0" w:colLast="0" w:name="_aonjbn2qyiyx" w:id="2"/>
      <w:bookmarkEnd w:id="2"/>
      <w:r w:rsidDel="00000000" w:rsidR="00000000" w:rsidRPr="00000000">
        <w:rPr>
          <w:b w:val="1"/>
          <w:bCs w:val="1"/>
          <w:color w:val="1f4e8c"/>
          <w:sz w:val="40"/>
          <w:szCs w:val="40"/>
          <w:rtl w:val="0"/>
        </w:rPr>
        <w:t xml:space="preserve">GuateInventario</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182635340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4"/>
        </w:numPr>
        <w:spacing w:after="0" w:afterAutospacing="0" w:before="0" w:line="240" w:lineRule="auto"/>
        <w:ind w:left="720" w:hanging="360"/>
        <w:rPr>
          <w:color w:val="039be5"/>
          <w:sz w:val="36"/>
          <w:szCs w:val="36"/>
        </w:rPr>
      </w:pPr>
      <w:bookmarkStart w:colFirst="0" w:colLast="0" w:name="_k1d1swi451i0" w:id="3"/>
      <w:bookmarkEnd w:id="3"/>
      <w:r w:rsidDel="00000000" w:rsidR="00000000" w:rsidRPr="00000000">
        <w:rPr>
          <w:sz w:val="36"/>
          <w:szCs w:val="36"/>
          <w:rtl w:val="0"/>
        </w:rPr>
        <w:t xml:space="preserve">MARCO FORMATIVO </w:t>
      </w:r>
    </w:p>
    <w:p w:rsidR="00000000" w:rsidDel="00000000" w:rsidP="00000000" w:rsidRDefault="00000000" w:rsidRPr="00000000" w14:paraId="0000003A">
      <w:pPr>
        <w:pStyle w:val="Heading2"/>
        <w:numPr>
          <w:ilvl w:val="1"/>
          <w:numId w:val="4"/>
        </w:numPr>
        <w:spacing w:after="0" w:before="0" w:beforeAutospacing="0" w:line="300" w:lineRule="auto"/>
        <w:ind w:left="1440" w:hanging="360"/>
        <w:rPr>
          <w:rFonts w:ascii="Arial" w:cs="Arial" w:eastAsia="Arial" w:hAnsi="Arial"/>
          <w:color w:val="bf9000"/>
          <w:sz w:val="28"/>
          <w:szCs w:val="28"/>
        </w:rPr>
      </w:pPr>
      <w:bookmarkStart w:colFirst="0" w:colLast="0" w:name="_ph1lihtw76wz"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rPr>
                <w:color w:val="039be5"/>
                <w:sz w:val="36"/>
                <w:szCs w:val="36"/>
              </w:rPr>
            </w:pPr>
            <w:r w:rsidDel="00000000" w:rsidR="00000000" w:rsidRPr="00000000">
              <w:rPr>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200" w:line="276" w:lineRule="auto"/>
              <w:rPr>
                <w:color w:val="039be5"/>
                <w:sz w:val="36"/>
                <w:szCs w:val="36"/>
              </w:rPr>
            </w:pPr>
            <w:r w:rsidDel="00000000" w:rsidR="00000000" w:rsidRPr="00000000">
              <w:rPr>
                <w:rtl w:val="0"/>
              </w:rPr>
              <w:t xml:space="preserve">El estudiante debe entregar todos los scripts SQL y la documentación en los plazos establecidos, asumiendo cada decisión de diseño de la base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200" w:line="276" w:lineRule="auto"/>
              <w:rPr/>
            </w:pPr>
            <w:r w:rsidDel="00000000" w:rsidR="00000000" w:rsidRPr="00000000">
              <w:rPr>
                <w:rtl w:val="0"/>
              </w:rPr>
              <w:t xml:space="preserve">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200" w:line="276" w:lineRule="auto"/>
              <w:rPr/>
            </w:pPr>
            <w:r w:rsidDel="00000000" w:rsidR="00000000" w:rsidRPr="00000000">
              <w:rPr>
                <w:rtl w:val="0"/>
              </w:rPr>
              <w:t xml:space="preserve">El trabajo debe ser original. Cada consulta y cada tabla debe ser desarrollada por el propio estudiante, reflejando su comprensión real del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200" w:line="276" w:lineRule="auto"/>
              <w:rPr/>
            </w:pPr>
            <w:r w:rsidDel="00000000" w:rsidR="00000000" w:rsidRPr="00000000">
              <w:rPr>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200" w:line="276" w:lineRule="auto"/>
              <w:rPr/>
            </w:pPr>
            <w:r w:rsidDel="00000000" w:rsidR="00000000" w:rsidRPr="00000000">
              <w:rPr>
                <w:rtl w:val="0"/>
              </w:rPr>
              <w:t xml:space="preserve">Dedicar el tiempo estimado de 20 horas para alcanzar un resultado de calidad que cumpla todos los requisitos del proyecto.</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numPr>
          <w:ilvl w:val="1"/>
          <w:numId w:val="4"/>
        </w:numPr>
        <w:spacing w:after="0" w:before="0" w:line="240" w:lineRule="auto"/>
        <w:ind w:left="1440" w:hanging="360"/>
        <w:rPr>
          <w:rFonts w:ascii="Arial" w:cs="Arial" w:eastAsia="Arial" w:hAnsi="Arial"/>
          <w:color w:val="bf9000"/>
          <w:sz w:val="28"/>
          <w:szCs w:val="28"/>
        </w:rPr>
      </w:pPr>
      <w:bookmarkStart w:colFirst="0" w:colLast="0" w:name="_rkumsa8kgnrx"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6">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7">
      <w:pPr>
        <w:spacing w:before="200" w:line="240" w:lineRule="auto"/>
        <w:ind w:left="0" w:firstLine="0"/>
        <w:rPr/>
      </w:pPr>
      <w:r w:rsidDel="00000000" w:rsidR="00000000" w:rsidRPr="00000000">
        <w:rPr>
          <w:rtl w:val="0"/>
        </w:rPr>
        <w:t xml:space="preserve">•</w:t>
        <w:tab/>
        <w:t xml:space="preserve">Identifica los elementos de una base de datos relacional mediante la exploración del gestor MySQL para comprender la estructura de tablas, llaves primarias, foráneas y restricciones de integridad.</w:t>
      </w:r>
    </w:p>
    <w:p w:rsidR="00000000" w:rsidDel="00000000" w:rsidP="00000000" w:rsidRDefault="00000000" w:rsidRPr="00000000" w14:paraId="00000048">
      <w:pPr>
        <w:spacing w:before="200" w:line="240" w:lineRule="auto"/>
        <w:rPr/>
      </w:pPr>
      <w:r w:rsidDel="00000000" w:rsidR="00000000" w:rsidRPr="00000000">
        <w:rPr>
          <w:rtl w:val="0"/>
        </w:rPr>
        <w:t xml:space="preserve">•</w:t>
        <w:tab/>
        <w:t xml:space="preserve">Aplica la creación de tablas, consultas e inserciones de datos utilizando MySQL Workbench para resolver problemas prácticos de gestión de inventario empresarial.</w:t>
      </w:r>
    </w:p>
    <w:p w:rsidR="00000000" w:rsidDel="00000000" w:rsidP="00000000" w:rsidRDefault="00000000" w:rsidRPr="00000000" w14:paraId="00000049">
      <w:pPr>
        <w:spacing w:before="200" w:line="240" w:lineRule="auto"/>
        <w:rPr>
          <w:color w:val="b7b7b7"/>
        </w:rPr>
      </w:pPr>
      <w:r w:rsidDel="00000000" w:rsidR="00000000" w:rsidRPr="00000000">
        <w:rPr>
          <w:rtl w:val="0"/>
        </w:rPr>
        <w:t xml:space="preserve">•</w:t>
        <w:tab/>
        <w:t xml:space="preserve">Elaborar consultas SQL (SELECT, INSERT, UPDATE) que respondan a preguntas reales de negocio como niveles de stock, movimientos de productos y reportes por categoría.</w:t>
      </w:r>
      <w:r w:rsidDel="00000000" w:rsidR="00000000" w:rsidRPr="00000000">
        <w:rPr>
          <w:rtl w:val="0"/>
        </w:rPr>
      </w:r>
    </w:p>
    <w:p w:rsidR="00000000" w:rsidDel="00000000" w:rsidP="00000000" w:rsidRDefault="00000000" w:rsidRPr="00000000" w14:paraId="0000004A">
      <w:pPr>
        <w:spacing w:before="200" w:line="240" w:lineRule="auto"/>
        <w:rPr/>
      </w:pPr>
      <w:r w:rsidDel="00000000" w:rsidR="00000000" w:rsidRPr="00000000">
        <w:rPr>
          <w:rtl w:val="0"/>
        </w:rPr>
      </w:r>
    </w:p>
    <w:p w:rsidR="00000000" w:rsidDel="00000000" w:rsidP="00000000" w:rsidRDefault="00000000" w:rsidRPr="00000000" w14:paraId="0000004B">
      <w:pPr>
        <w:pStyle w:val="Heading2"/>
        <w:numPr>
          <w:ilvl w:val="1"/>
          <w:numId w:val="4"/>
        </w:numPr>
        <w:rPr>
          <w:rFonts w:ascii="Arial" w:cs="Arial" w:eastAsia="Arial" w:hAnsi="Arial"/>
          <w:color w:val="bf9000"/>
          <w:sz w:val="28"/>
          <w:szCs w:val="28"/>
        </w:rPr>
      </w:pPr>
      <w:bookmarkStart w:colFirst="0" w:colLast="0" w:name="_kchkxmpq2vlm"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D">
      <w:pPr>
        <w:spacing w:before="200" w:line="240" w:lineRule="auto"/>
        <w:rPr/>
      </w:pPr>
      <w:r w:rsidDel="00000000" w:rsidR="00000000" w:rsidRPr="00000000">
        <w:rPr>
          <w:rtl w:val="0"/>
        </w:rPr>
        <w:t xml:space="preserve">•</w:t>
        <w:tab/>
        <w:t xml:space="preserve">Autogestión del tiempo: el estudiante planifica su trabajo para cumplir con las entregas en las fechas establecidas.</w:t>
      </w:r>
    </w:p>
    <w:p w:rsidR="00000000" w:rsidDel="00000000" w:rsidP="00000000" w:rsidRDefault="00000000" w:rsidRPr="00000000" w14:paraId="0000004E">
      <w:pPr>
        <w:spacing w:before="200" w:line="240" w:lineRule="auto"/>
        <w:rPr/>
      </w:pPr>
      <w:r w:rsidDel="00000000" w:rsidR="00000000" w:rsidRPr="00000000">
        <w:rPr>
          <w:rtl w:val="0"/>
        </w:rPr>
        <w:t xml:space="preserve">•</w:t>
        <w:tab/>
        <w:t xml:space="preserve">Resolución de problemas: al enfrentar errores de SQL u otras dificultades técnicas, el estudiante aprende a buscar soluciones de forma autónoma.</w:t>
      </w:r>
    </w:p>
    <w:p w:rsidR="00000000" w:rsidDel="00000000" w:rsidP="00000000" w:rsidRDefault="00000000" w:rsidRPr="00000000" w14:paraId="0000004F">
      <w:pPr>
        <w:spacing w:before="200" w:line="240" w:lineRule="auto"/>
        <w:rPr/>
      </w:pPr>
      <w:r w:rsidDel="00000000" w:rsidR="00000000" w:rsidRPr="00000000">
        <w:rPr>
          <w:rtl w:val="0"/>
        </w:rPr>
        <w:t xml:space="preserve">•</w:t>
        <w:tab/>
        <w:t xml:space="preserve">Atención al detalle: el diseño de una base de datos correcta exige precisión en nombres de campos, tipos de datos y relaciones entre tablas.</w:t>
      </w:r>
    </w:p>
    <w:p w:rsidR="00000000" w:rsidDel="00000000" w:rsidP="00000000" w:rsidRDefault="00000000" w:rsidRPr="00000000" w14:paraId="00000050">
      <w:pPr>
        <w:spacing w:before="200" w:line="240" w:lineRule="auto"/>
        <w:rPr/>
      </w:pPr>
      <w:r w:rsidDel="00000000" w:rsidR="00000000" w:rsidRPr="00000000">
        <w:rPr>
          <w:rtl w:val="0"/>
        </w:rPr>
        <w:t xml:space="preserve">•</w:t>
        <w:tab/>
        <w:t xml:space="preserve">Reflexión personal: al finalizar, el estudiante identifica sus logros, areas de mejora y reflexiona sobre el proceso seguido.</w:t>
      </w:r>
    </w:p>
    <w:p w:rsidR="00000000" w:rsidDel="00000000" w:rsidP="00000000" w:rsidRDefault="00000000" w:rsidRPr="00000000" w14:paraId="00000051">
      <w:pPr>
        <w:spacing w:before="200" w:line="240" w:lineRule="auto"/>
        <w:rPr>
          <w:color w:val="b7b7b7"/>
        </w:rPr>
      </w:pPr>
      <w:r w:rsidDel="00000000" w:rsidR="00000000" w:rsidRPr="00000000">
        <w:rPr>
          <w:rtl w:val="0"/>
        </w:rPr>
      </w:r>
    </w:p>
    <w:p w:rsidR="00000000" w:rsidDel="00000000" w:rsidP="00000000" w:rsidRDefault="00000000" w:rsidRPr="00000000" w14:paraId="00000052">
      <w:pPr>
        <w:spacing w:before="200" w:line="240" w:lineRule="auto"/>
        <w:rPr/>
      </w:pPr>
      <w:r w:rsidDel="00000000" w:rsidR="00000000" w:rsidRPr="00000000">
        <w:rPr>
          <w:rtl w:val="0"/>
        </w:rPr>
      </w:r>
    </w:p>
    <w:p w:rsidR="00000000" w:rsidDel="00000000" w:rsidP="00000000" w:rsidRDefault="00000000" w:rsidRPr="00000000" w14:paraId="00000053">
      <w:pPr>
        <w:pStyle w:val="Heading1"/>
        <w:numPr>
          <w:ilvl w:val="0"/>
          <w:numId w:val="4"/>
        </w:numPr>
        <w:spacing w:after="0" w:before="0" w:line="240" w:lineRule="auto"/>
        <w:ind w:left="720" w:hanging="360"/>
        <w:rPr>
          <w:color w:val="039be5"/>
          <w:sz w:val="36"/>
          <w:szCs w:val="36"/>
        </w:rPr>
      </w:pPr>
      <w:bookmarkStart w:colFirst="0" w:colLast="0" w:name="_t4teql3ldswk" w:id="7"/>
      <w:bookmarkEnd w:id="7"/>
      <w:r w:rsidDel="00000000" w:rsidR="00000000" w:rsidRPr="00000000">
        <w:rPr>
          <w:sz w:val="36"/>
          <w:szCs w:val="36"/>
          <w:rtl w:val="0"/>
        </w:rPr>
        <w:t xml:space="preserve">Resultado del Aprendizaje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pStyle w:val="Heading2"/>
        <w:widowControl w:val="0"/>
        <w:numPr>
          <w:ilvl w:val="1"/>
          <w:numId w:val="4"/>
        </w:numPr>
        <w:spacing w:after="0" w:before="0" w:line="240" w:lineRule="auto"/>
        <w:ind w:left="1440" w:hanging="360"/>
        <w:rPr>
          <w:rFonts w:ascii="Arial" w:cs="Arial" w:eastAsia="Arial" w:hAnsi="Arial"/>
          <w:color w:val="bf9000"/>
          <w:sz w:val="28"/>
          <w:szCs w:val="28"/>
        </w:rPr>
      </w:pPr>
      <w:bookmarkStart w:colFirst="0" w:colLast="0" w:name="_s7mw4byc8z5j" w:id="8"/>
      <w:bookmarkEnd w:id="8"/>
      <w:r w:rsidDel="00000000" w:rsidR="00000000" w:rsidRPr="00000000">
        <w:rPr>
          <w:rFonts w:ascii="Arial" w:cs="Arial" w:eastAsia="Arial" w:hAnsi="Arial"/>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6">
      <w:pPr>
        <w:spacing w:before="200" w:line="240" w:lineRule="auto"/>
        <w:rPr>
          <w:color w:val="b7b7b7"/>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785"/>
        <w:gridCol w:w="1800"/>
        <w:gridCol w:w="1800"/>
        <w:gridCol w:w="1800"/>
        <w:tblGridChange w:id="0">
          <w:tblGrid>
            <w:gridCol w:w="1815"/>
            <w:gridCol w:w="1785"/>
            <w:gridCol w:w="1800"/>
            <w:gridCol w:w="1800"/>
            <w:gridCol w:w="18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e implementación de una base de datos relacional en MySQL para un sistema de control de inventario llamado GuateInventario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tablas creadas correctamente, mínimo 30 registros de datos de prueba y 8 consultas SQL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Usando MySQL 8 y MySQL Workbench, aplicando sentencias DDL y DML aprendidas en 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centralizar la información de productos, categorías, proveedores y movimientos de stock de una empresa guatemalteca.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final antes del cierre del segundo semestre 2026.</w:t>
            </w:r>
          </w:p>
        </w:tc>
      </w:tr>
    </w:tbl>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pStyle w:val="Heading1"/>
        <w:numPr>
          <w:ilvl w:val="0"/>
          <w:numId w:val="4"/>
        </w:numPr>
        <w:ind w:left="720" w:hanging="360"/>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3">
      <w:pPr>
        <w:spacing w:after="240" w:before="240" w:line="276" w:lineRule="auto"/>
        <w:rPr/>
      </w:pPr>
      <w:r w:rsidDel="00000000" w:rsidR="00000000" w:rsidRPr="00000000">
        <w:rPr>
          <w:rtl w:val="0"/>
        </w:rPr>
        <w:t xml:space="preserve">GuateInventario es una empresa distribuidora guatemalteca de productos de consumo que ha experimentado un crecimiento acelerado en los últimos años. Actualmente, la información sobre productos, categorías, proveedores y movimientos de inventario se encuentra dispersa en múltiples archivos de Excel, lo que genera los siguientes problemas:</w:t>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t xml:space="preserve">•</w:t>
        <w:tab/>
        <w:t xml:space="preserve">Inconsistencias en los datos de stock disponibles.</w:t>
      </w:r>
    </w:p>
    <w:p w:rsidR="00000000" w:rsidDel="00000000" w:rsidP="00000000" w:rsidRDefault="00000000" w:rsidRPr="00000000" w14:paraId="00000066">
      <w:pPr>
        <w:spacing w:after="240" w:before="240" w:line="276" w:lineRule="auto"/>
        <w:rPr/>
      </w:pPr>
      <w:r w:rsidDel="00000000" w:rsidR="00000000" w:rsidRPr="00000000">
        <w:rPr>
          <w:rtl w:val="0"/>
        </w:rPr>
        <w:t xml:space="preserve">•</w:t>
        <w:tab/>
        <w:t xml:space="preserve">Dificultad para identificar productos con bajo inventario.</w:t>
      </w:r>
    </w:p>
    <w:p w:rsidR="00000000" w:rsidDel="00000000" w:rsidP="00000000" w:rsidRDefault="00000000" w:rsidRPr="00000000" w14:paraId="00000067">
      <w:pPr>
        <w:spacing w:after="240" w:before="240" w:line="276" w:lineRule="auto"/>
        <w:rPr/>
      </w:pPr>
      <w:r w:rsidDel="00000000" w:rsidR="00000000" w:rsidRPr="00000000">
        <w:rPr>
          <w:rtl w:val="0"/>
        </w:rPr>
        <w:t xml:space="preserve">•</w:t>
        <w:tab/>
        <w:t xml:space="preserve">Retrasos en la elaboración de reportes gerenciales.</w:t>
      </w:r>
    </w:p>
    <w:p w:rsidR="00000000" w:rsidDel="00000000" w:rsidP="00000000" w:rsidRDefault="00000000" w:rsidRPr="00000000" w14:paraId="00000068">
      <w:pPr>
        <w:spacing w:after="240" w:before="240" w:line="276" w:lineRule="auto"/>
        <w:rPr/>
      </w:pPr>
      <w:r w:rsidDel="00000000" w:rsidR="00000000" w:rsidRPr="00000000">
        <w:rPr>
          <w:rtl w:val="0"/>
        </w:rPr>
        <w:t xml:space="preserve">•</w:t>
        <w:tab/>
        <w:t xml:space="preserve">Pérdida de información al momento de registrar entradas y salidas de mercancía.</w:t>
      </w:r>
    </w:p>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spacing w:after="240" w:before="240" w:line="276" w:lineRule="auto"/>
        <w:rPr/>
      </w:pPr>
      <w:r w:rsidDel="00000000" w:rsidR="00000000" w:rsidRPr="00000000">
        <w:rPr>
          <w:rtl w:val="0"/>
        </w:rPr>
        <w:t xml:space="preserve">Ante esta situación, la gerencia de GuateInventario solicita la creación de una base de datos transaccional en MySQL que centralice la información en un único sistema confiable. En este proyecto se diseñará e implementará dicha base de datos, se cargarán datos de prueba y se elaborarán consultas SQL para responder preguntas clave de gestión de inventario.</w:t>
      </w:r>
    </w:p>
    <w:p w:rsidR="00000000" w:rsidDel="00000000" w:rsidP="00000000" w:rsidRDefault="00000000" w:rsidRPr="00000000" w14:paraId="0000006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D">
      <w:pPr>
        <w:pStyle w:val="Heading1"/>
        <w:keepNext w:val="0"/>
        <w:keepLines w:val="0"/>
        <w:numPr>
          <w:ilvl w:val="0"/>
          <w:numId w:val="4"/>
        </w:numPr>
        <w:spacing w:before="280" w:line="276" w:lineRule="auto"/>
        <w:ind w:left="720" w:hanging="360"/>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E">
      <w:pPr>
        <w:pStyle w:val="Heading2"/>
        <w:rPr>
          <w:rFonts w:ascii="Arial" w:cs="Arial" w:eastAsia="Arial" w:hAnsi="Arial"/>
        </w:rPr>
      </w:pPr>
      <w:bookmarkStart w:colFirst="0" w:colLast="0" w:name="_xp2r9ztamdft" w:id="11"/>
      <w:bookmarkEnd w:id="11"/>
      <w:r w:rsidDel="00000000" w:rsidR="00000000" w:rsidRPr="00000000">
        <w:rPr>
          <w:rtl w:val="0"/>
        </w:rPr>
      </w:r>
    </w:p>
    <w:p w:rsidR="00000000" w:rsidDel="00000000" w:rsidP="00000000" w:rsidRDefault="00000000" w:rsidRPr="00000000" w14:paraId="0000006F">
      <w:pPr>
        <w:pStyle w:val="Heading2"/>
        <w:rPr>
          <w:rFonts w:ascii="Arial" w:cs="Arial" w:eastAsia="Arial" w:hAnsi="Arial"/>
        </w:rPr>
      </w:pPr>
      <w:bookmarkStart w:colFirst="0" w:colLast="0" w:name="_5vqnqycet9fd"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0">
      <w:pPr>
        <w:spacing w:after="60" w:before="60" w:lineRule="auto"/>
        <w:ind w:left="720" w:firstLine="0"/>
        <w:rPr/>
      </w:pPr>
      <w:r w:rsidDel="00000000" w:rsidR="00000000" w:rsidRPr="00000000">
        <w:rPr>
          <w:rtl w:val="0"/>
        </w:rPr>
        <w:t xml:space="preserve">El modelo actual de GuateInventario basado en hojas de cálculo dificulta la gestion del negocio. La ausencia de un sistema centralizado genera errores en el registro de productos, duplicidad de datos de proveedores y dificultades para controlar las existencias en tiempo real.</w:t>
      </w:r>
    </w:p>
    <w:p w:rsidR="00000000" w:rsidDel="00000000" w:rsidP="00000000" w:rsidRDefault="00000000" w:rsidRPr="00000000" w14:paraId="00000071">
      <w:pPr>
        <w:spacing w:after="80" w:before="80" w:lineRule="auto"/>
        <w:ind w:left="720" w:firstLine="0"/>
        <w:rPr/>
      </w:pPr>
      <w:r w:rsidDel="00000000" w:rsidR="00000000" w:rsidRPr="00000000">
        <w:rPr>
          <w:rtl w:val="0"/>
        </w:rPr>
        <w:t xml:space="preserve"> </w:t>
      </w:r>
    </w:p>
    <w:p w:rsidR="00000000" w:rsidDel="00000000" w:rsidP="00000000" w:rsidRDefault="00000000" w:rsidRPr="00000000" w14:paraId="00000072">
      <w:pPr>
        <w:spacing w:after="60" w:before="60" w:lineRule="auto"/>
        <w:ind w:left="720" w:firstLine="0"/>
        <w:rPr/>
      </w:pPr>
      <w:r w:rsidDel="00000000" w:rsidR="00000000" w:rsidRPr="00000000">
        <w:rPr>
          <w:rtl w:val="0"/>
        </w:rPr>
        <w:t xml:space="preserve">Se solicita al estudiante implementar en MySQL una base de datos relacional que concentre la información de productos, categorías, proveedores, bodegas y movimientos de inventario, permitiendo consultar datos confiables para apoyar la toma de decisiones.</w:t>
      </w:r>
    </w:p>
    <w:p w:rsidR="00000000" w:rsidDel="00000000" w:rsidP="00000000" w:rsidRDefault="00000000" w:rsidRPr="00000000" w14:paraId="00000073">
      <w:pPr>
        <w:pStyle w:val="Heading2"/>
        <w:spacing w:after="240" w:before="240" w:line="276" w:lineRule="auto"/>
        <w:rPr>
          <w:rFonts w:ascii="Arial" w:cs="Arial" w:eastAsia="Arial" w:hAnsi="Arial"/>
        </w:rPr>
      </w:pPr>
      <w:bookmarkStart w:colFirst="0" w:colLast="0" w:name="_nkp6h89x8ytp"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74">
      <w:pPr>
        <w:spacing w:after="240" w:before="240" w:line="276" w:lineRule="auto"/>
        <w:ind w:left="720" w:firstLine="720"/>
        <w:rPr/>
      </w:pPr>
      <w:r w:rsidDel="00000000" w:rsidR="00000000" w:rsidRPr="00000000">
        <w:rPr>
          <w:b w:val="1"/>
          <w:bCs w:val="1"/>
          <w:rtl w:val="0"/>
        </w:rPr>
        <w:t xml:space="preserve">Alcance obligatorio</w:t>
      </w:r>
      <w:r w:rsidDel="00000000" w:rsidR="00000000" w:rsidRPr="00000000">
        <w:rPr>
          <w:rtl w:val="0"/>
        </w:rPr>
        <w:t xml:space="preserve">: </w:t>
      </w:r>
    </w:p>
    <w:p w:rsidR="00000000" w:rsidDel="00000000" w:rsidP="00000000" w:rsidRDefault="00000000" w:rsidRPr="00000000" w14:paraId="00000075">
      <w:pPr>
        <w:numPr>
          <w:ilvl w:val="0"/>
          <w:numId w:val="1"/>
        </w:numPr>
        <w:ind w:left="1440" w:hanging="360"/>
        <w:rPr>
          <w:u w:val="none"/>
        </w:rPr>
      </w:pPr>
      <w:r w:rsidDel="00000000" w:rsidR="00000000" w:rsidRPr="00000000">
        <w:rPr>
          <w:rtl w:val="0"/>
        </w:rPr>
        <w:t xml:space="preserve">Creación de la base de datos GuateInventarioDB con las siguientes tablas:</w:t>
      </w:r>
    </w:p>
    <w:p w:rsidR="00000000" w:rsidDel="00000000" w:rsidP="00000000" w:rsidRDefault="00000000" w:rsidRPr="00000000" w14:paraId="00000076">
      <w:pPr>
        <w:ind w:left="720" w:firstLine="0"/>
        <w:rPr/>
      </w:pPr>
      <w:r w:rsidDel="00000000" w:rsidR="00000000" w:rsidRPr="00000000">
        <w:rPr>
          <w:rtl w:val="0"/>
        </w:rPr>
        <w:t xml:space="preserve"> </w:t>
        <w:tab/>
        <w:t xml:space="preserve">1. Categoria: IdCategoria, NombreCategoria, Descripcion.</w:t>
      </w:r>
    </w:p>
    <w:p w:rsidR="00000000" w:rsidDel="00000000" w:rsidP="00000000" w:rsidRDefault="00000000" w:rsidRPr="00000000" w14:paraId="00000077">
      <w:pPr>
        <w:ind w:left="720" w:firstLine="0"/>
        <w:rPr/>
      </w:pPr>
      <w:r w:rsidDel="00000000" w:rsidR="00000000" w:rsidRPr="00000000">
        <w:rPr>
          <w:rtl w:val="0"/>
        </w:rPr>
        <w:t xml:space="preserve">  </w:t>
        <w:tab/>
        <w:t xml:space="preserve">2. Proveedor: IdProveedor, NombreProveedor, Teléfono, Correo.</w:t>
      </w:r>
    </w:p>
    <w:p w:rsidR="00000000" w:rsidDel="00000000" w:rsidP="00000000" w:rsidRDefault="00000000" w:rsidRPr="00000000" w14:paraId="00000078">
      <w:pPr>
        <w:ind w:left="720" w:firstLine="0"/>
        <w:rPr/>
      </w:pPr>
      <w:r w:rsidDel="00000000" w:rsidR="00000000" w:rsidRPr="00000000">
        <w:rPr>
          <w:rtl w:val="0"/>
        </w:rPr>
        <w:t xml:space="preserve">  </w:t>
        <w:tab/>
        <w:t xml:space="preserve">3. Producto: IdProducto, NombreProducto, PrecioUnitario, Stock, IdCategoria   (FK), IdProveedor (FK).</w:t>
      </w:r>
    </w:p>
    <w:p w:rsidR="00000000" w:rsidDel="00000000" w:rsidP="00000000" w:rsidRDefault="00000000" w:rsidRPr="00000000" w14:paraId="00000079">
      <w:pPr>
        <w:ind w:left="720" w:firstLine="0"/>
        <w:rPr/>
      </w:pPr>
      <w:r w:rsidDel="00000000" w:rsidR="00000000" w:rsidRPr="00000000">
        <w:rPr>
          <w:rtl w:val="0"/>
        </w:rPr>
        <w:t xml:space="preserve">  </w:t>
        <w:tab/>
        <w:t xml:space="preserve">4. Bodega: IdBodega, NombreBodega, Ubicacion.</w:t>
      </w:r>
    </w:p>
    <w:p w:rsidR="00000000" w:rsidDel="00000000" w:rsidP="00000000" w:rsidRDefault="00000000" w:rsidRPr="00000000" w14:paraId="0000007A">
      <w:pPr>
        <w:ind w:left="720" w:firstLine="0"/>
        <w:rPr/>
      </w:pPr>
      <w:r w:rsidDel="00000000" w:rsidR="00000000" w:rsidRPr="00000000">
        <w:rPr>
          <w:rtl w:val="0"/>
        </w:rPr>
        <w:t xml:space="preserve">  </w:t>
        <w:tab/>
        <w:t xml:space="preserve">5. Entrada: IdEntrada, Fecha, IdProducto (FK), IdBodega (FK), Cantidad, PrecioCompra.</w:t>
      </w:r>
    </w:p>
    <w:p w:rsidR="00000000" w:rsidDel="00000000" w:rsidP="00000000" w:rsidRDefault="00000000" w:rsidRPr="00000000" w14:paraId="0000007B">
      <w:pPr>
        <w:ind w:left="720" w:firstLine="0"/>
        <w:rPr/>
      </w:pPr>
      <w:r w:rsidDel="00000000" w:rsidR="00000000" w:rsidRPr="00000000">
        <w:rPr>
          <w:rtl w:val="0"/>
        </w:rPr>
        <w:t xml:space="preserve"> </w:t>
        <w:tab/>
        <w:t xml:space="preserve"> 6. Salida: IdSalida, Fecha, IdProducto (FK), IdBodega (FK), Cantidad, Motivo.</w:t>
      </w:r>
    </w:p>
    <w:p w:rsidR="00000000" w:rsidDel="00000000" w:rsidP="00000000" w:rsidRDefault="00000000" w:rsidRPr="00000000" w14:paraId="0000007C">
      <w:pPr>
        <w:numPr>
          <w:ilvl w:val="0"/>
          <w:numId w:val="5"/>
        </w:numPr>
        <w:ind w:left="1440" w:hanging="360"/>
        <w:rPr>
          <w:u w:val="none"/>
        </w:rPr>
      </w:pPr>
      <w:r w:rsidDel="00000000" w:rsidR="00000000" w:rsidRPr="00000000">
        <w:rPr>
          <w:rtl w:val="0"/>
        </w:rPr>
        <w:t xml:space="preserve">Configuración de claves primarias (PK), foraneas (FK), restricciones CHECK y NOT NULL.</w:t>
      </w:r>
    </w:p>
    <w:p w:rsidR="00000000" w:rsidDel="00000000" w:rsidP="00000000" w:rsidRDefault="00000000" w:rsidRPr="00000000" w14:paraId="0000007D">
      <w:pPr>
        <w:numPr>
          <w:ilvl w:val="0"/>
          <w:numId w:val="5"/>
        </w:numPr>
        <w:ind w:left="1440" w:hanging="360"/>
        <w:rPr>
          <w:u w:val="none"/>
        </w:rPr>
      </w:pPr>
      <w:r w:rsidDel="00000000" w:rsidR="00000000" w:rsidRPr="00000000">
        <w:rPr>
          <w:rtl w:val="0"/>
        </w:rPr>
        <w:t xml:space="preserve">Inserción de datos de prueba: mínimo 5 categorías, 5 proveedores, 20 productos, 3 bodegas, 30 entradas y 20 salidas.</w:t>
      </w:r>
    </w:p>
    <w:p w:rsidR="00000000" w:rsidDel="00000000" w:rsidP="00000000" w:rsidRDefault="00000000" w:rsidRPr="00000000" w14:paraId="0000007E">
      <w:pPr>
        <w:numPr>
          <w:ilvl w:val="0"/>
          <w:numId w:val="5"/>
        </w:numPr>
        <w:ind w:left="1440" w:hanging="360"/>
        <w:rPr>
          <w:u w:val="none"/>
        </w:rPr>
      </w:pPr>
      <w:r w:rsidDel="00000000" w:rsidR="00000000" w:rsidRPr="00000000">
        <w:rPr>
          <w:rtl w:val="0"/>
        </w:rPr>
        <w:t xml:space="preserve">Desarrollo de 8 consultas SQL que respondan preguntas de gestion de inventario.</w:t>
      </w:r>
    </w:p>
    <w:p w:rsidR="00000000" w:rsidDel="00000000" w:rsidP="00000000" w:rsidRDefault="00000000" w:rsidRPr="00000000" w14:paraId="0000007F">
      <w:pPr>
        <w:numPr>
          <w:ilvl w:val="0"/>
          <w:numId w:val="5"/>
        </w:numPr>
        <w:ind w:left="1440" w:hanging="360"/>
        <w:rPr>
          <w:u w:val="none"/>
        </w:rPr>
      </w:pPr>
      <w:r w:rsidDel="00000000" w:rsidR="00000000" w:rsidRPr="00000000">
        <w:rPr>
          <w:rtl w:val="0"/>
        </w:rPr>
        <w:t xml:space="preserve">Diagrama Entidad-Relacion (ERD) exportado desde MySQL Workbench.</w:t>
      </w:r>
    </w:p>
    <w:p w:rsidR="00000000" w:rsidDel="00000000" w:rsidP="00000000" w:rsidRDefault="00000000" w:rsidRPr="00000000" w14:paraId="00000080">
      <w:pPr>
        <w:numPr>
          <w:ilvl w:val="0"/>
          <w:numId w:val="5"/>
        </w:numPr>
        <w:ind w:left="1440" w:hanging="360"/>
        <w:rPr>
          <w:u w:val="none"/>
        </w:rPr>
      </w:pPr>
      <w:r w:rsidDel="00000000" w:rsidR="00000000" w:rsidRPr="00000000">
        <w:rPr>
          <w:rtl w:val="0"/>
        </w:rPr>
        <w:t xml:space="preserve">Documentacion en PDF con descripcion de tablas, consultas y conclusiones.</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83">
      <w:pPr>
        <w:numPr>
          <w:ilvl w:val="0"/>
          <w:numId w:val="3"/>
        </w:numPr>
        <w:spacing w:after="0" w:afterAutospacing="0" w:before="4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Creación</w:t>
      </w:r>
      <w:r w:rsidDel="00000000" w:rsidR="00000000" w:rsidRPr="00000000">
        <w:rPr>
          <w:rtl w:val="0"/>
        </w:rPr>
        <w:t xml:space="preserve"> de índices adicionales para mejorar el rendimiento de consultas.</w:t>
      </w:r>
    </w:p>
    <w:p w:rsidR="00000000" w:rsidDel="00000000" w:rsidP="00000000" w:rsidRDefault="00000000" w:rsidRPr="00000000" w14:paraId="00000084">
      <w:pPr>
        <w:numPr>
          <w:ilvl w:val="0"/>
          <w:numId w:val="3"/>
        </w:numPr>
        <w:spacing w:after="0" w:afterAutospacing="0" w:before="0" w:beforeAutospacing="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w:t>
      </w:r>
      <w:r w:rsidDel="00000000" w:rsidR="00000000" w:rsidRPr="00000000">
        <w:rPr>
          <w:rtl w:val="0"/>
        </w:rPr>
        <w:t xml:space="preserve"> de vistas (VIEW) para simplificar consultas frecuentes.</w:t>
      </w:r>
    </w:p>
    <w:p w:rsidR="00000000" w:rsidDel="00000000" w:rsidP="00000000" w:rsidRDefault="00000000" w:rsidRPr="00000000" w14:paraId="00000085">
      <w:pPr>
        <w:numPr>
          <w:ilvl w:val="0"/>
          <w:numId w:val="3"/>
        </w:numPr>
        <w:spacing w:after="40" w:before="0" w:beforeAutospacing="0" w:line="276" w:lineRule="auto"/>
        <w:ind w:left="1440" w:hanging="360"/>
        <w:rPr>
          <w:u w:val="none"/>
        </w:rPr>
      </w:pPr>
      <w:r w:rsidDel="00000000" w:rsidR="00000000" w:rsidRPr="00000000">
        <w:rPr>
          <w:rtl w:val="0"/>
        </w:rPr>
        <w:t xml:space="preserve">Uso de procedimientos almacenados para el registro de entradas y salidas.</w:t>
      </w:r>
    </w:p>
    <w:p w:rsidR="00000000" w:rsidDel="00000000" w:rsidP="00000000" w:rsidRDefault="00000000" w:rsidRPr="00000000" w14:paraId="00000086">
      <w:pPr>
        <w:spacing w:after="240" w:line="276" w:lineRule="auto"/>
        <w:ind w:left="0" w:firstLine="720"/>
        <w:rPr/>
      </w:pPr>
      <w:r w:rsidDel="00000000" w:rsidR="00000000" w:rsidRPr="00000000">
        <w:rPr>
          <w:rtl w:val="0"/>
        </w:rPr>
      </w:r>
    </w:p>
    <w:p w:rsidR="00000000" w:rsidDel="00000000" w:rsidP="00000000" w:rsidRDefault="00000000" w:rsidRPr="00000000" w14:paraId="00000087">
      <w:pPr>
        <w:pStyle w:val="Heading2"/>
        <w:ind w:left="720" w:firstLine="0"/>
        <w:rPr>
          <w:rFonts w:ascii="Arial" w:cs="Arial" w:eastAsia="Arial" w:hAnsi="Arial"/>
        </w:rPr>
      </w:pPr>
      <w:bookmarkStart w:colFirst="0" w:colLast="0" w:name="_pt7x9yxf06jl" w:id="14"/>
      <w:bookmarkEnd w:id="14"/>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88">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 — Motor de base de datos relacional principal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Software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Workbench — IDE gráfico para diseño, administración y ejecución de 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(.sql) — Archivos con sentencias DDL y DML para crear e insertar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CSV — Datos de prueba para carga masiva en las tablas.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 — Editor de texto alternativo para escribir los scripts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Para control de versiones del proyecto y entrega de archivos.</w:t>
            </w:r>
          </w:p>
        </w:tc>
      </w:tr>
    </w:tbl>
    <w:p w:rsidR="00000000" w:rsidDel="00000000" w:rsidP="00000000" w:rsidRDefault="00000000" w:rsidRPr="00000000" w14:paraId="0000009F">
      <w:pPr>
        <w:spacing w:after="240" w:before="240" w:line="276" w:lineRule="auto"/>
        <w:rPr/>
      </w:pPr>
      <w:r w:rsidDel="00000000" w:rsidR="00000000" w:rsidRPr="00000000">
        <w:rPr>
          <w:rtl w:val="0"/>
        </w:rPr>
      </w:r>
    </w:p>
    <w:p w:rsidR="00000000" w:rsidDel="00000000" w:rsidP="00000000" w:rsidRDefault="00000000" w:rsidRPr="00000000" w14:paraId="000000A0">
      <w:pPr>
        <w:spacing w:after="240" w:before="240" w:line="276" w:lineRule="auto"/>
        <w:rPr/>
      </w:pPr>
      <w:r w:rsidDel="00000000" w:rsidR="00000000" w:rsidRPr="00000000">
        <w:rPr>
          <w:rtl w:val="0"/>
        </w:rPr>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rPr/>
      </w:pP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rtl w:val="0"/>
        </w:rPr>
      </w:r>
    </w:p>
    <w:p w:rsidR="00000000" w:rsidDel="00000000" w:rsidP="00000000" w:rsidRDefault="00000000" w:rsidRPr="00000000" w14:paraId="000000A5">
      <w:pPr>
        <w:spacing w:after="240" w:before="240" w:line="276" w:lineRule="auto"/>
        <w:rPr/>
      </w:pPr>
      <w:r w:rsidDel="00000000" w:rsidR="00000000" w:rsidRPr="00000000">
        <w:rPr>
          <w:rtl w:val="0"/>
        </w:rPr>
      </w:r>
    </w:p>
    <w:p w:rsidR="00000000" w:rsidDel="00000000" w:rsidP="00000000" w:rsidRDefault="00000000" w:rsidRPr="00000000" w14:paraId="000000A6">
      <w:pPr>
        <w:pStyle w:val="Heading2"/>
        <w:spacing w:after="240" w:before="240" w:line="276" w:lineRule="auto"/>
        <w:ind w:left="1080" w:firstLine="0"/>
        <w:rPr>
          <w:rFonts w:ascii="Arial" w:cs="Arial" w:eastAsia="Arial" w:hAnsi="Arial"/>
        </w:rPr>
      </w:pPr>
      <w:bookmarkStart w:colFirst="0" w:colLast="0" w:name="_8kvgyw4k85vw" w:id="15"/>
      <w:bookmarkEnd w:id="15"/>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0A7">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pPr>
            <w:r w:rsidDel="00000000" w:rsidR="00000000" w:rsidRPr="00000000">
              <w:rPr>
                <w:rtl w:val="0"/>
              </w:rPr>
              <w:t xml:space="preserve">Tablas.sql — Script DDL con la creación de la base de datos GuateInventarioDB y todas las tablas con sus restricciones, llaves primarias y foraneas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pPr>
            <w:r w:rsidDel="00000000" w:rsidR="00000000" w:rsidRPr="00000000">
              <w:rPr>
                <w:rtl w:val="0"/>
              </w:rPr>
              <w:t xml:space="preserve">DatosEjemplo.sql — Script DML con la inserción de datos de prueba (INSERT INTO) para todas las tablas.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pPr>
            <w:r w:rsidDel="00000000" w:rsidR="00000000" w:rsidRPr="00000000">
              <w:rPr>
                <w:rtl w:val="0"/>
              </w:rPr>
              <w:t xml:space="preserve">Archivo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pPr>
            <w:r w:rsidDel="00000000" w:rsidR="00000000" w:rsidRPr="00000000">
              <w:rPr>
                <w:rtl w:val="0"/>
              </w:rPr>
              <w:t xml:space="preserve">Consultas.sql — Las 8 consultas SQL solicitadas, cada una con un comentario explicativo en lenguaje natural.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pPr>
            <w:r w:rsidDel="00000000" w:rsidR="00000000" w:rsidRPr="00000000">
              <w:rPr>
                <w:rtl w:val="0"/>
              </w:rPr>
              <w:t xml:space="preserve">Imagen PNG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rPr/>
            </w:pPr>
            <w:r w:rsidDel="00000000" w:rsidR="00000000" w:rsidRPr="00000000">
              <w:rPr>
                <w:rtl w:val="0"/>
              </w:rPr>
              <w:t xml:space="preserve">ERD.png — Diagrama Entidad-Relacion exportado desde MySQL Workbench mostrando todas las tablas y sus relaciones.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Documento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pPr>
            <w:r w:rsidDel="00000000" w:rsidR="00000000" w:rsidRPr="00000000">
              <w:rPr>
                <w:rtl w:val="0"/>
              </w:rPr>
              <w:t xml:space="preserve">Informe.pdf — Informe técnico con: portada, introducción, descripción de tablas, restricciones aplicadas, capturas de pantalla de consultas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pPr>
            <w:r w:rsidDel="00000000" w:rsidR="00000000" w:rsidRPr="00000000">
              <w:rPr>
                <w:rtl w:val="0"/>
              </w:rPr>
              <w:t xml:space="preserve">Proyecto_Carnet.zip — Archivo comprimido que contiene todos los entregables anteriores.</w:t>
            </w:r>
          </w:p>
        </w:tc>
      </w:tr>
    </w:tbl>
    <w:p w:rsidR="00000000" w:rsidDel="00000000" w:rsidP="00000000" w:rsidRDefault="00000000" w:rsidRPr="00000000" w14:paraId="000000B6">
      <w:pPr>
        <w:spacing w:after="240" w:line="276" w:lineRule="auto"/>
        <w:rPr/>
      </w:pPr>
      <w:r w:rsidDel="00000000" w:rsidR="00000000" w:rsidRPr="00000000">
        <w:rPr>
          <w:rtl w:val="0"/>
        </w:rPr>
      </w:r>
    </w:p>
    <w:p w:rsidR="00000000" w:rsidDel="00000000" w:rsidP="00000000" w:rsidRDefault="00000000" w:rsidRPr="00000000" w14:paraId="000000B7">
      <w:pPr>
        <w:spacing w:after="240" w:line="276" w:lineRule="auto"/>
        <w:rPr/>
      </w:pPr>
      <w:r w:rsidDel="00000000" w:rsidR="00000000" w:rsidRPr="00000000">
        <w:rPr>
          <w:rtl w:val="0"/>
        </w:rPr>
      </w:r>
    </w:p>
    <w:p w:rsidR="00000000" w:rsidDel="00000000" w:rsidP="00000000" w:rsidRDefault="00000000" w:rsidRPr="00000000" w14:paraId="000000B8">
      <w:pPr>
        <w:spacing w:after="240" w:line="276" w:lineRule="auto"/>
        <w:rPr/>
      </w:pPr>
      <w:r w:rsidDel="00000000" w:rsidR="00000000" w:rsidRPr="00000000">
        <w:rPr>
          <w:rtl w:val="0"/>
        </w:rPr>
      </w:r>
    </w:p>
    <w:p w:rsidR="00000000" w:rsidDel="00000000" w:rsidP="00000000" w:rsidRDefault="00000000" w:rsidRPr="00000000" w14:paraId="000000B9">
      <w:pPr>
        <w:spacing w:after="240" w:line="276" w:lineRule="auto"/>
        <w:rPr/>
      </w:pPr>
      <w:r w:rsidDel="00000000" w:rsidR="00000000" w:rsidRPr="00000000">
        <w:rPr>
          <w:rtl w:val="0"/>
        </w:rPr>
      </w:r>
    </w:p>
    <w:p w:rsidR="00000000" w:rsidDel="00000000" w:rsidP="00000000" w:rsidRDefault="00000000" w:rsidRPr="00000000" w14:paraId="000000BA">
      <w:pPr>
        <w:spacing w:after="240" w:line="276" w:lineRule="auto"/>
        <w:rPr/>
      </w:pPr>
      <w:r w:rsidDel="00000000" w:rsidR="00000000" w:rsidRPr="00000000">
        <w:rPr>
          <w:rtl w:val="0"/>
        </w:rPr>
      </w:r>
    </w:p>
    <w:p w:rsidR="00000000" w:rsidDel="00000000" w:rsidP="00000000" w:rsidRDefault="00000000" w:rsidRPr="00000000" w14:paraId="000000BB">
      <w:pPr>
        <w:pStyle w:val="Heading1"/>
        <w:numPr>
          <w:ilvl w:val="0"/>
          <w:numId w:val="4"/>
        </w:numPr>
        <w:ind w:left="720" w:hanging="360"/>
        <w:rPr/>
      </w:pPr>
      <w:bookmarkStart w:colFirst="0" w:colLast="0" w:name="_n5wc3zfjfant" w:id="16"/>
      <w:bookmarkEnd w:id="16"/>
      <w:r w:rsidDel="00000000" w:rsidR="00000000" w:rsidRPr="00000000">
        <w:rPr>
          <w:rtl w:val="0"/>
        </w:rPr>
        <w:t xml:space="preserve">Material de apoyo</w:t>
      </w:r>
    </w:p>
    <w:p w:rsidR="00000000" w:rsidDel="00000000" w:rsidP="00000000" w:rsidRDefault="00000000" w:rsidRPr="00000000" w14:paraId="000000BC">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https://dev.mysql.com/doc/refman/8.0/en/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de MySQL 8 en ingles. Referencia completa de sentencias SQL, tipos de datos y restricciones.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https://www.w3schools.com/mysql/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interactivo de MySQL en W3Schools. Contiene ejemplos de CREATE TABLE, INSERT, SELECT y JOIN.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https://dev.mysql.com/doc/workbench/en/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oficial de MySQL Workbench para diseño de diagramas ERD y ejecución de scripts.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de ejemplo vistos en clase para creación de tablas con llaves foráneas y consultas básicas.</w:t>
            </w:r>
          </w:p>
        </w:tc>
      </w:tr>
    </w:tbl>
    <w:p w:rsidR="00000000" w:rsidDel="00000000" w:rsidP="00000000" w:rsidRDefault="00000000" w:rsidRPr="00000000" w14:paraId="000000CC">
      <w:pPr>
        <w:ind w:left="0" w:firstLine="0"/>
        <w:rPr>
          <w:color w:val="666666"/>
        </w:rPr>
      </w:pPr>
      <w:r w:rsidDel="00000000" w:rsidR="00000000" w:rsidRPr="00000000">
        <w:rPr>
          <w:rtl w:val="0"/>
        </w:rPr>
      </w:r>
    </w:p>
    <w:p w:rsidR="00000000" w:rsidDel="00000000" w:rsidP="00000000" w:rsidRDefault="00000000" w:rsidRPr="00000000" w14:paraId="000000CD">
      <w:pPr>
        <w:pStyle w:val="Heading1"/>
        <w:keepNext w:val="0"/>
        <w:keepLines w:val="0"/>
        <w:numPr>
          <w:ilvl w:val="0"/>
          <w:numId w:val="4"/>
        </w:numPr>
        <w:spacing w:before="280" w:line="276" w:lineRule="auto"/>
        <w:ind w:left="720" w:hanging="360"/>
        <w:rPr/>
      </w:pPr>
      <w:bookmarkStart w:colFirst="0" w:colLast="0" w:name="_3dy6vkm" w:id="17"/>
      <w:bookmarkEnd w:id="17"/>
      <w:r w:rsidDel="00000000" w:rsidR="00000000" w:rsidRPr="00000000">
        <w:rPr>
          <w:rtl w:val="0"/>
        </w:rPr>
        <w:t xml:space="preserve">Metodología</w:t>
      </w:r>
    </w:p>
    <w:p w:rsidR="00000000" w:rsidDel="00000000" w:rsidP="00000000" w:rsidRDefault="00000000" w:rsidRPr="00000000" w14:paraId="000000CE">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0CF">
      <w:pPr>
        <w:keepNext w:val="0"/>
        <w:keepLines w:val="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1.</w:t>
        <w:tab/>
        <w:t xml:space="preserve">Lectura y comprensión del enunciado</w:t>
      </w:r>
    </w:p>
    <w:p w:rsidR="00000000" w:rsidDel="00000000" w:rsidP="00000000" w:rsidRDefault="00000000" w:rsidRPr="00000000" w14:paraId="000000D1">
      <w:pPr>
        <w:ind w:left="720" w:firstLine="0"/>
        <w:rPr/>
      </w:pPr>
      <w:r w:rsidDel="00000000" w:rsidR="00000000" w:rsidRPr="00000000">
        <w:rPr>
          <w:rtl w:val="0"/>
        </w:rPr>
        <w:t xml:space="preserve">   Leer completamente este documento. Identificar las 6 tablas requeridas, los campos de cada una y las relaciones entre ellas. Anotar las restricciones (NOT NULL, CHECK, UNIQUE) que menciona el enunciado.</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2.</w:t>
        <w:tab/>
        <w:t xml:space="preserve">Diseño del Diagrama Entidad-Relacion (ERD)</w:t>
      </w:r>
    </w:p>
    <w:p w:rsidR="00000000" w:rsidDel="00000000" w:rsidP="00000000" w:rsidRDefault="00000000" w:rsidRPr="00000000" w14:paraId="000000D4">
      <w:pPr>
        <w:ind w:left="720" w:firstLine="0"/>
        <w:rPr/>
      </w:pPr>
      <w:r w:rsidDel="00000000" w:rsidR="00000000" w:rsidRPr="00000000">
        <w:rPr>
          <w:rtl w:val="0"/>
        </w:rPr>
        <w:t xml:space="preserve">   Abrir MySQL Workbench y en la sección EER Diagram diseñar el modelo visual. Definir cada entidad con sus atributos y trazar las relaciones. Esto facilita la siguiente etapa y sirve como uno de los entregables.</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3.</w:t>
        <w:tab/>
        <w:t xml:space="preserve">Creación del script DDL (Tablas.sql)</w:t>
      </w:r>
    </w:p>
    <w:p w:rsidR="00000000" w:rsidDel="00000000" w:rsidP="00000000" w:rsidRDefault="00000000" w:rsidRPr="00000000" w14:paraId="000000D7">
      <w:pPr>
        <w:ind w:left="720" w:firstLine="0"/>
        <w:rPr/>
      </w:pPr>
      <w:r w:rsidDel="00000000" w:rsidR="00000000" w:rsidRPr="00000000">
        <w:rPr>
          <w:rtl w:val="0"/>
        </w:rPr>
        <w:t xml:space="preserve">   Traducir el diagrama a sentencias SQL: CREATE DATABASE, CREATE TABLE. Agregar PK, FK, CHECK (ej: precio &gt;= 0), NOT NULL y UNIQUE donde corresponda. Ejecutar el script y verificar que no haya errores.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4.</w:t>
        <w:tab/>
        <w:t xml:space="preserve">Inserción de datos de prueba (DatosEjemplo.sql)</w:t>
      </w:r>
    </w:p>
    <w:p w:rsidR="00000000" w:rsidDel="00000000" w:rsidP="00000000" w:rsidRDefault="00000000" w:rsidRPr="00000000" w14:paraId="000000DC">
      <w:pPr>
        <w:ind w:left="720" w:firstLine="0"/>
        <w:rPr/>
      </w:pPr>
      <w:r w:rsidDel="00000000" w:rsidR="00000000" w:rsidRPr="00000000">
        <w:rPr>
          <w:rtl w:val="0"/>
        </w:rPr>
        <w:t xml:space="preserve">   Escribir sentencias INSERT INTO para poblar todas las tablas con datos representativos. Respetar el orden: primero tablas padre (Categoria, Proveedor, Bodega), luego tablas hijo (Producto, Entrada, Salida). Insertar el mínimo requerido de registros.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5.</w:t>
        <w:tab/>
        <w:t xml:space="preserve">Desarrollo de las 8 consultas (Consultas.sql)</w:t>
      </w:r>
    </w:p>
    <w:p w:rsidR="00000000" w:rsidDel="00000000" w:rsidP="00000000" w:rsidRDefault="00000000" w:rsidRPr="00000000" w14:paraId="000000DF">
      <w:pPr>
        <w:ind w:left="720" w:firstLine="0"/>
        <w:rPr/>
      </w:pPr>
      <w:r w:rsidDel="00000000" w:rsidR="00000000" w:rsidRPr="00000000">
        <w:rPr>
          <w:rtl w:val="0"/>
        </w:rPr>
        <w:t xml:space="preserve">   Escribir cada consulta SQL con un comentario encabezado que explique su propósito. Probar cada consulta y capturar pantalla del resultado. Las 8 consultas deben responder: top 5 productos con más salidas, productos con stock bajo, entradas por proveedor, salidas por bodega, productos por categoría, promedio de precio por categoría, total de unidades en inventario y movimientos por fecha.</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6.</w:t>
        <w:tab/>
        <w:t xml:space="preserve">Exportar el ERD</w:t>
      </w:r>
    </w:p>
    <w:p w:rsidR="00000000" w:rsidDel="00000000" w:rsidP="00000000" w:rsidRDefault="00000000" w:rsidRPr="00000000" w14:paraId="000000E2">
      <w:pPr>
        <w:ind w:left="720" w:firstLine="0"/>
        <w:rPr/>
      </w:pPr>
      <w:r w:rsidDel="00000000" w:rsidR="00000000" w:rsidRPr="00000000">
        <w:rPr>
          <w:rtl w:val="0"/>
        </w:rPr>
        <w:t xml:space="preserve">   En MySQL Workbench, exportar el diagrama como imagen PNG. Verificar que se vean claramente todas las tablas, campos y relaciones.</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7.</w:t>
        <w:tab/>
        <w:t xml:space="preserve">Redactar el informe (Informe.pdf)</w:t>
      </w:r>
    </w:p>
    <w:p w:rsidR="00000000" w:rsidDel="00000000" w:rsidP="00000000" w:rsidRDefault="00000000" w:rsidRPr="00000000" w14:paraId="000000E5">
      <w:pPr>
        <w:ind w:left="720" w:firstLine="0"/>
        <w:rPr/>
      </w:pPr>
      <w:r w:rsidDel="00000000" w:rsidR="00000000" w:rsidRPr="00000000">
        <w:rPr>
          <w:rtl w:val="0"/>
        </w:rPr>
        <w:t xml:space="preserve">   Documentar el proyecto siguiendo la estructura indicada: portada, introducción, descripción de tablas, restricciones aplicadas, capturas de pantalla de cada consulta y conclusiones.</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t xml:space="preserve">8.</w:t>
        <w:tab/>
        <w:t xml:space="preserve">Empaquetado y entrega</w:t>
      </w:r>
    </w:p>
    <w:p w:rsidR="00000000" w:rsidDel="00000000" w:rsidP="00000000" w:rsidRDefault="00000000" w:rsidRPr="00000000" w14:paraId="000000E8">
      <w:pPr>
        <w:ind w:left="720" w:firstLine="0"/>
        <w:rPr/>
      </w:pPr>
      <w:r w:rsidDel="00000000" w:rsidR="00000000" w:rsidRPr="00000000">
        <w:rPr>
          <w:rtl w:val="0"/>
        </w:rPr>
        <w:t xml:space="preserve">   Comprimir todos los archivos en Proyecto_Carnet.zip y subir a la plataforma UEDI antes de la fecha límite.</w:t>
      </w:r>
    </w:p>
    <w:p w:rsidR="00000000" w:rsidDel="00000000" w:rsidP="00000000" w:rsidRDefault="00000000" w:rsidRPr="00000000" w14:paraId="000000E9">
      <w:pPr>
        <w:ind w:left="0" w:firstLine="0"/>
        <w:rPr>
          <w:color w:val="666666"/>
        </w:rPr>
      </w:pPr>
      <w:r w:rsidDel="00000000" w:rsidR="00000000" w:rsidRPr="00000000">
        <w:rPr>
          <w:rtl w:val="0"/>
        </w:rPr>
      </w:r>
    </w:p>
    <w:p w:rsidR="00000000" w:rsidDel="00000000" w:rsidP="00000000" w:rsidRDefault="00000000" w:rsidRPr="00000000" w14:paraId="000000EA">
      <w:pPr>
        <w:keepNext w:val="0"/>
        <w:keepLines w:val="0"/>
        <w:ind w:left="0" w:firstLine="0"/>
        <w:rPr>
          <w:b w:val="1"/>
          <w:bCs w:val="1"/>
        </w:rPr>
      </w:pPr>
      <w:r w:rsidDel="00000000" w:rsidR="00000000" w:rsidRPr="00000000">
        <w:rPr>
          <w:b w:val="1"/>
          <w:bCs w:val="1"/>
          <w:rtl w:val="0"/>
        </w:rPr>
        <w:t xml:space="preserve">Recomendaciones</w:t>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Guardar el script Tablas.sql antes de insertar datos; si algo sale mal podrás recrear la base desde cero fácilmente.</w:t>
      </w:r>
    </w:p>
    <w:p w:rsidR="00000000" w:rsidDel="00000000" w:rsidP="00000000" w:rsidRDefault="00000000" w:rsidRPr="00000000" w14:paraId="000000EC">
      <w:pPr>
        <w:numPr>
          <w:ilvl w:val="0"/>
          <w:numId w:val="2"/>
        </w:numPr>
        <w:ind w:left="720" w:hanging="360"/>
        <w:rPr/>
      </w:pPr>
      <w:r w:rsidDel="00000000" w:rsidR="00000000" w:rsidRPr="00000000">
        <w:rPr>
          <w:rtl w:val="0"/>
        </w:rPr>
        <w:t xml:space="preserve">Usar nombres de tablas y campos en español sin espacios ni tildes para evitar conflictos.</w:t>
      </w:r>
    </w:p>
    <w:p w:rsidR="00000000" w:rsidDel="00000000" w:rsidP="00000000" w:rsidRDefault="00000000" w:rsidRPr="00000000" w14:paraId="000000ED">
      <w:pPr>
        <w:numPr>
          <w:ilvl w:val="0"/>
          <w:numId w:val="2"/>
        </w:numPr>
        <w:ind w:left="720" w:hanging="360"/>
        <w:rPr/>
      </w:pPr>
      <w:r w:rsidDel="00000000" w:rsidR="00000000" w:rsidRPr="00000000">
        <w:rPr>
          <w:rtl w:val="0"/>
        </w:rPr>
        <w:t xml:space="preserve">Probar cada INSERT antes de pasar al siguiente para identificar errores de FK rápidamente.</w:t>
      </w:r>
    </w:p>
    <w:p w:rsidR="00000000" w:rsidDel="00000000" w:rsidP="00000000" w:rsidRDefault="00000000" w:rsidRPr="00000000" w14:paraId="000000EE">
      <w:pPr>
        <w:rPr>
          <w:color w:val="666666"/>
        </w:rPr>
      </w:pPr>
      <w:r w:rsidDel="00000000" w:rsidR="00000000" w:rsidRPr="00000000">
        <w:rPr>
          <w:rtl w:val="0"/>
        </w:rPr>
      </w:r>
    </w:p>
    <w:p w:rsidR="00000000" w:rsidDel="00000000" w:rsidP="00000000" w:rsidRDefault="00000000" w:rsidRPr="00000000" w14:paraId="000000EF">
      <w:pPr>
        <w:keepNext w:val="0"/>
        <w:keepLines w:val="0"/>
        <w:rPr>
          <w:color w:val="666666"/>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keepNext w:val="0"/>
        <w:keepLines w:val="0"/>
        <w:rPr/>
      </w:pPr>
      <w:r w:rsidDel="00000000" w:rsidR="00000000" w:rsidRPr="00000000">
        <w:rPr>
          <w:rtl w:val="0"/>
        </w:rPr>
      </w:r>
    </w:p>
    <w:p w:rsidR="00000000" w:rsidDel="00000000" w:rsidP="00000000" w:rsidRDefault="00000000" w:rsidRPr="00000000" w14:paraId="000000F9">
      <w:pPr>
        <w:pStyle w:val="Heading1"/>
        <w:keepNext w:val="0"/>
        <w:keepLines w:val="0"/>
        <w:spacing w:before="280" w:line="276" w:lineRule="auto"/>
        <w:rPr/>
      </w:pPr>
      <w:bookmarkStart w:colFirst="0" w:colLast="0" w:name="_17dp8vu" w:id="18"/>
      <w:bookmarkEnd w:id="18"/>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Fecha Fin</w:t>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Lectura del proyecto y diseño del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31/07/2026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31/07/2026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Creación del script DDL (Tablas.sql)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31/07/2026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07/08/2026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Inserción de datos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07/08/2026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Desarrollo de las 8 consultas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14/08/2026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Exportación del ERD y capturas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14/08/2026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Redacción del informe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21/08/2026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Revisión final y empaquetado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21/08/2026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21/08/2026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Entrega en UEDI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14/08/2026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30/08/2026</w:t>
            </w:r>
          </w:p>
        </w:tc>
      </w:tr>
    </w:tbl>
    <w:p w:rsidR="00000000" w:rsidDel="00000000" w:rsidP="00000000" w:rsidRDefault="00000000" w:rsidRPr="00000000" w14:paraId="00000115">
      <w:pPr>
        <w:spacing w:after="240" w:before="240" w:line="276" w:lineRule="auto"/>
        <w:rPr>
          <w:color w:val="ff0000"/>
        </w:rPr>
      </w:pPr>
      <w:r w:rsidDel="00000000" w:rsidR="00000000" w:rsidRPr="00000000">
        <w:rPr>
          <w:rtl w:val="0"/>
        </w:rPr>
      </w:r>
    </w:p>
    <w:p w:rsidR="00000000" w:rsidDel="00000000" w:rsidP="00000000" w:rsidRDefault="00000000" w:rsidRPr="00000000" w14:paraId="00000116">
      <w:pPr>
        <w:spacing w:after="240" w:before="240" w:line="276" w:lineRule="auto"/>
        <w:rPr>
          <w:color w:val="ff0000"/>
        </w:rPr>
      </w:pPr>
      <w:r w:rsidDel="00000000" w:rsidR="00000000" w:rsidRPr="00000000">
        <w:rPr>
          <w:rtl w:val="0"/>
        </w:rPr>
      </w:r>
    </w:p>
    <w:p w:rsidR="00000000" w:rsidDel="00000000" w:rsidP="00000000" w:rsidRDefault="00000000" w:rsidRPr="00000000" w14:paraId="00000117">
      <w:pPr>
        <w:spacing w:after="240" w:before="240" w:line="276" w:lineRule="auto"/>
        <w:rPr>
          <w:color w:val="ff0000"/>
        </w:rPr>
      </w:pPr>
      <w:r w:rsidDel="00000000" w:rsidR="00000000" w:rsidRPr="00000000">
        <w:rPr>
          <w:rtl w:val="0"/>
        </w:rPr>
      </w:r>
    </w:p>
    <w:p w:rsidR="00000000" w:rsidDel="00000000" w:rsidP="00000000" w:rsidRDefault="00000000" w:rsidRPr="00000000" w14:paraId="00000118">
      <w:pPr>
        <w:spacing w:after="240" w:before="240" w:line="276" w:lineRule="auto"/>
        <w:rPr>
          <w:color w:val="ff0000"/>
        </w:rPr>
      </w:pPr>
      <w:r w:rsidDel="00000000" w:rsidR="00000000" w:rsidRPr="00000000">
        <w:rPr>
          <w:rtl w:val="0"/>
        </w:rPr>
      </w:r>
    </w:p>
    <w:p w:rsidR="00000000" w:rsidDel="00000000" w:rsidP="00000000" w:rsidRDefault="00000000" w:rsidRPr="00000000" w14:paraId="00000119">
      <w:pPr>
        <w:spacing w:after="240" w:before="240" w:line="276" w:lineRule="auto"/>
        <w:rPr>
          <w:color w:val="ff0000"/>
        </w:rPr>
      </w:pPr>
      <w:r w:rsidDel="00000000" w:rsidR="00000000" w:rsidRPr="00000000">
        <w:rPr>
          <w:rtl w:val="0"/>
        </w:rPr>
      </w:r>
    </w:p>
    <w:p w:rsidR="00000000" w:rsidDel="00000000" w:rsidP="00000000" w:rsidRDefault="00000000" w:rsidRPr="00000000" w14:paraId="0000011A">
      <w:pPr>
        <w:spacing w:after="240" w:before="240" w:line="276" w:lineRule="auto"/>
        <w:rPr>
          <w:color w:val="ff0000"/>
        </w:rPr>
      </w:pPr>
      <w:r w:rsidDel="00000000" w:rsidR="00000000" w:rsidRPr="00000000">
        <w:rPr>
          <w:rtl w:val="0"/>
        </w:rPr>
      </w:r>
    </w:p>
    <w:p w:rsidR="00000000" w:rsidDel="00000000" w:rsidP="00000000" w:rsidRDefault="00000000" w:rsidRPr="00000000" w14:paraId="0000011B">
      <w:pPr>
        <w:spacing w:after="240" w:before="240" w:line="276" w:lineRule="auto"/>
        <w:rPr>
          <w:color w:val="ff0000"/>
        </w:rPr>
      </w:pPr>
      <w:r w:rsidDel="00000000" w:rsidR="00000000" w:rsidRPr="00000000">
        <w:rPr>
          <w:rtl w:val="0"/>
        </w:rPr>
      </w:r>
    </w:p>
    <w:p w:rsidR="00000000" w:rsidDel="00000000" w:rsidP="00000000" w:rsidRDefault="00000000" w:rsidRPr="00000000" w14:paraId="0000011C">
      <w:pPr>
        <w:spacing w:after="240" w:before="240" w:line="276" w:lineRule="auto"/>
        <w:rPr>
          <w:color w:val="ff0000"/>
        </w:rPr>
      </w:pPr>
      <w:r w:rsidDel="00000000" w:rsidR="00000000" w:rsidRPr="00000000">
        <w:rPr>
          <w:rtl w:val="0"/>
        </w:rPr>
      </w:r>
    </w:p>
    <w:p w:rsidR="00000000" w:rsidDel="00000000" w:rsidP="00000000" w:rsidRDefault="00000000" w:rsidRPr="00000000" w14:paraId="0000011D">
      <w:pPr>
        <w:spacing w:after="240" w:before="240" w:line="276" w:lineRule="auto"/>
        <w:rPr>
          <w:color w:val="ff0000"/>
        </w:rPr>
      </w:pPr>
      <w:r w:rsidDel="00000000" w:rsidR="00000000" w:rsidRPr="00000000">
        <w:rPr>
          <w:rtl w:val="0"/>
        </w:rPr>
      </w:r>
    </w:p>
    <w:p w:rsidR="00000000" w:rsidDel="00000000" w:rsidP="00000000" w:rsidRDefault="00000000" w:rsidRPr="00000000" w14:paraId="0000011E">
      <w:pPr>
        <w:spacing w:after="240" w:before="240" w:line="276" w:lineRule="auto"/>
        <w:rPr>
          <w:color w:val="ff0000"/>
        </w:rPr>
      </w:pPr>
      <w:r w:rsidDel="00000000" w:rsidR="00000000" w:rsidRPr="00000000">
        <w:rPr>
          <w:rtl w:val="0"/>
        </w:rPr>
      </w:r>
    </w:p>
    <w:p w:rsidR="00000000" w:rsidDel="00000000" w:rsidP="00000000" w:rsidRDefault="00000000" w:rsidRPr="00000000" w14:paraId="0000011F">
      <w:pPr>
        <w:spacing w:after="240" w:before="240" w:line="276" w:lineRule="auto"/>
        <w:rPr>
          <w:color w:val="ff0000"/>
        </w:rPr>
      </w:pPr>
      <w:r w:rsidDel="00000000" w:rsidR="00000000" w:rsidRPr="00000000">
        <w:rPr>
          <w:rtl w:val="0"/>
        </w:rPr>
      </w:r>
    </w:p>
    <w:p w:rsidR="00000000" w:rsidDel="00000000" w:rsidP="00000000" w:rsidRDefault="00000000" w:rsidRPr="00000000" w14:paraId="00000120">
      <w:pPr>
        <w:spacing w:after="240" w:before="240" w:line="276" w:lineRule="auto"/>
        <w:rPr>
          <w:color w:val="ff0000"/>
        </w:rPr>
      </w:pPr>
      <w:r w:rsidDel="00000000" w:rsidR="00000000" w:rsidRPr="00000000">
        <w:rPr>
          <w:rtl w:val="0"/>
        </w:rPr>
      </w:r>
    </w:p>
    <w:p w:rsidR="00000000" w:rsidDel="00000000" w:rsidP="00000000" w:rsidRDefault="00000000" w:rsidRPr="00000000" w14:paraId="00000121">
      <w:pPr>
        <w:spacing w:after="240" w:before="240" w:line="276" w:lineRule="auto"/>
        <w:rPr>
          <w:color w:val="ff0000"/>
        </w:rPr>
      </w:pPr>
      <w:r w:rsidDel="00000000" w:rsidR="00000000" w:rsidRPr="00000000">
        <w:rPr>
          <w:rtl w:val="0"/>
        </w:rPr>
      </w:r>
    </w:p>
    <w:p w:rsidR="00000000" w:rsidDel="00000000" w:rsidP="00000000" w:rsidRDefault="00000000" w:rsidRPr="00000000" w14:paraId="00000122">
      <w:pPr>
        <w:pStyle w:val="Heading1"/>
        <w:keepNext w:val="0"/>
        <w:keepLines w:val="0"/>
        <w:spacing w:before="280" w:line="276" w:lineRule="auto"/>
        <w:rPr/>
      </w:pPr>
      <w:bookmarkStart w:colFirst="0" w:colLast="0" w:name="_3rdcrjn" w:id="19"/>
      <w:bookmarkEnd w:id="19"/>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123">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24">
      <w:pPr>
        <w:pStyle w:val="Heading2"/>
        <w:keepNext w:val="0"/>
        <w:keepLines w:val="0"/>
        <w:spacing w:after="40" w:before="240" w:line="276" w:lineRule="auto"/>
        <w:rPr>
          <w:rFonts w:ascii="Arial" w:cs="Arial" w:eastAsia="Arial" w:hAnsi="Arial"/>
        </w:rPr>
      </w:pPr>
      <w:bookmarkStart w:colFirst="0" w:colLast="0" w:name="_5kky6w5aq6lt" w:id="20"/>
      <w:bookmarkEnd w:id="20"/>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25">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26">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Entregables completos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Deben estar presentes: Tablas.sql, Datos Ejemplo.sql, Consultas.sql, ERD.png e Informe.pdf dentro del archivo comprimido.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Integridad referencial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Las llaves foráneas deben estar activas y funcionales. No se acepta un diseño sin relaciones entre tablas.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Trabajo original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El código SQL y la documentación debe ser de elaboración propia. Se detectará plagio con herramientas automatizadas.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Cada tabla debe contener el mínimo de registros indicado. Una tabla vacía no será evaluada.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 </w:t>
            </w:r>
          </w:p>
        </w:tc>
      </w:tr>
    </w:tbl>
    <w:p w:rsidR="00000000" w:rsidDel="00000000" w:rsidP="00000000" w:rsidRDefault="00000000" w:rsidRPr="00000000" w14:paraId="00000136">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before="280" w:lineRule="auto"/>
        <w:rPr>
          <w:rFonts w:ascii="Arial" w:cs="Arial" w:eastAsia="Arial" w:hAnsi="Arial"/>
        </w:rPr>
      </w:pPr>
      <w:bookmarkStart w:colFirst="0" w:colLast="0" w:name="_mxae2h8yv4k4" w:id="21"/>
      <w:bookmarkEnd w:id="21"/>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39">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3E">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46">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48">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7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Diseño del ERD y modelado de datos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ERD entregado, con todas las tablas, campos y relaciones correctas.</w:t>
            </w:r>
          </w:p>
        </w:tc>
        <w:tc>
          <w:tcP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ERD incompleto, le faltan tablas o relaciones.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12-20 pts</w:t>
            </w:r>
          </w:p>
        </w:tc>
        <w:tc>
          <w:tcPr>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0-11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left="0" w:firstLine="0"/>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Documentación e informe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Informe completo con portada, descripción de tablas, capturas y conclusiones. </w:t>
            </w:r>
          </w:p>
        </w:tc>
        <w:tc>
          <w:tcP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Informe incompleto, faltan secciones o capturas.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12-20 pts</w:t>
            </w:r>
          </w:p>
        </w:tc>
        <w:tc>
          <w:tcP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0-11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left="0" w:firstLine="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Script DDL: tablas, PK, FK y restricciones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6 tablas creadas, PK y FK correctas, restricciones CHECK y NOT NULL aplicadas.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Tablas incompletas, faltan restricciones o llaves foraneas incorrectas.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15-25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 0-14 pts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Datos de prueba y carga masiva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Todas las tablas con el mínimo de registros requerido, datos coherentes.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Tablas con pocos datos o datos inconsistentes con las relaciones.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9-15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0-8 pts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b w:val="1"/>
                <w:bCs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Consultas SQL (8 en total)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8 consultas funcionales, con comentario explicativo y resultado correcto.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Menos de 8 consultas o consultas sin resultado correcto. </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12-20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0-11 pts</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r>
    </w:tbl>
    <w:p w:rsidR="00000000" w:rsidDel="00000000" w:rsidP="00000000" w:rsidRDefault="00000000" w:rsidRPr="00000000" w14:paraId="000001B3">
      <w:pPr>
        <w:spacing w:line="276" w:lineRule="auto"/>
        <w:rPr/>
      </w:pPr>
      <w:r w:rsidDel="00000000" w:rsidR="00000000" w:rsidRPr="00000000">
        <w:rPr>
          <w:rtl w:val="0"/>
        </w:rPr>
      </w:r>
    </w:p>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rtl w:val="0"/>
        </w:rPr>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76" w:lineRule="auto"/>
        <w:rPr/>
      </w:pPr>
      <w:r w:rsidDel="00000000" w:rsidR="00000000" w:rsidRPr="00000000">
        <w:rPr>
          <w:rtl w:val="0"/>
        </w:rPr>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pStyle w:val="Heading2"/>
        <w:spacing w:line="276" w:lineRule="auto"/>
        <w:rPr>
          <w:rFonts w:ascii="Arial" w:cs="Arial" w:eastAsia="Arial" w:hAnsi="Arial"/>
        </w:rPr>
      </w:pPr>
      <w:bookmarkStart w:colFirst="0" w:colLast="0" w:name="_wh5aooymojs7" w:id="22"/>
      <w:bookmarkEnd w:id="22"/>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BC">
      <w:pPr>
        <w:spacing w:before="280" w:line="276" w:lineRule="auto"/>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C4">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t xml:space="preserve">Programación Comercial 1 Sección Q</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Proyecto - vigente para el Segundo Semestre 2026 </w:t>
    </w:r>
  </w:p>
  <w:p w:rsidR="00000000" w:rsidDel="00000000" w:rsidP="00000000" w:rsidRDefault="00000000" w:rsidRPr="00000000" w14:paraId="000001C7">
    <w:pPr>
      <w:rPr>
        <w:b w:val="1"/>
        <w:bCs w:val="1"/>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TopAndBottom distB="0" distT="0"/>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