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el tiempo necesario para investigar, adquirir nuevos conceptos sobre las distintas bases de datos y realizar su entrega de la tarea a tiempo.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gestores de bases de datos en sus distintos tipos, relacionales y no relacionale.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los elementos de una base de datos relacional mediante la exploración de Motores de bases de datos para comprender estructura y organización de datos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analizar e implementar una estructura de datos lineal (lista enlazada simple), aplicando operaciones básicas y generando una representación estructurada de los datos.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4"/>
        </w:numPr>
        <w:spacing w:after="0" w:afterAutospacing="0"/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Apuntes de clase sobre estructuras de datos lineales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básica de Perl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sobre listas enlazadas</w:t>
      </w:r>
    </w:p>
    <w:p w:rsidR="00000000" w:rsidDel="00000000" w:rsidP="00000000" w:rsidRDefault="00000000" w:rsidRPr="00000000" w14:paraId="0000002A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Las estructuras de datos lineales son fundamentales para la organización de información en programación. En esta actividad, el estudiante integrará conocimientos teóricos y prácticos mediante la investigación e implementación de una lista enlazada simple.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owucsods8rif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yp1e96ddn57o" w:id="10"/>
      <w:bookmarkEnd w:id="10"/>
      <w:r w:rsidDel="00000000" w:rsidR="00000000" w:rsidRPr="00000000">
        <w:rPr>
          <w:sz w:val="26"/>
          <w:szCs w:val="26"/>
          <w:rtl w:val="0"/>
        </w:rPr>
        <w:t xml:space="preserve">Parte 1: Investigación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 lo siguiente: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Investigar sobre bases de datos relacionales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Investigar sobre bases de datos no relacionales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6l6rubm6uhh1" w:id="11"/>
      <w:bookmarkEnd w:id="11"/>
      <w:r w:rsidDel="00000000" w:rsidR="00000000" w:rsidRPr="00000000">
        <w:rPr>
          <w:sz w:val="26"/>
          <w:szCs w:val="26"/>
          <w:rtl w:val="0"/>
        </w:rPr>
        <w:t xml:space="preserve">Parte 2: Implementación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Realizar un cuadro comparativo o mapa mental sobre base de datos no relacionales 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Relacionales sobresaliendo sus características, ventajas, desventajas y 3 ejemplos de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aplicación en la vida real de base de datos relacionales y 3 no relacionales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Requisitos mínimos: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Diagrama visual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al menos tres ejemplos de cada uno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Incorporar características, ventajas y desventajas.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utilizar copiar y pegar de la  IA.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etau0157ecdp" w:id="12"/>
      <w:bookmarkEnd w:id="12"/>
      <w:r w:rsidDel="00000000" w:rsidR="00000000" w:rsidRPr="00000000">
        <w:rPr>
          <w:sz w:val="26"/>
          <w:szCs w:val="26"/>
          <w:rtl w:val="0"/>
        </w:rPr>
        <w:t xml:space="preserve">Parte 3: Reporte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un archivo PDF con lo que se le pide de la parte 2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y3cm9ivna93q" w:id="13"/>
      <w:bookmarkEnd w:id="13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x1mz3jx00o5q" w:id="14"/>
      <w:bookmarkEnd w:id="14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PC1_T1_CARNET.pdf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14hnzc42fw5j" w:id="15"/>
      <w:bookmarkEnd w:id="15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i3ot7n94m3r" w:id="16"/>
      <w:bookmarkEnd w:id="16"/>
      <w:r w:rsidDel="00000000" w:rsidR="00000000" w:rsidRPr="00000000">
        <w:rPr>
          <w:rtl w:val="0"/>
        </w:rPr>
        <w:t xml:space="preserve">Cronograma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k2dtqtdacc91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3">
      <w:pPr>
        <w:pStyle w:val="Heading2"/>
        <w:ind w:left="0" w:firstLine="0"/>
        <w:rPr/>
      </w:pPr>
      <w:bookmarkStart w:colFirst="0" w:colLast="0" w:name="_foviegaj11s" w:id="18"/>
      <w:bookmarkEnd w:id="18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</w:p>
    <w:p w:rsidR="00000000" w:rsidDel="00000000" w:rsidP="00000000" w:rsidRDefault="00000000" w:rsidRPr="00000000" w14:paraId="00000056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ind w:left="0" w:firstLine="0"/>
        <w:rPr>
          <w:color w:val="b7b7b7"/>
        </w:rPr>
      </w:pPr>
      <w:bookmarkStart w:colFirst="0" w:colLast="0" w:name="_scp9yntp9nv9" w:id="19"/>
      <w:bookmarkEnd w:id="19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20"/>
            <w:bookmarkEnd w:id="2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Explicación clara las características de cada uno de los gestores de bases de datos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 y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ptos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Style w:val="Title"/>
      <w:rPr>
        <w:sz w:val="16"/>
        <w:szCs w:val="16"/>
      </w:rPr>
    </w:pPr>
    <w:bookmarkStart w:colFirst="0" w:colLast="0" w:name="_6nnchvexegiu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