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rPr>
          <w:rFonts w:hint="eastAsia" w:ascii="黑体" w:hAnsi="黑体" w:eastAsia="黑体" w:cs="Times New Roman"/>
          <w:b/>
          <w:bCs/>
          <w:sz w:val="24"/>
          <w:szCs w:val="28"/>
          <w:lang w:val="en-US" w:eastAsia="zh-Hans"/>
        </w:rPr>
      </w:pPr>
      <w:r>
        <w:rPr>
          <w:rFonts w:hint="eastAsia" w:ascii="黑体" w:hAnsi="黑体" w:eastAsia="黑体" w:cs="Times New Roman"/>
          <w:b/>
          <w:bCs/>
          <w:sz w:val="24"/>
          <w:szCs w:val="28"/>
          <w:lang w:val="en-US" w:eastAsia="zh-Hans"/>
        </w:rPr>
        <w:t>实现方法</w:t>
      </w:r>
    </w:p>
    <w:p>
      <w:pPr>
        <w:spacing w:after="156" w:afterLines="50"/>
        <w:ind w:firstLine="420" w:firstLineChars="200"/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为了正</w:t>
      </w:r>
      <w:r>
        <w:rPr>
          <w:rFonts w:hint="eastAsia" w:ascii="Times New Roman" w:hAnsi="Times New Roman" w:eastAsia="宋体" w:cs="Times New Roman"/>
          <w:lang w:val="en-US" w:eastAsia="zh-Hans"/>
        </w:rPr>
        <w:t>确解析客户端处发来的协议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我们在</w:t>
      </w:r>
      <w:r>
        <w:rPr>
          <w:rFonts w:hint="default" w:ascii="Times New Roman" w:hAnsi="Times New Roman" w:eastAsia="宋体" w:cs="Times New Roman"/>
          <w:lang w:eastAsia="zh-Hans"/>
        </w:rPr>
        <w:t>ec</w:t>
      </w:r>
      <w:r>
        <w:rPr>
          <w:rFonts w:hint="eastAsia" w:ascii="Times New Roman" w:hAnsi="Times New Roman" w:eastAsia="宋体" w:cs="Times New Roman"/>
          <w:lang w:val="en-US" w:eastAsia="zh-Hans"/>
        </w:rPr>
        <w:t>ho</w:t>
      </w:r>
      <w:r>
        <w:rPr>
          <w:rFonts w:hint="default" w:ascii="Times New Roman" w:hAnsi="Times New Roman" w:eastAsia="宋体" w:cs="Times New Roman"/>
          <w:lang w:eastAsia="zh-Hans"/>
        </w:rPr>
        <w:t>_server.c</w:t>
      </w:r>
      <w:r>
        <w:rPr>
          <w:rFonts w:hint="eastAsia" w:ascii="Times New Roman" w:hAnsi="Times New Roman" w:eastAsia="宋体" w:cs="Times New Roman"/>
          <w:lang w:val="en-US" w:eastAsia="zh-Hans"/>
        </w:rPr>
        <w:t>中进行了接收信息的词法</w:t>
      </w:r>
      <w:r>
        <w:rPr>
          <w:rFonts w:hint="default" w:ascii="Times New Roman" w:hAnsi="Times New Roman" w:eastAsia="宋体" w:cs="Times New Roman"/>
          <w:lang w:eastAsia="zh-Hans"/>
        </w:rPr>
        <w:t>、</w:t>
      </w:r>
      <w:r>
        <w:rPr>
          <w:rFonts w:hint="eastAsia" w:ascii="Times New Roman" w:hAnsi="Times New Roman" w:eastAsia="宋体" w:cs="Times New Roman"/>
          <w:lang w:val="en-US" w:eastAsia="zh-Hans"/>
        </w:rPr>
        <w:t>句法分析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并声明了request结构体以获取到读取信息的info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</w:p>
    <w:p>
      <w:pPr>
        <w:spacing w:after="156" w:afterLines="50"/>
        <w:ind w:firstLine="420" w:firstLineChars="200"/>
      </w:pPr>
      <w:r>
        <w:drawing>
          <wp:inline distT="0" distB="0" distL="114300" distR="114300">
            <wp:extent cx="5273040" cy="723265"/>
            <wp:effectExtent l="0" t="0" r="10160" b="133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ind w:firstLine="420" w:firstLineChars="20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此后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通过对返回request进行判断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若返回的request的header数目为</w:t>
      </w:r>
      <w:r>
        <w:rPr>
          <w:rFonts w:hint="default"/>
          <w:lang w:eastAsia="zh-Hans"/>
        </w:rPr>
        <w:t>0，</w:t>
      </w:r>
      <w:r>
        <w:rPr>
          <w:rFonts w:hint="eastAsia"/>
          <w:lang w:val="en-US" w:eastAsia="zh-Hans"/>
        </w:rPr>
        <w:t>则句法解析失败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这里我们修改了parse函数的实现形式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具体后文进行阐述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返回</w:t>
      </w:r>
      <w:r>
        <w:rPr>
          <w:rFonts w:hint="default"/>
          <w:lang w:eastAsia="zh-Hans"/>
        </w:rPr>
        <w:t>400</w:t>
      </w:r>
      <w:r>
        <w:rPr>
          <w:rFonts w:hint="eastAsia"/>
          <w:lang w:val="en-US" w:eastAsia="zh-Hans"/>
        </w:rPr>
        <w:t>状态码</w:t>
      </w:r>
      <w:r>
        <w:rPr>
          <w:rFonts w:hint="default"/>
          <w:lang w:eastAsia="zh-Hans"/>
        </w:rPr>
        <w:t>。</w:t>
      </w:r>
    </w:p>
    <w:p>
      <w:pPr>
        <w:spacing w:after="156" w:afterLines="50"/>
        <w:ind w:firstLine="420" w:firstLineChars="200"/>
        <w:jc w:val="center"/>
        <w:rPr>
          <w:rFonts w:hint="default"/>
          <w:lang w:eastAsia="zh-Hans"/>
        </w:rPr>
      </w:pPr>
      <w:r>
        <w:drawing>
          <wp:inline distT="0" distB="0" distL="114300" distR="114300">
            <wp:extent cx="3780155" cy="1289685"/>
            <wp:effectExtent l="0" t="0" r="4445" b="571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另外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倘若request</w:t>
      </w:r>
      <w:r>
        <w:rPr>
          <w:rFonts w:hint="default"/>
          <w:lang w:eastAsia="zh-Hans"/>
        </w:rPr>
        <w:t>-&gt;http_method</w:t>
      </w:r>
      <w:r>
        <w:rPr>
          <w:rFonts w:hint="eastAsia"/>
          <w:lang w:val="en-US" w:eastAsia="zh-Hans"/>
        </w:rPr>
        <w:t>不为GET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HEAD方法中的一个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则返回</w:t>
      </w:r>
      <w:r>
        <w:rPr>
          <w:rFonts w:hint="default"/>
          <w:lang w:eastAsia="zh-Hans"/>
        </w:rPr>
        <w:t>501</w:t>
      </w:r>
      <w:r>
        <w:rPr>
          <w:rFonts w:hint="eastAsia"/>
          <w:lang w:val="en-US" w:eastAsia="zh-Hans"/>
        </w:rPr>
        <w:t>状态码</w:t>
      </w:r>
      <w:r>
        <w:rPr>
          <w:rFonts w:hint="default"/>
          <w:lang w:eastAsia="zh-Hans"/>
        </w:rPr>
        <w:t>。</w:t>
      </w:r>
    </w:p>
    <w:p>
      <w:pPr>
        <w:spacing w:after="156" w:afterLines="50"/>
        <w:ind w:firstLine="420" w:firstLineChars="200"/>
        <w:jc w:val="center"/>
        <w:rPr>
          <w:rFonts w:hint="eastAsia"/>
          <w:lang w:val="en-US" w:eastAsia="zh-Hans"/>
        </w:rPr>
      </w:pPr>
      <w:r>
        <w:drawing>
          <wp:inline distT="0" distB="0" distL="114300" distR="114300">
            <wp:extent cx="3634105" cy="920750"/>
            <wp:effectExtent l="0" t="0" r="23495" b="1905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ind w:firstLine="420" w:firstLineChars="20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若二者均满足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则将所获信息echo回客户端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即如下</w:t>
      </w:r>
      <w:r>
        <w:rPr>
          <w:rFonts w:hint="default"/>
          <w:lang w:eastAsia="zh-Hans"/>
        </w:rPr>
        <w:t>：</w:t>
      </w:r>
    </w:p>
    <w:p>
      <w:pPr>
        <w:spacing w:after="156" w:afterLines="50"/>
        <w:ind w:firstLine="420" w:firstLineChars="200"/>
        <w:jc w:val="center"/>
        <w:rPr>
          <w:rFonts w:hint="eastAsia"/>
          <w:lang w:val="en-US" w:eastAsia="zh-Hans"/>
        </w:rPr>
      </w:pPr>
      <w:r>
        <w:drawing>
          <wp:inline distT="0" distB="0" distL="114300" distR="114300">
            <wp:extent cx="4476115" cy="1795780"/>
            <wp:effectExtent l="0" t="0" r="19685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ind w:firstLine="420" w:firstLineChars="20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关于对第一个判断条件的说明如下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在parse</w:t>
      </w:r>
      <w:r>
        <w:rPr>
          <w:rFonts w:hint="default"/>
          <w:lang w:eastAsia="zh-Hans"/>
        </w:rPr>
        <w:t>.c</w:t>
      </w:r>
      <w:r>
        <w:rPr>
          <w:rFonts w:hint="eastAsia"/>
          <w:lang w:val="en-US" w:eastAsia="zh-Hans"/>
        </w:rPr>
        <w:t>函数中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若句法解析失败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则进入到下图的内容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我们返回的是一个header</w:t>
      </w:r>
      <w:r>
        <w:rPr>
          <w:rFonts w:hint="default"/>
          <w:lang w:eastAsia="zh-Hans"/>
        </w:rPr>
        <w:t>_count</w:t>
      </w:r>
      <w:r>
        <w:rPr>
          <w:rFonts w:hint="eastAsia"/>
          <w:lang w:val="en-US" w:eastAsia="zh-Hans"/>
        </w:rPr>
        <w:t>为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的request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因此可以通过判断header</w:t>
      </w:r>
      <w:r>
        <w:rPr>
          <w:rFonts w:hint="default"/>
          <w:lang w:eastAsia="zh-Hans"/>
        </w:rPr>
        <w:t>_count</w:t>
      </w:r>
      <w:r>
        <w:rPr>
          <w:rFonts w:hint="eastAsia"/>
          <w:lang w:val="en-US" w:eastAsia="zh-Hans"/>
        </w:rPr>
        <w:t>是否为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进行句法是否解析失败的判断</w:t>
      </w:r>
      <w:r>
        <w:rPr>
          <w:rFonts w:hint="default"/>
          <w:lang w:eastAsia="zh-Hans"/>
        </w:rPr>
        <w:t>。（</w:t>
      </w:r>
      <w:r>
        <w:rPr>
          <w:rFonts w:hint="eastAsia"/>
          <w:lang w:val="en-US" w:eastAsia="zh-Hans"/>
        </w:rPr>
        <w:t>事实上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若句法解析成功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则header</w:t>
      </w:r>
      <w:r>
        <w:rPr>
          <w:rFonts w:hint="default"/>
          <w:lang w:eastAsia="zh-Hans"/>
        </w:rPr>
        <w:t>_count</w:t>
      </w:r>
      <w:r>
        <w:rPr>
          <w:rFonts w:hint="eastAsia"/>
          <w:lang w:val="en-US" w:eastAsia="zh-Hans"/>
        </w:rPr>
        <w:t>必定为大于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的数</w:t>
      </w:r>
      <w:r>
        <w:rPr>
          <w:rFonts w:hint="default"/>
          <w:lang w:eastAsia="zh-Hans"/>
        </w:rPr>
        <w:t>）。</w:t>
      </w:r>
    </w:p>
    <w:p>
      <w:pPr>
        <w:spacing w:after="156" w:afterLines="50"/>
        <w:ind w:firstLine="420" w:firstLineChars="200"/>
        <w:jc w:val="both"/>
      </w:pPr>
      <w:r>
        <w:drawing>
          <wp:inline distT="0" distB="0" distL="114300" distR="114300">
            <wp:extent cx="5269230" cy="979805"/>
            <wp:effectExtent l="0" t="0" r="13970" b="1079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为了能够读取到多个header行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我们在</w:t>
      </w:r>
      <w:r>
        <w:rPr>
          <w:rFonts w:hint="default"/>
          <w:lang w:eastAsia="zh-Hans"/>
        </w:rPr>
        <w:t>parse.y</w:t>
      </w:r>
      <w:r>
        <w:rPr>
          <w:rFonts w:hint="eastAsia"/>
          <w:lang w:val="en-US" w:eastAsia="zh-Hans"/>
        </w:rPr>
        <w:t>文件中进行了request</w:t>
      </w:r>
      <w:r>
        <w:rPr>
          <w:rFonts w:hint="default"/>
          <w:lang w:eastAsia="zh-Hans"/>
        </w:rPr>
        <w:t>_header</w:t>
      </w:r>
      <w:r>
        <w:rPr>
          <w:rFonts w:hint="eastAsia"/>
          <w:lang w:val="en-US" w:eastAsia="zh-Hans"/>
        </w:rPr>
        <w:t>的递归定义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具体如下</w:t>
      </w:r>
      <w:r>
        <w:rPr>
          <w:rFonts w:hint="default"/>
          <w:lang w:eastAsia="zh-Hans"/>
        </w:rPr>
        <w:t>：</w:t>
      </w:r>
    </w:p>
    <w:p>
      <w:pPr>
        <w:spacing w:after="156" w:afterLines="50"/>
        <w:ind w:firstLine="420" w:firstLineChars="0"/>
        <w:jc w:val="both"/>
      </w:pPr>
      <w:r>
        <w:drawing>
          <wp:inline distT="0" distB="0" distL="114300" distR="114300">
            <wp:extent cx="5267325" cy="1856740"/>
            <wp:effectExtent l="0" t="0" r="15875" b="2286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同时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我们修改了request</w:t>
      </w:r>
      <w:r>
        <w:rPr>
          <w:rFonts w:hint="default"/>
          <w:lang w:eastAsia="zh-Hans"/>
        </w:rPr>
        <w:t>-&gt;headers</w:t>
      </w:r>
      <w:r>
        <w:rPr>
          <w:rFonts w:hint="eastAsia"/>
          <w:lang w:val="en-US" w:eastAsia="zh-Hans"/>
        </w:rPr>
        <w:t>的声明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预先分配了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个相应的空间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若header数目更多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则仅需修改声明空间的大小</w:t>
      </w:r>
      <w:r>
        <w:rPr>
          <w:rFonts w:hint="default"/>
          <w:lang w:eastAsia="zh-Hans"/>
        </w:rPr>
        <w:t>）：</w:t>
      </w:r>
    </w:p>
    <w:p>
      <w:pPr>
        <w:spacing w:after="156" w:afterLines="50"/>
        <w:ind w:firstLine="420" w:firstLineChars="0"/>
        <w:jc w:val="both"/>
      </w:pPr>
      <w:r>
        <w:drawing>
          <wp:inline distT="0" distB="0" distL="114300" distR="114300">
            <wp:extent cx="5273675" cy="425450"/>
            <wp:effectExtent l="0" t="0" r="9525" b="635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最后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为了能更方便的进行客户端消息的发送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我们将</w:t>
      </w:r>
      <w:r>
        <w:rPr>
          <w:rFonts w:hint="default"/>
          <w:lang w:eastAsia="zh-Hans"/>
        </w:rPr>
        <w:t>echo_client.c</w:t>
      </w:r>
      <w:r>
        <w:rPr>
          <w:rFonts w:hint="eastAsia"/>
          <w:lang w:val="en-US" w:eastAsia="zh-Hans"/>
        </w:rPr>
        <w:t>中客户端获取请求信息的方式由</w:t>
      </w:r>
      <w:r>
        <w:rPr>
          <w:rFonts w:hint="default"/>
          <w:lang w:eastAsia="zh-Hans"/>
        </w:rPr>
        <w:t>fgets</w:t>
      </w:r>
      <w:r>
        <w:rPr>
          <w:rFonts w:hint="eastAsia"/>
          <w:lang w:val="en-US" w:eastAsia="zh-Hans"/>
        </w:rPr>
        <w:t>改为了从文本文件中读取的形式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并且将命令行的第三个参数设置为了该文本文件的路径</w:t>
      </w:r>
      <w:r>
        <w:rPr>
          <w:rFonts w:hint="default"/>
          <w:lang w:eastAsia="zh-Hans"/>
        </w:rPr>
        <w:t>。</w:t>
      </w:r>
    </w:p>
    <w:p>
      <w:pPr>
        <w:spacing w:after="156" w:afterLines="50"/>
        <w:ind w:firstLine="420" w:firstLineChars="0"/>
        <w:jc w:val="center"/>
      </w:pPr>
      <w:bookmarkStart w:id="0" w:name="_GoBack"/>
      <w:bookmarkEnd w:id="0"/>
      <w:r>
        <w:drawing>
          <wp:inline distT="0" distB="0" distL="114300" distR="114300">
            <wp:extent cx="3900170" cy="1472565"/>
            <wp:effectExtent l="0" t="0" r="11430" b="63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ind w:firstLine="420" w:firstLineChars="0"/>
        <w:jc w:val="both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完成以上内容后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便可以实现要求中的若干功能</w:t>
      </w:r>
      <w:r>
        <w:rPr>
          <w:rFonts w:hint="default"/>
          <w:lang w:eastAsia="zh-Hans"/>
        </w:rPr>
        <w:t>。</w:t>
      </w:r>
    </w:p>
    <w:p>
      <w:pPr>
        <w:spacing w:before="156" w:beforeLines="50" w:after="156" w:afterLines="50"/>
        <w:rPr>
          <w:rFonts w:ascii="黑体" w:hAnsi="黑体" w:eastAsia="黑体" w:cs="Times New Roman"/>
          <w:b/>
          <w:bCs/>
          <w:sz w:val="24"/>
          <w:szCs w:val="28"/>
        </w:rPr>
      </w:pPr>
      <w:r>
        <w:rPr>
          <w:rFonts w:ascii="黑体" w:hAnsi="黑体" w:eastAsia="黑体" w:cs="Times New Roman"/>
          <w:b/>
          <w:bCs/>
          <w:sz w:val="24"/>
          <w:szCs w:val="28"/>
        </w:rPr>
        <w:t>结果测试说明</w:t>
      </w:r>
    </w:p>
    <w:p>
      <w:pPr>
        <w:spacing w:before="156" w:beforeLines="50" w:after="156" w:afterLines="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  <w:bCs/>
        </w:rPr>
        <w:t>1.  能够正确解析客户端消息，识别GET，HEAD，POST并返回给客户端</w:t>
      </w:r>
    </w:p>
    <w:p>
      <w:pPr>
        <w:spacing w:after="156" w:afterLines="50"/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为验证</w:t>
      </w:r>
      <w:r>
        <w:rPr>
          <w:rFonts w:hint="eastAsia" w:ascii="Times New Roman" w:hAnsi="Times New Roman" w:eastAsia="宋体" w:cs="Times New Roman"/>
        </w:rPr>
        <w:t>服务器端是否能正确识别GET，HEAD，POST并返回给客户端，我们使用文件中提供的s</w:t>
      </w:r>
      <w:r>
        <w:rPr>
          <w:rFonts w:ascii="Times New Roman" w:hAnsi="Times New Roman" w:eastAsia="宋体" w:cs="Times New Roman"/>
        </w:rPr>
        <w:t>ample_request_example</w:t>
      </w:r>
      <w:r>
        <w:rPr>
          <w:rFonts w:hint="eastAsia" w:ascii="Times New Roman" w:hAnsi="Times New Roman" w:eastAsia="宋体" w:cs="Times New Roman"/>
        </w:rPr>
        <w:t>、</w:t>
      </w:r>
      <w:r>
        <w:rPr>
          <w:rFonts w:ascii="Times New Roman" w:hAnsi="Times New Roman" w:eastAsia="宋体" w:cs="Times New Roman"/>
        </w:rPr>
        <w:t>sample_request_realistic</w:t>
      </w:r>
      <w:r>
        <w:rPr>
          <w:rFonts w:hint="eastAsia" w:ascii="Times New Roman" w:hAnsi="Times New Roman" w:eastAsia="宋体" w:cs="Times New Roman"/>
        </w:rPr>
        <w:t>并自己编写2条客户端消息进行验证，验证结果如下图所示，通过验证可以说明服务器端能正确识别给定方法并返回给客户端。</w:t>
      </w: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5273675" cy="6477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7429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图1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sample</w:t>
      </w:r>
      <w:r>
        <w:rPr>
          <w:rFonts w:ascii="Times New Roman" w:hAnsi="Times New Roman" w:eastAsia="宋体" w:cs="Times New Roman"/>
        </w:rPr>
        <w:t>_request_example</w:t>
      </w:r>
      <w:r>
        <w:rPr>
          <w:rFonts w:hint="eastAsia" w:ascii="Times New Roman" w:hAnsi="Times New Roman" w:eastAsia="宋体" w:cs="Times New Roman"/>
        </w:rPr>
        <w:t>测试结果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5274310" cy="15557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99" b="62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图2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sample</w:t>
      </w:r>
      <w:r>
        <w:rPr>
          <w:rFonts w:ascii="Times New Roman" w:hAnsi="Times New Roman" w:eastAsia="宋体" w:cs="Times New Roman"/>
        </w:rPr>
        <w:t>_request_realistic</w:t>
      </w:r>
      <w:r>
        <w:rPr>
          <w:rFonts w:hint="eastAsia" w:ascii="Times New Roman" w:hAnsi="Times New Roman" w:eastAsia="宋体" w:cs="Times New Roman"/>
        </w:rPr>
        <w:t>测试结果</w:t>
      </w: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5274310" cy="558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图3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new</w:t>
      </w:r>
      <w:r>
        <w:rPr>
          <w:rFonts w:ascii="Times New Roman" w:hAnsi="Times New Roman" w:eastAsia="宋体" w:cs="Times New Roman"/>
        </w:rPr>
        <w:t>_sample_request_1</w:t>
      </w:r>
      <w:r>
        <w:rPr>
          <w:rFonts w:hint="eastAsia" w:ascii="Times New Roman" w:hAnsi="Times New Roman" w:eastAsia="宋体" w:cs="Times New Roman"/>
        </w:rPr>
        <w:t>测试结果</w:t>
      </w: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5274310" cy="590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18" b="437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图4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new</w:t>
      </w:r>
      <w:r>
        <w:rPr>
          <w:rFonts w:ascii="Times New Roman" w:hAnsi="Times New Roman" w:eastAsia="宋体" w:cs="Times New Roman"/>
        </w:rPr>
        <w:t>_sample_request_2</w:t>
      </w:r>
      <w:r>
        <w:rPr>
          <w:rFonts w:hint="eastAsia" w:ascii="Times New Roman" w:hAnsi="Times New Roman" w:eastAsia="宋体" w:cs="Times New Roman"/>
        </w:rPr>
        <w:t>测试结果</w:t>
      </w:r>
    </w:p>
    <w:p>
      <w:pPr>
        <w:spacing w:before="156" w:beforeLines="50" w:after="156" w:afterLines="5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2.  能够正确解析客户端消息，识别出不是GET，HEAD，POST的其他方法，并返回代码为501的响应消息</w:t>
      </w:r>
    </w:p>
    <w:p>
      <w:pPr>
        <w:spacing w:after="156" w:afterLines="50"/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为验证服务器是否能正确识别出不是GET，HEAD，POST的其他方法并返回代码为5</w:t>
      </w:r>
      <w:r>
        <w:rPr>
          <w:rFonts w:ascii="Times New Roman" w:hAnsi="Times New Roman" w:eastAsia="宋体" w:cs="Times New Roman"/>
        </w:rPr>
        <w:t>01</w:t>
      </w:r>
      <w:r>
        <w:rPr>
          <w:rFonts w:hint="eastAsia" w:ascii="Times New Roman" w:hAnsi="Times New Roman" w:eastAsia="宋体" w:cs="Times New Roman"/>
        </w:rPr>
        <w:t>的响应信息，我们改写sample</w:t>
      </w:r>
      <w:r>
        <w:rPr>
          <w:rFonts w:ascii="Times New Roman" w:hAnsi="Times New Roman" w:eastAsia="宋体" w:cs="Times New Roman"/>
        </w:rPr>
        <w:t>_request_example</w:t>
      </w:r>
      <w:r>
        <w:rPr>
          <w:rFonts w:hint="eastAsia" w:ascii="Times New Roman" w:hAnsi="Times New Roman" w:eastAsia="宋体" w:cs="Times New Roman"/>
        </w:rPr>
        <w:t>和sample</w:t>
      </w:r>
      <w:r>
        <w:rPr>
          <w:rFonts w:ascii="Times New Roman" w:hAnsi="Times New Roman" w:eastAsia="宋体" w:cs="Times New Roman"/>
        </w:rPr>
        <w:t>_request_realistic</w:t>
      </w:r>
      <w:r>
        <w:rPr>
          <w:rFonts w:hint="eastAsia" w:ascii="Times New Roman" w:hAnsi="Times New Roman" w:eastAsia="宋体" w:cs="Times New Roman"/>
        </w:rPr>
        <w:t>中的请求方法并发送给服务器端进行验证，得到服务器返回的代码为5</w:t>
      </w:r>
      <w:r>
        <w:rPr>
          <w:rFonts w:ascii="Times New Roman" w:hAnsi="Times New Roman" w:eastAsia="宋体" w:cs="Times New Roman"/>
        </w:rPr>
        <w:t>01</w:t>
      </w:r>
      <w:r>
        <w:rPr>
          <w:rFonts w:hint="eastAsia" w:ascii="Times New Roman" w:hAnsi="Times New Roman" w:eastAsia="宋体" w:cs="Times New Roman"/>
        </w:rPr>
        <w:t>的响应消息，由此验证了服务器端识别其他方法并返回代码为5</w:t>
      </w:r>
      <w:r>
        <w:rPr>
          <w:rFonts w:ascii="Times New Roman" w:hAnsi="Times New Roman" w:eastAsia="宋体" w:cs="Times New Roman"/>
        </w:rPr>
        <w:t>01</w:t>
      </w:r>
      <w:r>
        <w:rPr>
          <w:rFonts w:hint="eastAsia" w:ascii="Times New Roman" w:hAnsi="Times New Roman" w:eastAsia="宋体" w:cs="Times New Roman"/>
        </w:rPr>
        <w:t>的响应消息的功能，验证结果如下所示。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5274310" cy="7429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图</w:t>
      </w:r>
      <w:r>
        <w:rPr>
          <w:rFonts w:ascii="Times New Roman" w:hAnsi="Times New Roman" w:eastAsia="宋体" w:cs="Times New Roman"/>
        </w:rPr>
        <w:t xml:space="preserve">5 </w:t>
      </w:r>
      <w:r>
        <w:rPr>
          <w:rFonts w:hint="eastAsia" w:ascii="Times New Roman" w:hAnsi="Times New Roman" w:eastAsia="宋体" w:cs="Times New Roman"/>
        </w:rPr>
        <w:t>sample</w:t>
      </w:r>
      <w:r>
        <w:rPr>
          <w:rFonts w:ascii="Times New Roman" w:hAnsi="Times New Roman" w:eastAsia="宋体" w:cs="Times New Roman"/>
        </w:rPr>
        <w:t>_request_example_modified</w:t>
      </w:r>
      <w:r>
        <w:rPr>
          <w:rFonts w:hint="eastAsia" w:ascii="Times New Roman" w:hAnsi="Times New Roman" w:eastAsia="宋体" w:cs="Times New Roman"/>
        </w:rPr>
        <w:t>测试结果</w:t>
      </w:r>
    </w:p>
    <w:p>
      <w:pPr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drawing>
          <wp:inline distT="0" distB="0" distL="0" distR="0">
            <wp:extent cx="5273675" cy="100012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63" b="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2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图6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sample</w:t>
      </w:r>
      <w:r>
        <w:rPr>
          <w:rFonts w:ascii="Times New Roman" w:hAnsi="Times New Roman" w:eastAsia="宋体" w:cs="Times New Roman"/>
        </w:rPr>
        <w:t>_request_realistic_modified</w:t>
      </w:r>
      <w:r>
        <w:rPr>
          <w:rFonts w:hint="eastAsia" w:ascii="Times New Roman" w:hAnsi="Times New Roman" w:eastAsia="宋体" w:cs="Times New Roman"/>
        </w:rPr>
        <w:t>测试结果</w:t>
      </w:r>
    </w:p>
    <w:p>
      <w:pPr>
        <w:spacing w:before="156" w:beforeLines="50" w:after="156" w:afterLines="5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3.  能够正确解析客户端消息，识别出5种以上格式错误，并返回代码为400的响应消息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为验证服务器端是否能正确识别格式错误并返回代码为400的响应消息，我们编写了6条带有不同格式错误的客户端消息并传送给服务器，得到服务器返回的代码为400的响应消息，由此验证了服务器端识别格式错误的功能。具体格式错误及截图如下所示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a)  </w:t>
      </w:r>
      <w:r>
        <w:rPr>
          <w:rFonts w:hint="eastAsia" w:ascii="Times New Roman" w:hAnsi="Times New Roman" w:eastAsia="宋体" w:cs="Times New Roman"/>
        </w:rPr>
        <w:t>test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：头部</w:t>
      </w:r>
      <w:r>
        <w:rPr>
          <w:rFonts w:ascii="Times New Roman" w:hAnsi="Times New Roman" w:eastAsia="宋体" w:cs="Times New Roman"/>
        </w:rPr>
        <w:t>中使用</w:t>
      </w:r>
      <w:r>
        <w:rPr>
          <w:rFonts w:hint="eastAsia" w:ascii="Times New Roman" w:hAnsi="Times New Roman" w:eastAsia="宋体" w:cs="Times New Roman"/>
        </w:rPr>
        <w:t>“</w:t>
      </w:r>
      <w:r>
        <w:rPr>
          <w:rFonts w:ascii="Times New Roman" w:hAnsi="Times New Roman" w:eastAsia="宋体" w:cs="Times New Roman"/>
        </w:rPr>
        <w:t>;</w:t>
      </w:r>
      <w:r>
        <w:rPr>
          <w:rFonts w:hint="eastAsia" w:ascii="Times New Roman" w:hAnsi="Times New Roman" w:eastAsia="宋体" w:cs="Times New Roman"/>
        </w:rPr>
        <w:t>”</w:t>
      </w:r>
      <w:r>
        <w:rPr>
          <w:rFonts w:ascii="Times New Roman" w:hAnsi="Times New Roman" w:eastAsia="宋体" w:cs="Times New Roman"/>
        </w:rPr>
        <w:t>替代</w:t>
      </w:r>
      <w:r>
        <w:rPr>
          <w:rFonts w:hint="eastAsia" w:ascii="Times New Roman" w:hAnsi="Times New Roman" w:eastAsia="宋体" w:cs="Times New Roman"/>
        </w:rPr>
        <w:t>“:”</w:t>
      </w: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5274310" cy="463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9" b="8148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图1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test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测试结果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)  test2</w:t>
      </w:r>
      <w:r>
        <w:rPr>
          <w:rFonts w:hint="eastAsia" w:ascii="Times New Roman" w:hAnsi="Times New Roman" w:eastAsia="宋体" w:cs="Times New Roman"/>
        </w:rPr>
        <w:t>：请求行中使用“。”替代“.”（出现中文字符）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5273675" cy="92011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58" b="551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图2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test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测试结果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</w:t>
      </w:r>
      <w:r>
        <w:rPr>
          <w:rFonts w:ascii="Times New Roman" w:hAnsi="Times New Roman" w:eastAsia="宋体" w:cs="Times New Roman"/>
        </w:rPr>
        <w:t>)  test3</w:t>
      </w:r>
      <w:r>
        <w:rPr>
          <w:rFonts w:hint="eastAsia" w:ascii="Times New Roman" w:hAnsi="Times New Roman" w:eastAsia="宋体" w:cs="Times New Roman"/>
        </w:rPr>
        <w:t>：请求行中在HTTP版本后出现多余文本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5274310" cy="92011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81" b="2878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5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图3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test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测试结果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</w:rPr>
        <w:t>)  test4</w:t>
      </w:r>
      <w:r>
        <w:rPr>
          <w:rFonts w:hint="eastAsia" w:ascii="Times New Roman" w:hAnsi="Times New Roman" w:eastAsia="宋体" w:cs="Times New Roman"/>
        </w:rPr>
        <w:t>：头部中出现不符合格式的文本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5273675" cy="99885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9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图4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test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测试结果</w:t>
      </w:r>
    </w:p>
    <w:p>
      <w:pPr>
        <w:widowControl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br w:type="page"/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e</w:t>
      </w:r>
      <w:r>
        <w:rPr>
          <w:rFonts w:ascii="Times New Roman" w:hAnsi="Times New Roman" w:eastAsia="宋体" w:cs="Times New Roman"/>
        </w:rPr>
        <w:t xml:space="preserve">)  </w:t>
      </w:r>
      <w:r>
        <w:rPr>
          <w:rFonts w:hint="eastAsia" w:ascii="Times New Roman" w:hAnsi="Times New Roman" w:eastAsia="宋体" w:cs="Times New Roman"/>
        </w:rPr>
        <w:t>test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：头部中出现不包含文本的行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5274310" cy="920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0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图5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test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测试结果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</w:t>
      </w:r>
      <w:r>
        <w:rPr>
          <w:rFonts w:ascii="Times New Roman" w:hAnsi="Times New Roman" w:eastAsia="宋体" w:cs="Times New Roman"/>
        </w:rPr>
        <w:t>)  test6</w:t>
      </w:r>
      <w:r>
        <w:rPr>
          <w:rFonts w:hint="eastAsia" w:ascii="Times New Roman" w:hAnsi="Times New Roman" w:eastAsia="宋体" w:cs="Times New Roman"/>
        </w:rPr>
        <w:t>：请求行中HTTP版本缺失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5274310" cy="905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图</w:t>
      </w:r>
      <w:r>
        <w:rPr>
          <w:rFonts w:ascii="Times New Roman" w:hAnsi="Times New Roman" w:eastAsia="宋体" w:cs="Times New Roman"/>
        </w:rPr>
        <w:t xml:space="preserve">6 </w:t>
      </w:r>
      <w:r>
        <w:rPr>
          <w:rFonts w:hint="eastAsia" w:ascii="Times New Roman" w:hAnsi="Times New Roman" w:eastAsia="宋体" w:cs="Times New Roman"/>
        </w:rPr>
        <w:t>test</w:t>
      </w:r>
      <w:r>
        <w:rPr>
          <w:rFonts w:ascii="Times New Roman" w:hAnsi="Times New Roman" w:eastAsia="宋体" w:cs="Times New Roman"/>
        </w:rPr>
        <w:t>6</w:t>
      </w:r>
      <w:r>
        <w:rPr>
          <w:rFonts w:hint="eastAsia" w:ascii="Times New Roman" w:hAnsi="Times New Roman" w:eastAsia="宋体" w:cs="Times New Roman"/>
        </w:rPr>
        <w:t>测试结果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BF"/>
    <w:rsid w:val="005F5082"/>
    <w:rsid w:val="00652255"/>
    <w:rsid w:val="00921999"/>
    <w:rsid w:val="00926D39"/>
    <w:rsid w:val="00A56EE6"/>
    <w:rsid w:val="00A57044"/>
    <w:rsid w:val="00A67FBF"/>
    <w:rsid w:val="00A817FD"/>
    <w:rsid w:val="00B46763"/>
    <w:rsid w:val="00C377B8"/>
    <w:rsid w:val="00DE713B"/>
    <w:rsid w:val="00F206F8"/>
    <w:rsid w:val="2AFFE3A8"/>
    <w:rsid w:val="4FFDBD13"/>
    <w:rsid w:val="57894339"/>
    <w:rsid w:val="5BFE062C"/>
    <w:rsid w:val="5DF36C8F"/>
    <w:rsid w:val="5F7F8BB9"/>
    <w:rsid w:val="5FF76050"/>
    <w:rsid w:val="687F73A9"/>
    <w:rsid w:val="6EBD1B20"/>
    <w:rsid w:val="6EBF9BCF"/>
    <w:rsid w:val="75DF7C34"/>
    <w:rsid w:val="761F2015"/>
    <w:rsid w:val="76BA31CF"/>
    <w:rsid w:val="77D8EFAD"/>
    <w:rsid w:val="77FFE6D8"/>
    <w:rsid w:val="7C528220"/>
    <w:rsid w:val="7D7A8FCE"/>
    <w:rsid w:val="7F6F3F89"/>
    <w:rsid w:val="7FEFBE62"/>
    <w:rsid w:val="8FE3EEEB"/>
    <w:rsid w:val="AE9D8CA5"/>
    <w:rsid w:val="B5558148"/>
    <w:rsid w:val="B693FF56"/>
    <w:rsid w:val="BDEC4B7B"/>
    <w:rsid w:val="DBFB9780"/>
    <w:rsid w:val="DF5F36F8"/>
    <w:rsid w:val="DFD675A9"/>
    <w:rsid w:val="DFEFED10"/>
    <w:rsid w:val="EFAFCEE2"/>
    <w:rsid w:val="F6F73033"/>
    <w:rsid w:val="F7FA67B2"/>
    <w:rsid w:val="FCD56B16"/>
    <w:rsid w:val="FCEE9EB5"/>
    <w:rsid w:val="FCFFE59C"/>
    <w:rsid w:val="FD3F7CEE"/>
    <w:rsid w:val="FED54C37"/>
    <w:rsid w:val="FF3F837E"/>
    <w:rsid w:val="FF77E1A0"/>
    <w:rsid w:val="FFFD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156</Words>
  <Characters>893</Characters>
  <Lines>7</Lines>
  <Paragraphs>2</Paragraphs>
  <TotalTime>0</TotalTime>
  <ScaleCrop>false</ScaleCrop>
  <LinksUpToDate>false</LinksUpToDate>
  <CharactersWithSpaces>1047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2021-09-29T17:06:00Z</dcterms:created>
  <dc:creator>彭 恺宁</dc:creator>
  <cp:lastModifiedBy>lizian</cp:lastModifiedBy>
  <dcterms:modified xsi:type="dcterms:W3CDTF">2021-09-29T21:24:05Z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