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4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2.jpg" ContentType="image/jpeg"/>
  <Override PartName="/word/media/rId46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Машковцева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НКАбд-02-22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lab05 для работы и перешла в него (рис. 1).</w:t>
      </w:r>
    </w:p>
    <w:p>
      <w:pPr>
        <w:pStyle w:val="CaptionedFigure"/>
      </w:pPr>
      <w:bookmarkStart w:id="24" w:name="fig:001"/>
      <w:r>
        <w:drawing>
          <wp:inline>
            <wp:extent cx="5334000" cy="3894147"/>
            <wp:effectExtent b="0" l="0" r="0" t="0"/>
            <wp:docPr descr="Рис. 1: проблемы с созданием каталог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4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проблемы с созданием каталога</w:t>
      </w:r>
    </w:p>
    <w:p>
      <w:pPr>
        <w:pStyle w:val="BodyText"/>
      </w:pPr>
      <w:r>
        <w:t xml:space="preserve">Далее я создала hello.asm и загрузила дополнительные каталоги gedit (рис. 2).</w:t>
      </w:r>
    </w:p>
    <w:p>
      <w:pPr>
        <w:pStyle w:val="CaptionedFigure"/>
      </w:pPr>
      <w:bookmarkStart w:id="28" w:name="fig:002"/>
      <w:r>
        <w:drawing>
          <wp:inline>
            <wp:extent cx="5334000" cy="3885966"/>
            <wp:effectExtent b="0" l="0" r="0" t="0"/>
            <wp:docPr descr="Рис. 2: создание файла и установка gedit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файла и установка gedit</w:t>
      </w:r>
    </w:p>
    <w:p>
      <w:pPr>
        <w:pStyle w:val="BodyText"/>
      </w:pPr>
      <w:r>
        <w:t xml:space="preserve">Я открыла созданный файл и записала в него необходимые команды (рис. 3, 4).</w:t>
      </w:r>
    </w:p>
    <w:p>
      <w:pPr>
        <w:pStyle w:val="CaptionedFigure"/>
      </w:pPr>
      <w:bookmarkStart w:id="32" w:name="fig:003"/>
      <w:r>
        <w:drawing>
          <wp:inline>
            <wp:extent cx="5334000" cy="4440033"/>
            <wp:effectExtent b="0" l="0" r="0" t="0"/>
            <wp:docPr descr="Рис. 3: созданный файл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0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созданный файл</w:t>
      </w:r>
    </w:p>
    <w:p>
      <w:pPr>
        <w:pStyle w:val="CaptionedFigure"/>
      </w:pPr>
      <w:bookmarkStart w:id="36" w:name="fig:004"/>
      <w:r>
        <w:drawing>
          <wp:inline>
            <wp:extent cx="5334000" cy="4438077"/>
            <wp:effectExtent b="0" l="0" r="0" t="0"/>
            <wp:docPr descr="Рис. 4: записанный в файл текст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8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записанный в файл текст</w:t>
      </w:r>
    </w:p>
    <w:p>
      <w:pPr>
        <w:pStyle w:val="BodyText"/>
      </w:pPr>
      <w:r>
        <w:t xml:space="preserve">С помощью команд я скомпилировала файлs и проверила (рис. 5, 6)</w:t>
      </w:r>
    </w:p>
    <w:p>
      <w:pPr>
        <w:pStyle w:val="CaptionedFigure"/>
      </w:pPr>
      <w:bookmarkStart w:id="40" w:name="fig:005"/>
      <w:r>
        <w:drawing>
          <wp:inline>
            <wp:extent cx="5334000" cy="2907969"/>
            <wp:effectExtent b="0" l="0" r="0" t="0"/>
            <wp:docPr descr="Рис. 5: скомпилированный файл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7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скомпилированный файл</w:t>
      </w:r>
    </w:p>
    <w:p>
      <w:pPr>
        <w:pStyle w:val="BodyText"/>
      </w:pPr>
      <w:bookmarkStart w:id="41" w:name="fig:006"/>
      <w:r>
        <w:t xml:space="preserve">Рис. 6: компиляция</w:t>
      </w:r>
      <w:bookmarkEnd w:id="41"/>
    </w:p>
    <w:p>
      <w:pPr>
        <w:pStyle w:val="BodyText"/>
      </w:pPr>
      <w:r>
        <w:t xml:space="preserve">Затем я создаю и запускаю исполняемый файл (рис. 7, 8).</w:t>
      </w:r>
    </w:p>
    <w:p>
      <w:pPr>
        <w:pStyle w:val="CaptionedFigure"/>
      </w:pPr>
      <w:bookmarkStart w:id="45" w:name="fig:007"/>
      <w:r>
        <w:drawing>
          <wp:inline>
            <wp:extent cx="5334000" cy="590867"/>
            <wp:effectExtent b="0" l="0" r="0" t="0"/>
            <wp:docPr descr="Рис. 7: создание исполняемого файла" title="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7: создание исполняемого файла</w:t>
      </w:r>
    </w:p>
    <w:p>
      <w:pPr>
        <w:pStyle w:val="CaptionedFigure"/>
      </w:pPr>
      <w:bookmarkStart w:id="49" w:name="fig:008"/>
      <w:r>
        <w:drawing>
          <wp:inline>
            <wp:extent cx="5334000" cy="582773"/>
            <wp:effectExtent b="0" l="0" r="0" t="0"/>
            <wp:docPr descr="Рис. 8: запуск исполняемого файла" title="" id="47" name="Picture"/>
            <a:graphic>
              <a:graphicData uri="http://schemas.openxmlformats.org/drawingml/2006/picture">
                <pic:pic>
                  <pic:nvPicPr>
                    <pic:cNvPr descr="image/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8: запуск исполняемого файла</w:t>
      </w:r>
    </w:p>
    <w:p>
      <w:pPr>
        <w:pStyle w:val="BodyText"/>
      </w:pPr>
      <w:r>
        <w:t xml:space="preserve">Задания для самостоятельной работы</w:t>
      </w:r>
    </w:p>
    <w:p>
      <w:pPr>
        <w:pStyle w:val="BodyText"/>
      </w:pPr>
      <w:r>
        <w:t xml:space="preserve">Создаю копию hello.asm в каталоге (рис. 9).</w:t>
      </w:r>
    </w:p>
    <w:p>
      <w:pPr>
        <w:pStyle w:val="CaptionedFigure"/>
      </w:pPr>
      <w:bookmarkStart w:id="53" w:name="fig:009"/>
      <w:r>
        <w:drawing>
          <wp:inline>
            <wp:extent cx="5334000" cy="751497"/>
            <wp:effectExtent b="0" l="0" r="0" t="0"/>
            <wp:docPr descr="Рис. 9: создание файла lab5.asm" title="" id="51" name="Picture"/>
            <a:graphic>
              <a:graphicData uri="http://schemas.openxmlformats.org/drawingml/2006/picture">
                <pic:pic>
                  <pic:nvPicPr>
                    <pic:cNvPr descr="image/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9: создание файла lab5.asm</w:t>
      </w:r>
    </w:p>
    <w:p>
      <w:pPr>
        <w:pStyle w:val="BodyText"/>
      </w:pPr>
      <w:r>
        <w:t xml:space="preserve">Затем компилирую его и запускаю (рис. 10).</w:t>
      </w:r>
    </w:p>
    <w:p>
      <w:pPr>
        <w:pStyle w:val="CaptionedFigure"/>
      </w:pPr>
      <w:bookmarkStart w:id="57" w:name="fig:010"/>
      <w:r>
        <w:drawing>
          <wp:inline>
            <wp:extent cx="5334000" cy="3496371"/>
            <wp:effectExtent b="0" l="0" r="0" t="0"/>
            <wp:docPr descr="Рис. 10: компиляция файла lab5" title="" id="55" name="Picture"/>
            <a:graphic>
              <a:graphicData uri="http://schemas.openxmlformats.org/drawingml/2006/picture">
                <pic:pic>
                  <pic:nvPicPr>
                    <pic:cNvPr descr="image/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10: компиляция файла lab5</w:t>
      </w:r>
    </w:p>
    <w:p>
      <w:pPr>
        <w:pStyle w:val="BodyText"/>
      </w:pPr>
      <w:r>
        <w:t xml:space="preserve">Копирую файлы hello.asm и lab5.asm в каталог лабораторной работы №5 и загружаю на Github.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4" Target="media/rId54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Машковцева Ксения Сергеевна, НКАбд-02-22</dc:creator>
  <dc:language>ru-RU</dc:language>
  <cp:keywords/>
  <dcterms:created xsi:type="dcterms:W3CDTF">2022-11-17T10:38:01Z</dcterms:created>
  <dcterms:modified xsi:type="dcterms:W3CDTF">2022-11-17T10:38:01Z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