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97.jpg" ContentType="image/jpeg"/>
  <Override PartName="/word/media/rId101.jpg" ContentType="image/jpeg"/>
  <Override PartName="/word/media/rId10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Машковцева</w:t>
      </w:r>
      <w:r>
        <w:t xml:space="preserve"> </w:t>
      </w:r>
      <w:r>
        <w:t xml:space="preserve">Ксения,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11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виртуальную машину и операционную систему Linux на персональный компьютер. Создаю новую виртуальную машину. Указываю имя виртуальной машины, тип операционной системы – Linux, Fedora (рис. [</w:t>
      </w:r>
      <w:hyperlink w:anchor="fig: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1"/>
    <w:p>
      <w:pPr>
        <w:pStyle w:val="CaptionedFigure"/>
      </w:pPr>
      <w:bookmarkStart w:id="24" w:name="fig:01"/>
      <w:r>
        <w:drawing>
          <wp:inline>
            <wp:extent cx="5334000" cy="2776087"/>
            <wp:effectExtent b="0" l="0" r="0" t="0"/>
            <wp:docPr descr="Figure 1: Указание имени и операционной системы" title="" id="22" name="Picture"/>
            <a:graphic>
              <a:graphicData uri="http://schemas.openxmlformats.org/drawingml/2006/picture">
                <pic:pic>
                  <pic:nvPicPr>
                    <pic:cNvPr descr="image/0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Указание имени и операционной системы</w:t>
      </w:r>
    </w:p>
    <w:bookmarkEnd w:id="0"/>
    <w:p>
      <w:pPr>
        <w:pStyle w:val="BodyText"/>
      </w:pPr>
      <w:r>
        <w:t xml:space="preserve">Указываю необходимый объём памяти (рис. [</w:t>
      </w:r>
      <w:hyperlink w:anchor="fig: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2"/>
    <w:p>
      <w:pPr>
        <w:pStyle w:val="CaptionedFigure"/>
      </w:pPr>
      <w:bookmarkStart w:id="28" w:name="fig:02"/>
      <w:r>
        <w:drawing>
          <wp:inline>
            <wp:extent cx="5334000" cy="2855347"/>
            <wp:effectExtent b="0" l="0" r="0" t="0"/>
            <wp:docPr descr="Figure 2: Указание объема памяти" title="" id="26" name="Picture"/>
            <a:graphic>
              <a:graphicData uri="http://schemas.openxmlformats.org/drawingml/2006/picture">
                <pic:pic>
                  <pic:nvPicPr>
                    <pic:cNvPr descr="image/0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Указание объема памяти</w:t>
      </w:r>
    </w:p>
    <w:bookmarkEnd w:id="0"/>
    <w:p>
      <w:pPr>
        <w:pStyle w:val="BodyText"/>
      </w:pPr>
      <w:r>
        <w:t xml:space="preserve">Создаю жёсткий диск (рис. [</w:t>
      </w:r>
      <w:hyperlink w:anchor="fig: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3"/>
    <w:p>
      <w:pPr>
        <w:pStyle w:val="CaptionedFigure"/>
      </w:pPr>
      <w:bookmarkStart w:id="32" w:name="fig:03"/>
      <w:r>
        <w:drawing>
          <wp:inline>
            <wp:extent cx="5334000" cy="2693331"/>
            <wp:effectExtent b="0" l="0" r="0" t="0"/>
            <wp:docPr descr="Figure 3: Указание объема памяти" title="" id="30" name="Picture"/>
            <a:graphic>
              <a:graphicData uri="http://schemas.openxmlformats.org/drawingml/2006/picture">
                <pic:pic>
                  <pic:nvPicPr>
                    <pic:cNvPr descr="image/0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Указание объема памяти</w:t>
      </w:r>
    </w:p>
    <w:bookmarkEnd w:id="0"/>
    <w:p>
      <w:pPr>
        <w:pStyle w:val="BodyText"/>
      </w:pPr>
      <w:r>
        <w:t xml:space="preserve">Задаю конфигурацию жёсткого диска – загрузочный, vdi, динамический виртуальный диск (рис. [</w:t>
      </w:r>
      <w:hyperlink w:anchor="fig:04">
        <w:r>
          <w:rPr>
            <w:rStyle w:val="Hyperlink"/>
          </w:rPr>
          <w:t xml:space="preserve">4</w:t>
        </w:r>
      </w:hyperlink>
      <w:r>
        <w:t xml:space="preserve">], [</w:t>
      </w:r>
      <w:hyperlink w:anchor="fig:05">
        <w:r>
          <w:rPr>
            <w:rStyle w:val="Hyperlink"/>
          </w:rPr>
          <w:t xml:space="preserve">5</w:t>
        </w:r>
      </w:hyperlink>
      <w:r>
        <w:t xml:space="preserve">], [</w:t>
      </w:r>
      <w:hyperlink w:anchor="fig: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4"/>
    <w:p>
      <w:pPr>
        <w:pStyle w:val="CaptionedFigure"/>
      </w:pPr>
      <w:bookmarkStart w:id="36" w:name="fig:04"/>
      <w:r>
        <w:drawing>
          <wp:inline>
            <wp:extent cx="5334000" cy="3092064"/>
            <wp:effectExtent b="0" l="0" r="0" t="0"/>
            <wp:docPr descr="Figure 4: Указание типа диска" title="" id="34" name="Picture"/>
            <a:graphic>
              <a:graphicData uri="http://schemas.openxmlformats.org/drawingml/2006/picture">
                <pic:pic>
                  <pic:nvPicPr>
                    <pic:cNvPr descr="image/0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Указание типа диска</w:t>
      </w:r>
    </w:p>
    <w:bookmarkEnd w:id="0"/>
    <w:bookmarkStart w:id="0" w:name="fig:05"/>
    <w:p>
      <w:pPr>
        <w:pStyle w:val="CaptionedFigure"/>
      </w:pPr>
      <w:bookmarkStart w:id="40" w:name="fig:05"/>
      <w:r>
        <w:drawing>
          <wp:inline>
            <wp:extent cx="5334000" cy="3114634"/>
            <wp:effectExtent b="0" l="0" r="0" t="0"/>
            <wp:docPr descr="Figure 5: Указание формата хранения" title="" id="38" name="Picture"/>
            <a:graphic>
              <a:graphicData uri="http://schemas.openxmlformats.org/drawingml/2006/picture">
                <pic:pic>
                  <pic:nvPicPr>
                    <pic:cNvPr descr="image/0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4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Указание формата хранения</w:t>
      </w:r>
    </w:p>
    <w:bookmarkEnd w:id="0"/>
    <w:bookmarkStart w:id="0" w:name="fig:06"/>
    <w:p>
      <w:pPr>
        <w:pStyle w:val="CaptionedFigure"/>
      </w:pPr>
      <w:bookmarkStart w:id="44" w:name="fig:06"/>
      <w:r>
        <w:drawing>
          <wp:inline>
            <wp:extent cx="5334000" cy="3107111"/>
            <wp:effectExtent b="0" l="0" r="0" t="0"/>
            <wp:docPr descr="Figure 6: Указание имени и размера жесткого диска" title="" id="42" name="Picture"/>
            <a:graphic>
              <a:graphicData uri="http://schemas.openxmlformats.org/drawingml/2006/picture">
                <pic:pic>
                  <pic:nvPicPr>
                    <pic:cNvPr descr="image/0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Указание имени и размера жесткого диска</w:t>
      </w:r>
    </w:p>
    <w:bookmarkEnd w:id="0"/>
    <w:p>
      <w:pPr>
        <w:pStyle w:val="BodyText"/>
      </w:pPr>
      <w:r>
        <w:t xml:space="preserve">После создания виртуальной машины захожу в настройки и во вкладке «Дисплей» увеличиваю доступный объём видеопамяти до 128 МБ, а во вкладке «Носители» добавляю новый привод оптических дисков и выбираю Fedora (рис. [</w:t>
      </w:r>
      <w:hyperlink w:anchor="fig: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7"/>
    <w:p>
      <w:pPr>
        <w:pStyle w:val="CaptionedFigure"/>
      </w:pPr>
      <w:bookmarkStart w:id="48" w:name="fig:07"/>
      <w:r>
        <w:drawing>
          <wp:inline>
            <wp:extent cx="5334000" cy="2877949"/>
            <wp:effectExtent b="0" l="0" r="0" t="0"/>
            <wp:docPr descr="Figure 7: Настройка видеопамяти" title="" id="46" name="Picture"/>
            <a:graphic>
              <a:graphicData uri="http://schemas.openxmlformats.org/drawingml/2006/picture">
                <pic:pic>
                  <pic:nvPicPr>
                    <pic:cNvPr descr="image/0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Настройка видеопамяти</w:t>
      </w:r>
    </w:p>
    <w:bookmarkEnd w:id="0"/>
    <w:p>
      <w:pPr>
        <w:pStyle w:val="BodyText"/>
      </w:pPr>
      <w:r>
        <w:t xml:space="preserve">Запускаю виртуальную машину и выбираю «Install to Hard Drive» (рис. [</w:t>
      </w:r>
      <w:hyperlink w:anchor="fig: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8"/>
    <w:p>
      <w:pPr>
        <w:pStyle w:val="CaptionedFigure"/>
      </w:pPr>
      <w:bookmarkStart w:id="52" w:name="fig:08"/>
      <w:r>
        <w:drawing>
          <wp:inline>
            <wp:extent cx="5334000" cy="3420389"/>
            <wp:effectExtent b="0" l="0" r="0" t="0"/>
            <wp:docPr descr="Figure 8: Запуск виртуальной машины" title="" id="50" name="Picture"/>
            <a:graphic>
              <a:graphicData uri="http://schemas.openxmlformats.org/drawingml/2006/picture">
                <pic:pic>
                  <pic:nvPicPr>
                    <pic:cNvPr descr="image/0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Запуск виртуальной машины</w:t>
      </w:r>
    </w:p>
    <w:bookmarkEnd w:id="0"/>
    <w:p>
      <w:pPr>
        <w:pStyle w:val="BodyText"/>
      </w:pPr>
      <w:r>
        <w:t xml:space="preserve">Корректирую часовой пояс, раскладку клавиатуры, место (рис. [</w:t>
      </w:r>
      <w:hyperlink w:anchor="fig:09">
        <w:r>
          <w:rPr>
            <w:rStyle w:val="Hyperlink"/>
          </w:rPr>
          <w:t xml:space="preserve">9</w:t>
        </w:r>
      </w:hyperlink>
      <w:r>
        <w:t xml:space="preserve">], [</w:t>
      </w:r>
      <w:hyperlink w:anchor="fig:10">
        <w:r>
          <w:rPr>
            <w:rStyle w:val="Hyperlink"/>
          </w:rPr>
          <w:t xml:space="preserve">10</w:t>
        </w:r>
      </w:hyperlink>
      <w:r>
        <w:t xml:space="preserve">], [</w:t>
      </w:r>
      <w:hyperlink w:anchor="fig:11">
        <w:r>
          <w:rPr>
            <w:rStyle w:val="Hyperlink"/>
          </w:rPr>
          <w:t xml:space="preserve">11</w:t>
        </w:r>
      </w:hyperlink>
      <w:r>
        <w:t xml:space="preserve">], [</w:t>
      </w:r>
      <w:hyperlink w:anchor="fig: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9"/>
    <w:p>
      <w:pPr>
        <w:pStyle w:val="CaptionedFigure"/>
      </w:pPr>
      <w:bookmarkStart w:id="56" w:name="fig:09"/>
      <w:r>
        <w:drawing>
          <wp:inline>
            <wp:extent cx="5334000" cy="3940228"/>
            <wp:effectExtent b="0" l="0" r="0" t="0"/>
            <wp:docPr descr="Figure 9: Настройка языка" title="" id="54" name="Picture"/>
            <a:graphic>
              <a:graphicData uri="http://schemas.openxmlformats.org/drawingml/2006/picture">
                <pic:pic>
                  <pic:nvPicPr>
                    <pic:cNvPr descr="image/0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Настройка языка</w:t>
      </w:r>
    </w:p>
    <w:bookmarkEnd w:id="0"/>
    <w:bookmarkStart w:id="0" w:name="fig:10"/>
    <w:p>
      <w:pPr>
        <w:pStyle w:val="CaptionedFigure"/>
      </w:pPr>
      <w:bookmarkStart w:id="60" w:name="fig:10"/>
      <w:r>
        <w:drawing>
          <wp:inline>
            <wp:extent cx="5334000" cy="4596719"/>
            <wp:effectExtent b="0" l="0" r="0" t="0"/>
            <wp:docPr descr="Figure 10: Настройка клавиатуры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Настройка клавиатуры</w:t>
      </w:r>
    </w:p>
    <w:bookmarkEnd w:id="0"/>
    <w:bookmarkStart w:id="0" w:name="fig:11"/>
    <w:p>
      <w:pPr>
        <w:pStyle w:val="CaptionedFigure"/>
      </w:pPr>
      <w:bookmarkStart w:id="64" w:name="fig:11"/>
      <w:r>
        <w:drawing>
          <wp:inline>
            <wp:extent cx="5334000" cy="4551579"/>
            <wp:effectExtent b="0" l="0" r="0" t="0"/>
            <wp:docPr descr="Figure 11: Настройка часового пояса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1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Настройка часового пояса</w:t>
      </w:r>
    </w:p>
    <w:bookmarkEnd w:id="0"/>
    <w:bookmarkStart w:id="0" w:name="fig:12"/>
    <w:p>
      <w:pPr>
        <w:pStyle w:val="CaptionedFigure"/>
      </w:pPr>
      <w:bookmarkStart w:id="68" w:name="fig:12"/>
      <w:r>
        <w:drawing>
          <wp:inline>
            <wp:extent cx="5334000" cy="4656905"/>
            <wp:effectExtent b="0" l="0" r="0" t="0"/>
            <wp:docPr descr="Figure 12: Настройка места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Настройка места</w:t>
      </w:r>
    </w:p>
    <w:bookmarkEnd w:id="0"/>
    <w:p>
      <w:pPr>
        <w:pStyle w:val="BodyText"/>
      </w:pPr>
      <w:r>
        <w:t xml:space="preserve">После этого начинаю установку, завершаю, закрываю систему. В настройках совершаю изъятие образа диска из дисковода (рис. [</w:t>
      </w:r>
      <w:hyperlink w:anchor="fig: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13"/>
    <w:p>
      <w:pPr>
        <w:pStyle w:val="CaptionedFigure"/>
      </w:pPr>
      <w:bookmarkStart w:id="72" w:name="fig:13"/>
      <w:r>
        <w:drawing>
          <wp:inline>
            <wp:extent cx="5334000" cy="3377949"/>
            <wp:effectExtent b="0" l="0" r="0" t="0"/>
            <wp:docPr descr="Figure 13: Извлечение образа диска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Извлечение образа диска</w:t>
      </w:r>
    </w:p>
    <w:bookmarkEnd w:id="0"/>
    <w:p>
      <w:pPr>
        <w:pStyle w:val="BodyText"/>
      </w:pPr>
      <w:r>
        <w:t xml:space="preserve">Далее снова запускаю виртуальную машину и в окне «О вас» выбираю имя пользователя, устанавливаю пароль (рис. [</w:t>
      </w:r>
      <w:hyperlink w:anchor="fig:14">
        <w:r>
          <w:rPr>
            <w:rStyle w:val="Hyperlink"/>
          </w:rPr>
          <w:t xml:space="preserve">14</w:t>
        </w:r>
      </w:hyperlink>
      <w:r>
        <w:t xml:space="preserve">], [</w:t>
      </w:r>
      <w:hyperlink w:anchor="fig:15">
        <w:r>
          <w:rPr>
            <w:rStyle w:val="Hyperlink"/>
          </w:rPr>
          <w:t xml:space="preserve">15</w:t>
        </w:r>
      </w:hyperlink>
      <w:r>
        <w:t xml:space="preserve">], [</w:t>
      </w:r>
      <w:hyperlink w:anchor="fig: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14"/>
    <w:p>
      <w:pPr>
        <w:pStyle w:val="CaptionedFigure"/>
      </w:pPr>
      <w:bookmarkStart w:id="76" w:name="fig:14"/>
      <w:r>
        <w:drawing>
          <wp:inline>
            <wp:extent cx="5334000" cy="2873889"/>
            <wp:effectExtent b="0" l="0" r="0" t="0"/>
            <wp:docPr descr="Figure 14: Указание имени пользователя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Указание имени пользователя</w:t>
      </w:r>
    </w:p>
    <w:bookmarkEnd w:id="0"/>
    <w:bookmarkStart w:id="0" w:name="fig:15"/>
    <w:p>
      <w:pPr>
        <w:pStyle w:val="CaptionedFigure"/>
      </w:pPr>
      <w:bookmarkStart w:id="80" w:name="fig:15"/>
      <w:r>
        <w:drawing>
          <wp:inline>
            <wp:extent cx="5334000" cy="3254644"/>
            <wp:effectExtent b="0" l="0" r="0" t="0"/>
            <wp:docPr descr="Figure 15: Установка пароля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Установка пароля</w:t>
      </w:r>
    </w:p>
    <w:bookmarkEnd w:id="0"/>
    <w:bookmarkStart w:id="0" w:name="fig:16"/>
    <w:p>
      <w:pPr>
        <w:pStyle w:val="CaptionedFigure"/>
      </w:pPr>
      <w:bookmarkStart w:id="84" w:name="fig:16"/>
      <w:r>
        <w:drawing>
          <wp:inline>
            <wp:extent cx="5334000" cy="3979811"/>
            <wp:effectExtent b="0" l="0" r="0" t="0"/>
            <wp:docPr descr="Figure 16: Виртуальная машина готова к использованию" title="" id="82" name="Picture"/>
            <a:graphic>
              <a:graphicData uri="http://schemas.openxmlformats.org/drawingml/2006/picture">
                <pic:pic>
                  <pic:nvPicPr>
                    <pic:cNvPr descr="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Виртуальная машина готова к использованию</w:t>
      </w:r>
    </w:p>
    <w:bookmarkEnd w:id="0"/>
    <w:bookmarkStart w:id="109" w:name="домашняя-работ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Домашняя работа</w:t>
      </w:r>
    </w:p>
    <w:p>
      <w:pPr>
        <w:pStyle w:val="FirstParagraph"/>
      </w:pPr>
      <w:r>
        <w:t xml:space="preserve">С помощью команды dmesg | grep -i мы находим различные характеристики виртуальной машины (рис. [</w:t>
      </w:r>
      <w:hyperlink w:anchor="fig:17">
        <w:r>
          <w:rPr>
            <w:rStyle w:val="Hyperlink"/>
          </w:rPr>
          <w:t xml:space="preserve">17</w:t>
        </w:r>
      </w:hyperlink>
      <w:r>
        <w:t xml:space="preserve">], [</w:t>
      </w:r>
      <w:hyperlink w:anchor="fig:18">
        <w:r>
          <w:rPr>
            <w:rStyle w:val="Hyperlink"/>
          </w:rPr>
          <w:t xml:space="preserve">18</w:t>
        </w:r>
      </w:hyperlink>
      <w:r>
        <w:t xml:space="preserve">], [</w:t>
      </w:r>
      <w:hyperlink w:anchor="fig:19">
        <w:r>
          <w:rPr>
            <w:rStyle w:val="Hyperlink"/>
          </w:rPr>
          <w:t xml:space="preserve">19</w:t>
        </w:r>
      </w:hyperlink>
      <w:r>
        <w:t xml:space="preserve">], [</w:t>
      </w:r>
      <w:hyperlink w:anchor="fig:20">
        <w:r>
          <w:rPr>
            <w:rStyle w:val="Hyperlink"/>
          </w:rPr>
          <w:t xml:space="preserve">20</w:t>
        </w:r>
      </w:hyperlink>
      <w:r>
        <w:t xml:space="preserve">], [</w:t>
      </w:r>
      <w:hyperlink w:anchor="fig:21">
        <w:r>
          <w:rPr>
            <w:rStyle w:val="Hyperlink"/>
          </w:rPr>
          <w:t xml:space="preserve">21</w:t>
        </w:r>
      </w:hyperlink>
      <w:r>
        <w:t xml:space="preserve">], [</w:t>
      </w:r>
      <w:hyperlink w:anchor="fig:22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17"/>
    <w:p>
      <w:pPr>
        <w:pStyle w:val="CaptionedFigure"/>
      </w:pPr>
      <w:bookmarkStart w:id="88" w:name="fig:17"/>
      <w:r>
        <w:drawing>
          <wp:inline>
            <wp:extent cx="5334000" cy="3902694"/>
            <wp:effectExtent b="0" l="0" r="0" t="0"/>
            <wp:docPr descr="Figure 17: Версия Linux" title="" id="86" name="Picture"/>
            <a:graphic>
              <a:graphicData uri="http://schemas.openxmlformats.org/drawingml/2006/picture">
                <pic:pic>
                  <pic:nvPicPr>
                    <pic:cNvPr descr="image/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Версия Linux</w:t>
      </w:r>
    </w:p>
    <w:bookmarkEnd w:id="0"/>
    <w:bookmarkStart w:id="0" w:name="fig:18"/>
    <w:p>
      <w:pPr>
        <w:pStyle w:val="CaptionedFigure"/>
      </w:pPr>
      <w:bookmarkStart w:id="92" w:name="fig:18"/>
      <w:r>
        <w:drawing>
          <wp:inline>
            <wp:extent cx="5334000" cy="3923751"/>
            <wp:effectExtent b="0" l="0" r="0" t="0"/>
            <wp:docPr descr="Figure 18: Процессор" title="" id="90" name="Picture"/>
            <a:graphic>
              <a:graphicData uri="http://schemas.openxmlformats.org/drawingml/2006/picture">
                <pic:pic>
                  <pic:nvPicPr>
                    <pic:cNvPr descr="image/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Процессор</w:t>
      </w:r>
    </w:p>
    <w:bookmarkEnd w:id="0"/>
    <w:bookmarkStart w:id="0" w:name="fig:19"/>
    <w:p>
      <w:pPr>
        <w:pStyle w:val="CaptionedFigure"/>
      </w:pPr>
      <w:bookmarkStart w:id="96" w:name="fig:19"/>
      <w:r>
        <w:drawing>
          <wp:inline>
            <wp:extent cx="5334000" cy="3909688"/>
            <wp:effectExtent b="0" l="0" r="0" t="0"/>
            <wp:docPr descr="Figure 19: Модель процессора" title="" id="94" name="Picture"/>
            <a:graphic>
              <a:graphicData uri="http://schemas.openxmlformats.org/drawingml/2006/picture">
                <pic:pic>
                  <pic:nvPicPr>
                    <pic:cNvPr descr="image/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Модель процессора</w:t>
      </w:r>
    </w:p>
    <w:bookmarkEnd w:id="0"/>
    <w:bookmarkStart w:id="0" w:name="fig:20"/>
    <w:p>
      <w:pPr>
        <w:pStyle w:val="CaptionedFigure"/>
      </w:pPr>
      <w:bookmarkStart w:id="100" w:name="fig:20"/>
      <w:r>
        <w:drawing>
          <wp:inline>
            <wp:extent cx="5334000" cy="3933345"/>
            <wp:effectExtent b="0" l="0" r="0" t="0"/>
            <wp:docPr descr="Figure 20: Память" title="" id="98" name="Picture"/>
            <a:graphic>
              <a:graphicData uri="http://schemas.openxmlformats.org/drawingml/2006/picture">
                <pic:pic>
                  <pic:nvPicPr>
                    <pic:cNvPr descr="image/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Память</w:t>
      </w:r>
    </w:p>
    <w:bookmarkEnd w:id="0"/>
    <w:bookmarkStart w:id="0" w:name="fig:21"/>
    <w:p>
      <w:pPr>
        <w:pStyle w:val="CaptionedFigure"/>
      </w:pPr>
      <w:bookmarkStart w:id="104" w:name="fig:21"/>
      <w:r>
        <w:drawing>
          <wp:inline>
            <wp:extent cx="5334000" cy="3883610"/>
            <wp:effectExtent b="0" l="0" r="0" t="0"/>
            <wp:docPr descr="Figure 21: Гипервизор" title="" id="102" name="Picture"/>
            <a:graphic>
              <a:graphicData uri="http://schemas.openxmlformats.org/drawingml/2006/picture">
                <pic:pic>
                  <pic:nvPicPr>
                    <pic:cNvPr descr="image/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Гипервизор</w:t>
      </w:r>
    </w:p>
    <w:bookmarkEnd w:id="0"/>
    <w:bookmarkStart w:id="0" w:name="fig:22"/>
    <w:p>
      <w:pPr>
        <w:pStyle w:val="CaptionedFigure"/>
      </w:pPr>
      <w:bookmarkStart w:id="108" w:name="fig:22"/>
      <w:r>
        <w:drawing>
          <wp:inline>
            <wp:extent cx="5334000" cy="3919247"/>
            <wp:effectExtent b="0" l="0" r="0" t="0"/>
            <wp:docPr descr="Figure 22: Последовательность монтирования" title="" id="106" name="Picture"/>
            <a:graphic>
              <a:graphicData uri="http://schemas.openxmlformats.org/drawingml/2006/picture">
                <pic:pic>
                  <pic:nvPicPr>
                    <pic:cNvPr descr="image/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Последовательность монтирования</w:t>
      </w:r>
    </w:p>
    <w:bookmarkEnd w:id="0"/>
    <w:bookmarkEnd w:id="109"/>
    <w:bookmarkStart w:id="110" w:name="контрольные-вопрос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содержит сведения, необходимые для идентификации пользователя при подключении к системе, а также информацию для авторизации и учёта.</w:t>
      </w:r>
    </w:p>
    <w:p>
      <w:pPr>
        <w:numPr>
          <w:ilvl w:val="0"/>
          <w:numId w:val="1001"/>
        </w:numPr>
      </w:pPr>
      <w:r>
        <w:t xml:space="preserve">man cd</w:t>
      </w:r>
      <w:r>
        <w:t xml:space="preserve"> </w:t>
      </w:r>
      <w:r>
        <w:t xml:space="preserve">cd ~</w:t>
      </w:r>
      <w:r>
        <w:t xml:space="preserve"> </w:t>
      </w:r>
      <w:r>
        <w:t xml:space="preserve">ls ~</w:t>
      </w:r>
      <w:r>
        <w:t xml:space="preserve"> </w:t>
      </w:r>
      <w:r>
        <w:t xml:space="preserve">du ~</w:t>
      </w:r>
      <w:r>
        <w:t xml:space="preserve"> </w:t>
      </w:r>
      <w:r>
        <w:t xml:space="preserve">mkdir ~/papka</w:t>
      </w:r>
      <w:r>
        <w:t xml:space="preserve"> </w:t>
      </w:r>
      <w:r>
        <w:t xml:space="preserve">rm ~/papka</w:t>
      </w:r>
      <w:r>
        <w:t xml:space="preserve"> </w:t>
      </w:r>
      <w:r>
        <w:t xml:space="preserve">history</w:t>
      </w:r>
    </w:p>
    <w:p>
      <w:pPr>
        <w:numPr>
          <w:ilvl w:val="0"/>
          <w:numId w:val="1001"/>
        </w:numPr>
      </w:pPr>
      <w:r>
        <w:t xml:space="preserve">/proc/mounts</w:t>
      </w:r>
    </w:p>
    <w:p>
      <w:pPr>
        <w:numPr>
          <w:ilvl w:val="0"/>
          <w:numId w:val="1001"/>
        </w:numPr>
      </w:pPr>
      <w:r>
        <w:t xml:space="preserve">$ kill -сигнал pid_процесса</w:t>
      </w:r>
    </w:p>
    <w:bookmarkEnd w:id="110"/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установили виртуальную машину, настроили ее и узнали ее основные характеристики.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Машковцева Ксения, НКАбд-02-22</dc:creator>
  <dc:language>ru-RU</dc:language>
  <cp:keywords/>
  <dcterms:created xsi:type="dcterms:W3CDTF">2023-02-18T14:40:56Z</dcterms:created>
  <dcterms:modified xsi:type="dcterms:W3CDTF">2023-02-18T14:40:56Z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