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5EF" w:rsidRDefault="009F4A89" w:rsidP="009F4A89">
      <w:pPr>
        <w:jc w:val="center"/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构建步骤</w:t>
      </w:r>
    </w:p>
    <w:p w:rsidR="007B75EF" w:rsidRDefault="007B75EF" w:rsidP="002E7FF2"/>
    <w:p w:rsidR="002E7FF2" w:rsidRDefault="00974473" w:rsidP="002E7FF2"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使用指南</w:t>
      </w:r>
      <w:r w:rsidR="004C699E">
        <w:rPr>
          <w:rFonts w:hint="eastAsia"/>
        </w:rPr>
        <w:t>（临时）</w:t>
      </w:r>
      <w:r>
        <w:rPr>
          <w:rFonts w:hint="eastAsia"/>
        </w:rPr>
        <w:t>：</w:t>
      </w:r>
    </w:p>
    <w:p w:rsidR="00D23313" w:rsidRDefault="00DD40B2" w:rsidP="002E7FF2">
      <w:hyperlink r:id="rId7" w:history="1">
        <w:r w:rsidRPr="001E40B8">
          <w:rPr>
            <w:rStyle w:val="a9"/>
          </w:rPr>
          <w:t>https://flowus.cn/eb7f912e-b8a7-4457-a03d-233749948928</w:t>
        </w:r>
      </w:hyperlink>
    </w:p>
    <w:p w:rsidR="00DD40B2" w:rsidRPr="00DD40B2" w:rsidRDefault="00DD40B2" w:rsidP="002E7FF2">
      <w:pPr>
        <w:rPr>
          <w:rFonts w:hint="eastAsia"/>
        </w:rPr>
      </w:pPr>
    </w:p>
    <w:p w:rsidR="002E7FF2" w:rsidRDefault="002E7FF2" w:rsidP="002E7FF2"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使用指南（</w:t>
      </w:r>
      <w:r w:rsidR="008816F2">
        <w:rPr>
          <w:rFonts w:hint="eastAsia"/>
        </w:rPr>
        <w:t>线上</w:t>
      </w:r>
      <w:r>
        <w:rPr>
          <w:rFonts w:hint="eastAsia"/>
        </w:rPr>
        <w:t>）：</w:t>
      </w:r>
    </w:p>
    <w:p w:rsidR="00D50B37" w:rsidRDefault="008B0CEA" w:rsidP="002E7FF2">
      <w:hyperlink r:id="rId8" w:history="1">
        <w:r w:rsidRPr="001E40B8">
          <w:rPr>
            <w:rStyle w:val="a9"/>
          </w:rPr>
          <w:t>https://test-service.cocos.com/document/zh/taobaoavatar.html</w:t>
        </w:r>
      </w:hyperlink>
    </w:p>
    <w:p w:rsidR="008B0CEA" w:rsidRDefault="008B0CEA" w:rsidP="002E7FF2"/>
    <w:p w:rsidR="008B0CEA" w:rsidRDefault="008B0CEA" w:rsidP="002E7FF2"/>
    <w:p w:rsidR="000D4D78" w:rsidRDefault="00DF0763" w:rsidP="002E7FF2">
      <w:r>
        <w:rPr>
          <w:rFonts w:hint="eastAsia"/>
        </w:rPr>
        <w:t>构建</w:t>
      </w:r>
      <w:proofErr w:type="spellStart"/>
      <w:r>
        <w:rPr>
          <w:rFonts w:hint="eastAsia"/>
        </w:rPr>
        <w:t>s</w:t>
      </w:r>
      <w:r>
        <w:t>dk</w:t>
      </w:r>
      <w:proofErr w:type="spellEnd"/>
      <w:r>
        <w:t xml:space="preserve"> service </w:t>
      </w:r>
      <w:r>
        <w:rPr>
          <w:rFonts w:hint="eastAsia"/>
        </w:rPr>
        <w:t>流程</w:t>
      </w:r>
    </w:p>
    <w:p w:rsidR="008B0CEA" w:rsidRDefault="005510F8" w:rsidP="005510F8">
      <w:r>
        <w:rPr>
          <w:rFonts w:hint="eastAsia"/>
        </w:rPr>
        <w:t>1</w:t>
      </w:r>
      <w:r>
        <w:t>.</w:t>
      </w:r>
      <w:r w:rsidR="00822CAF">
        <w:rPr>
          <w:rFonts w:hint="eastAsia"/>
        </w:rPr>
        <w:t>构建</w:t>
      </w:r>
      <w:proofErr w:type="spellStart"/>
      <w:r w:rsidR="00822CAF">
        <w:rPr>
          <w:rFonts w:hint="eastAsia"/>
        </w:rPr>
        <w:t>sdk</w:t>
      </w:r>
      <w:proofErr w:type="spellEnd"/>
      <w:r w:rsidR="00822CAF">
        <w:rPr>
          <w:rFonts w:hint="eastAsia"/>
        </w:rPr>
        <w:t>依赖的资源</w:t>
      </w:r>
    </w:p>
    <w:p w:rsidR="00822CAF" w:rsidRDefault="00822CAF" w:rsidP="00972EA9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项目</w:t>
      </w:r>
      <w:r w:rsidR="007A6D50">
        <w:rPr>
          <w:rFonts w:hint="eastAsia"/>
        </w:rPr>
        <w:t xml:space="preserve">，在扩展管理器启用 </w:t>
      </w:r>
      <w:proofErr w:type="spellStart"/>
      <w:r w:rsidR="007A6D50" w:rsidRPr="007A6D50">
        <w:t>sdk_res_release</w:t>
      </w:r>
      <w:proofErr w:type="spellEnd"/>
      <w:r w:rsidR="007A6D50">
        <w:t xml:space="preserve"> </w:t>
      </w:r>
      <w:r w:rsidR="007A6D50">
        <w:rPr>
          <w:rFonts w:hint="eastAsia"/>
        </w:rPr>
        <w:t>插件，由于构建</w:t>
      </w:r>
      <w:proofErr w:type="spellStart"/>
      <w:r w:rsidR="007A6D50">
        <w:rPr>
          <w:rFonts w:hint="eastAsia"/>
        </w:rPr>
        <w:t>sdk</w:t>
      </w:r>
      <w:proofErr w:type="spellEnd"/>
      <w:r w:rsidR="007A6D50">
        <w:t xml:space="preserve"> </w:t>
      </w:r>
      <w:r w:rsidR="007A6D50">
        <w:rPr>
          <w:rFonts w:hint="eastAsia"/>
        </w:rPr>
        <w:t>依赖的 bundle</w:t>
      </w:r>
      <w:r w:rsidR="007A6D50">
        <w:t xml:space="preserve"> </w:t>
      </w:r>
      <w:r w:rsidR="007A6D50">
        <w:rPr>
          <w:rFonts w:hint="eastAsia"/>
        </w:rPr>
        <w:t>资源</w:t>
      </w:r>
    </w:p>
    <w:p w:rsidR="00092C9E" w:rsidRDefault="00F84103" w:rsidP="00092C9E">
      <w:pPr>
        <w:pStyle w:val="ab"/>
        <w:ind w:left="884" w:firstLineChars="0" w:firstLine="0"/>
        <w:rPr>
          <w:rFonts w:hint="eastAsia"/>
        </w:rPr>
      </w:pPr>
      <w:r w:rsidRPr="00F84103">
        <w:drawing>
          <wp:inline distT="0" distB="0" distL="0" distR="0" wp14:anchorId="3D805E22" wp14:editId="20D05B78">
            <wp:extent cx="4699000" cy="12560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57" w:rsidRDefault="00414A34" w:rsidP="008B785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打开构建面板 执行 web</w:t>
      </w:r>
      <w:r>
        <w:t>-</w:t>
      </w:r>
      <w:r>
        <w:rPr>
          <w:rFonts w:hint="eastAsia"/>
        </w:rPr>
        <w:t>desktop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t</w:t>
      </w:r>
      <w:r>
        <w:t>aobao</w:t>
      </w:r>
      <w:proofErr w:type="spellEnd"/>
      <w:r>
        <w:t>-</w:t>
      </w:r>
      <w:r>
        <w:rPr>
          <w:rFonts w:hint="eastAsia"/>
        </w:rPr>
        <w:t>creative</w:t>
      </w:r>
      <w:r>
        <w:t>-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 xml:space="preserve">，构建完毕后资源会更新到 </w:t>
      </w:r>
      <w:proofErr w:type="spellStart"/>
      <w:r>
        <w:rPr>
          <w:rFonts w:hint="eastAsia"/>
        </w:rPr>
        <w:t>seivice</w:t>
      </w:r>
      <w:proofErr w:type="spellEnd"/>
      <w:r>
        <w:t xml:space="preserve"> </w:t>
      </w:r>
      <w:r>
        <w:rPr>
          <w:rFonts w:hint="eastAsia"/>
        </w:rPr>
        <w:t>工程中</w:t>
      </w:r>
    </w:p>
    <w:p w:rsidR="00F84103" w:rsidRDefault="00375B2B" w:rsidP="00F84103">
      <w:pPr>
        <w:pStyle w:val="ab"/>
        <w:ind w:left="884" w:firstLineChars="0" w:firstLine="0"/>
        <w:rPr>
          <w:rFonts w:hint="eastAsia"/>
        </w:rPr>
      </w:pPr>
      <w:r w:rsidRPr="00375B2B">
        <w:drawing>
          <wp:inline distT="0" distB="0" distL="0" distR="0" wp14:anchorId="3CADB797" wp14:editId="103EBF2A">
            <wp:extent cx="4699000" cy="2922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2D" w:rsidRDefault="005510F8" w:rsidP="0088071C">
      <w:r>
        <w:rPr>
          <w:rFonts w:hint="eastAsia"/>
        </w:rPr>
        <w:t>2</w:t>
      </w:r>
      <w:r>
        <w:t>.</w:t>
      </w:r>
      <w:r w:rsidR="009D2420">
        <w:rPr>
          <w:rFonts w:hint="eastAsia"/>
        </w:rPr>
        <w:t>封装</w:t>
      </w:r>
      <w:proofErr w:type="spellStart"/>
      <w:r w:rsidR="009D2420">
        <w:rPr>
          <w:rFonts w:hint="eastAsia"/>
        </w:rPr>
        <w:t>sdk</w:t>
      </w:r>
      <w:proofErr w:type="spellEnd"/>
      <w:r w:rsidR="009D2420">
        <w:rPr>
          <w:rFonts w:hint="eastAsia"/>
        </w:rPr>
        <w:t>所用的代码资源</w:t>
      </w:r>
    </w:p>
    <w:p w:rsidR="001D39E2" w:rsidRDefault="000E6E85" w:rsidP="001D39E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打开代码封装工具 “</w:t>
      </w:r>
      <w:proofErr w:type="spellStart"/>
      <w:r w:rsidRPr="000E6E85">
        <w:t>vite_tool</w:t>
      </w:r>
      <w:proofErr w:type="spellEnd"/>
      <w:r>
        <w:rPr>
          <w:rFonts w:hint="eastAsia"/>
        </w:rPr>
        <w:t>”</w:t>
      </w:r>
    </w:p>
    <w:p w:rsidR="00CD68F8" w:rsidRDefault="00CD68F8" w:rsidP="001D39E2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proofErr w:type="spellStart"/>
      <w:r w:rsidRPr="00CD68F8">
        <w:t>package.json</w:t>
      </w:r>
      <w:proofErr w:type="spellEnd"/>
      <w:r>
        <w:t xml:space="preserve"> </w:t>
      </w:r>
      <w:r>
        <w:rPr>
          <w:rFonts w:hint="eastAsia"/>
        </w:rPr>
        <w:t xml:space="preserve">执行 “scripts”的 </w:t>
      </w:r>
      <w:r>
        <w:t>“</w:t>
      </w:r>
      <w:proofErr w:type="spellStart"/>
      <w:r>
        <w:t>all_obfuscator</w:t>
      </w:r>
      <w:proofErr w:type="spellEnd"/>
      <w:r>
        <w:t>”</w:t>
      </w:r>
      <w:r>
        <w:rPr>
          <w:rFonts w:hint="eastAsia"/>
        </w:rPr>
        <w:t>等待执行完毕后，插件会把相关类库打包并混淆，同时自动拷贝到service工程内</w:t>
      </w:r>
    </w:p>
    <w:p w:rsidR="003E54B7" w:rsidRDefault="003E54B7" w:rsidP="003E54B7">
      <w:pPr>
        <w:pStyle w:val="ab"/>
        <w:ind w:left="884" w:firstLineChars="0" w:firstLine="0"/>
        <w:rPr>
          <w:rFonts w:hint="eastAsia"/>
        </w:rPr>
      </w:pPr>
      <w:r w:rsidRPr="003E54B7">
        <w:lastRenderedPageBreak/>
        <w:drawing>
          <wp:inline distT="0" distB="0" distL="0" distR="0" wp14:anchorId="5ACDC0E1" wp14:editId="680F755B">
            <wp:extent cx="4699000" cy="1668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F8" w:rsidRDefault="003C3B68" w:rsidP="001D39E2">
      <w:pPr>
        <w:pStyle w:val="ab"/>
        <w:numPr>
          <w:ilvl w:val="0"/>
          <w:numId w:val="5"/>
        </w:numPr>
        <w:ind w:firstLineChars="0"/>
      </w:pPr>
      <w:proofErr w:type="spellStart"/>
      <w:r w:rsidRPr="000E6E85">
        <w:t>vite_tool</w:t>
      </w:r>
      <w:proofErr w:type="spellEnd"/>
      <w:r>
        <w:t xml:space="preserve"> </w:t>
      </w:r>
      <w:r>
        <w:rPr>
          <w:rFonts w:hint="eastAsia"/>
        </w:rPr>
        <w:t>脚本说明：</w:t>
      </w:r>
    </w:p>
    <w:p w:rsidR="003C3B68" w:rsidRDefault="003C3B68" w:rsidP="003C3B68">
      <w:pPr>
        <w:ind w:left="884"/>
      </w:pPr>
      <w:r>
        <w:rPr>
          <w:rFonts w:hint="eastAsia"/>
        </w:rPr>
        <w:t>1</w:t>
      </w:r>
      <w:r>
        <w:t>.</w:t>
      </w:r>
      <w:r w:rsidRPr="003C3B68">
        <w:t xml:space="preserve"> </w:t>
      </w:r>
      <w:r w:rsidRPr="003C3B68">
        <w:t>1_convert_tool_script</w:t>
      </w:r>
      <w:r>
        <w:rPr>
          <w:rFonts w:hint="eastAsia"/>
        </w:rPr>
        <w:t>：“把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工具转换为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”</w:t>
      </w:r>
    </w:p>
    <w:p w:rsidR="003C3B68" w:rsidRDefault="003D6C85" w:rsidP="003C3B68">
      <w:pPr>
        <w:ind w:left="884"/>
      </w:pPr>
      <w:r>
        <w:rPr>
          <w:rFonts w:hint="eastAsia"/>
        </w:rPr>
        <w:t>2</w:t>
      </w:r>
      <w:r>
        <w:t>.</w:t>
      </w:r>
      <w:r w:rsidRPr="003D6C85">
        <w:t xml:space="preserve"> </w:t>
      </w:r>
      <w:r w:rsidRPr="003D6C85">
        <w:t>2_copy_sdk_project_script</w:t>
      </w:r>
      <w:r w:rsidR="00C3285F">
        <w:rPr>
          <w:rFonts w:hint="eastAsia"/>
        </w:rPr>
        <w:t>：“拷贝</w:t>
      </w:r>
      <w:proofErr w:type="spellStart"/>
      <w:r w:rsidR="00C3285F">
        <w:rPr>
          <w:rFonts w:hint="eastAsia"/>
        </w:rPr>
        <w:t>cocos</w:t>
      </w:r>
      <w:proofErr w:type="spellEnd"/>
      <w:r w:rsidR="00C3285F">
        <w:rPr>
          <w:rFonts w:hint="eastAsia"/>
        </w:rPr>
        <w:t>工程内的</w:t>
      </w:r>
      <w:proofErr w:type="spellStart"/>
      <w:r w:rsidR="00C3285F">
        <w:rPr>
          <w:rFonts w:hint="eastAsia"/>
        </w:rPr>
        <w:t>sdk</w:t>
      </w:r>
      <w:proofErr w:type="spellEnd"/>
      <w:r w:rsidR="00C3285F">
        <w:rPr>
          <w:rFonts w:hint="eastAsia"/>
        </w:rPr>
        <w:t>相关脚本，为压缩做准备”</w:t>
      </w:r>
    </w:p>
    <w:p w:rsidR="00C3285F" w:rsidRDefault="00C3285F" w:rsidP="003C3B68">
      <w:pPr>
        <w:ind w:left="884"/>
      </w:pPr>
      <w:r>
        <w:rPr>
          <w:rFonts w:hint="eastAsia"/>
        </w:rPr>
        <w:t>3</w:t>
      </w:r>
      <w:r>
        <w:t>.</w:t>
      </w:r>
      <w:r w:rsidR="007F2385" w:rsidRPr="007F2385">
        <w:t xml:space="preserve"> </w:t>
      </w:r>
      <w:r w:rsidR="007F2385" w:rsidRPr="007F2385">
        <w:t>3_convert_to_mjs</w:t>
      </w:r>
      <w:r w:rsidR="007F2385">
        <w:rPr>
          <w:rFonts w:hint="eastAsia"/>
        </w:rPr>
        <w:t>：“把代码转换为</w:t>
      </w:r>
      <w:proofErr w:type="spellStart"/>
      <w:r w:rsidR="007F2385">
        <w:rPr>
          <w:rFonts w:hint="eastAsia"/>
        </w:rPr>
        <w:t>js</w:t>
      </w:r>
      <w:proofErr w:type="spellEnd"/>
      <w:r w:rsidR="007F2385">
        <w:rPr>
          <w:rFonts w:hint="eastAsia"/>
        </w:rPr>
        <w:t>”</w:t>
      </w:r>
    </w:p>
    <w:p w:rsidR="007F2385" w:rsidRDefault="007F2385" w:rsidP="003C3B68">
      <w:pPr>
        <w:ind w:left="884"/>
      </w:pPr>
      <w:r>
        <w:rPr>
          <w:rFonts w:hint="eastAsia"/>
        </w:rPr>
        <w:t>4</w:t>
      </w:r>
      <w:r>
        <w:t>.</w:t>
      </w:r>
      <w:r w:rsidRPr="007F2385">
        <w:t xml:space="preserve"> </w:t>
      </w:r>
      <w:r w:rsidRPr="007F2385">
        <w:t>4_obfuscator</w:t>
      </w:r>
      <w:r>
        <w:rPr>
          <w:rFonts w:hint="eastAsia"/>
        </w:rPr>
        <w:t>：“代码混淆”</w:t>
      </w:r>
    </w:p>
    <w:p w:rsidR="007F2385" w:rsidRDefault="007F2385" w:rsidP="003C3B68">
      <w:pPr>
        <w:ind w:left="884"/>
      </w:pPr>
      <w:r>
        <w:rPr>
          <w:rFonts w:hint="eastAsia"/>
        </w:rPr>
        <w:t>5</w:t>
      </w:r>
      <w:r>
        <w:t>.</w:t>
      </w:r>
      <w:r w:rsidRPr="007F2385">
        <w:t xml:space="preserve"> </w:t>
      </w:r>
      <w:r w:rsidRPr="007F2385">
        <w:t>5_change_componet_script</w:t>
      </w:r>
      <w:r>
        <w:rPr>
          <w:rFonts w:hint="eastAsia"/>
        </w:rPr>
        <w:t>：“自动处理组件的头部引用”</w:t>
      </w:r>
    </w:p>
    <w:p w:rsidR="007F2385" w:rsidRDefault="007F2385" w:rsidP="003C3B68">
      <w:pPr>
        <w:ind w:left="884"/>
      </w:pPr>
      <w:r>
        <w:rPr>
          <w:rFonts w:hint="eastAsia"/>
        </w:rPr>
        <w:t>6</w:t>
      </w:r>
      <w:r>
        <w:t>.</w:t>
      </w:r>
      <w:r w:rsidR="00743ABD" w:rsidRPr="00743ABD">
        <w:t xml:space="preserve"> </w:t>
      </w:r>
      <w:r w:rsidR="00743ABD" w:rsidRPr="00743ABD">
        <w:t>6_create_final_package</w:t>
      </w:r>
      <w:r w:rsidR="00743ABD">
        <w:rPr>
          <w:rFonts w:hint="eastAsia"/>
        </w:rPr>
        <w:t>：“</w:t>
      </w:r>
      <w:r w:rsidR="007D1B8A">
        <w:rPr>
          <w:rFonts w:hint="eastAsia"/>
        </w:rPr>
        <w:t>创建最终的</w:t>
      </w:r>
      <w:proofErr w:type="spellStart"/>
      <w:r w:rsidR="007D1B8A">
        <w:rPr>
          <w:rFonts w:hint="eastAsia"/>
        </w:rPr>
        <w:t>sdk</w:t>
      </w:r>
      <w:proofErr w:type="spellEnd"/>
      <w:r w:rsidR="007D1B8A">
        <w:rPr>
          <w:rFonts w:hint="eastAsia"/>
        </w:rPr>
        <w:t>包，自动拷贝到 service</w:t>
      </w:r>
      <w:r w:rsidR="007D1B8A">
        <w:t xml:space="preserve"> </w:t>
      </w:r>
      <w:r w:rsidR="007D1B8A">
        <w:rPr>
          <w:rFonts w:hint="eastAsia"/>
        </w:rPr>
        <w:t>工程</w:t>
      </w:r>
      <w:r w:rsidR="00743ABD">
        <w:rPr>
          <w:rFonts w:hint="eastAsia"/>
        </w:rPr>
        <w:t>”</w:t>
      </w:r>
    </w:p>
    <w:p w:rsidR="000878CB" w:rsidRDefault="000878CB" w:rsidP="003C3B68">
      <w:pPr>
        <w:ind w:left="884"/>
      </w:pPr>
      <w:r>
        <w:rPr>
          <w:rFonts w:hint="eastAsia"/>
        </w:rPr>
        <w:t>7</w:t>
      </w:r>
      <w:r>
        <w:t>.</w:t>
      </w:r>
      <w:r w:rsidRPr="000878CB">
        <w:t xml:space="preserve"> </w:t>
      </w:r>
      <w:r w:rsidRPr="000878CB">
        <w:t>7_clear_vite_tool_other</w:t>
      </w:r>
      <w:r>
        <w:rPr>
          <w:rFonts w:hint="eastAsia"/>
        </w:rPr>
        <w:t>：“重置工具</w:t>
      </w:r>
      <w:r w:rsidR="004F580F">
        <w:rPr>
          <w:rFonts w:hint="eastAsia"/>
        </w:rPr>
        <w:t>，清理插件</w:t>
      </w:r>
      <w:r>
        <w:rPr>
          <w:rFonts w:hint="eastAsia"/>
        </w:rPr>
        <w:t>”</w:t>
      </w:r>
    </w:p>
    <w:p w:rsidR="004F580F" w:rsidRDefault="004F580F" w:rsidP="003C3B68">
      <w:pPr>
        <w:ind w:left="884"/>
      </w:pPr>
      <w:r>
        <w:t>8.</w:t>
      </w:r>
      <w:r w:rsidRPr="004F580F">
        <w:t xml:space="preserve"> </w:t>
      </w:r>
      <w:proofErr w:type="spellStart"/>
      <w:r w:rsidRPr="004F580F">
        <w:t>all_no_obfuscator</w:t>
      </w:r>
      <w:proofErr w:type="spellEnd"/>
      <w:r>
        <w:rPr>
          <w:rFonts w:hint="eastAsia"/>
        </w:rPr>
        <w:t>：“一键构建流程（不进行混淆代码）”</w:t>
      </w:r>
    </w:p>
    <w:p w:rsidR="005F1193" w:rsidRDefault="005F1193" w:rsidP="003C3B68">
      <w:pPr>
        <w:ind w:left="884"/>
      </w:pPr>
      <w:r>
        <w:rPr>
          <w:rFonts w:hint="eastAsia"/>
        </w:rPr>
        <w:t>9</w:t>
      </w:r>
      <w:r>
        <w:t>.</w:t>
      </w:r>
      <w:r w:rsidRPr="005F1193">
        <w:t xml:space="preserve"> </w:t>
      </w:r>
      <w:proofErr w:type="spellStart"/>
      <w:r w:rsidRPr="005F1193">
        <w:t>all_obfuscator</w:t>
      </w:r>
      <w:proofErr w:type="spellEnd"/>
      <w:r>
        <w:rPr>
          <w:rFonts w:hint="eastAsia"/>
        </w:rPr>
        <w:t>：“</w:t>
      </w:r>
      <w:r w:rsidR="00D9559F">
        <w:rPr>
          <w:rFonts w:hint="eastAsia"/>
        </w:rPr>
        <w:t>一键构建流程（进行混淆代码）</w:t>
      </w:r>
      <w:r>
        <w:rPr>
          <w:rFonts w:hint="eastAsia"/>
        </w:rPr>
        <w:t>”</w:t>
      </w:r>
    </w:p>
    <w:p w:rsidR="0054366A" w:rsidRPr="004F580F" w:rsidRDefault="0054366A" w:rsidP="003C3B68">
      <w:pPr>
        <w:ind w:left="884"/>
        <w:rPr>
          <w:rFonts w:hint="eastAsia"/>
        </w:rPr>
      </w:pPr>
    </w:p>
    <w:p w:rsidR="009D2420" w:rsidRDefault="0054366A" w:rsidP="0088071C">
      <w:r>
        <w:rPr>
          <w:rFonts w:hint="eastAsia"/>
        </w:rPr>
        <w:t>3</w:t>
      </w:r>
      <w:r>
        <w:t>.</w:t>
      </w:r>
      <w:r>
        <w:rPr>
          <w:rFonts w:hint="eastAsia"/>
        </w:rPr>
        <w:t>打包 service</w:t>
      </w:r>
      <w:r w:rsidR="00BD2B23">
        <w:t xml:space="preserve"> </w:t>
      </w:r>
      <w:r w:rsidR="00BD2B23">
        <w:rPr>
          <w:rFonts w:hint="eastAsia"/>
        </w:rPr>
        <w:t>，构建zip包</w:t>
      </w:r>
    </w:p>
    <w:p w:rsidR="00C60794" w:rsidRDefault="00C60794" w:rsidP="00C60794">
      <w:r>
        <w:tab/>
      </w:r>
      <w:r w:rsidR="0046666A">
        <w:rPr>
          <w:rFonts w:hint="eastAsia"/>
        </w:rPr>
        <w:t>a.</w:t>
      </w:r>
      <w:r w:rsidR="0046666A">
        <w:t xml:space="preserve"> </w:t>
      </w:r>
      <w:r w:rsidR="0046666A">
        <w:rPr>
          <w:rFonts w:hint="eastAsia"/>
        </w:rPr>
        <w:t>打开 service</w:t>
      </w:r>
      <w:r w:rsidR="0046666A">
        <w:t xml:space="preserve"> </w:t>
      </w:r>
      <w:r w:rsidR="0046666A">
        <w:rPr>
          <w:rFonts w:hint="eastAsia"/>
        </w:rPr>
        <w:t xml:space="preserve">工程 </w:t>
      </w:r>
      <w:proofErr w:type="spellStart"/>
      <w:r w:rsidR="0046666A" w:rsidRPr="0046666A">
        <w:t>service_project</w:t>
      </w:r>
      <w:proofErr w:type="spellEnd"/>
    </w:p>
    <w:p w:rsidR="0046666A" w:rsidRDefault="00785BE2" w:rsidP="00C60794">
      <w:r>
        <w:tab/>
      </w:r>
      <w:r>
        <w:rPr>
          <w:rFonts w:hint="eastAsia"/>
        </w:rPr>
        <w:t>b</w:t>
      </w:r>
      <w:r>
        <w:t>.</w:t>
      </w:r>
      <w:r w:rsidR="00825CFB">
        <w:t xml:space="preserve"> </w:t>
      </w:r>
      <w:r w:rsidR="00825CFB">
        <w:rPr>
          <w:rFonts w:hint="eastAsia"/>
        </w:rPr>
        <w:t xml:space="preserve">打开 </w:t>
      </w:r>
      <w:proofErr w:type="spellStart"/>
      <w:proofErr w:type="gramStart"/>
      <w:r w:rsidR="00825CFB" w:rsidRPr="00825CFB">
        <w:t>package.json</w:t>
      </w:r>
      <w:proofErr w:type="spellEnd"/>
      <w:proofErr w:type="gramEnd"/>
      <w:r w:rsidR="00825CFB">
        <w:t xml:space="preserve"> </w:t>
      </w:r>
      <w:r w:rsidR="00825CFB">
        <w:rPr>
          <w:rFonts w:hint="eastAsia"/>
        </w:rPr>
        <w:t>执行 release</w:t>
      </w:r>
      <w:r w:rsidR="00974EAC">
        <w:t>,</w:t>
      </w:r>
      <w:r w:rsidR="00974EAC">
        <w:rPr>
          <w:rFonts w:hint="eastAsia"/>
        </w:rPr>
        <w:t>构建后会在</w:t>
      </w:r>
      <w:r w:rsidR="00974EAC" w:rsidRPr="00974EAC">
        <w:t>.publish</w:t>
      </w:r>
      <w:r w:rsidR="00974EAC">
        <w:rPr>
          <w:rFonts w:hint="eastAsia"/>
        </w:rPr>
        <w:t>目录下生成 xxxx</w:t>
      </w:r>
      <w:r w:rsidR="00974EAC">
        <w:t>.zip</w:t>
      </w:r>
    </w:p>
    <w:p w:rsidR="003E54B7" w:rsidRDefault="003E54B7" w:rsidP="00D32691">
      <w:pPr>
        <w:ind w:left="420"/>
      </w:pPr>
      <w:r w:rsidRPr="003E54B7">
        <w:drawing>
          <wp:inline distT="0" distB="0" distL="0" distR="0" wp14:anchorId="403DBB11" wp14:editId="63C4CE5B">
            <wp:extent cx="4699000" cy="20262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91" w:rsidRDefault="00D32691" w:rsidP="00D32691">
      <w:pPr>
        <w:ind w:left="420"/>
      </w:pPr>
    </w:p>
    <w:p w:rsidR="00D32691" w:rsidRDefault="00D32691" w:rsidP="00D32691">
      <w:pPr>
        <w:ind w:left="420"/>
        <w:rPr>
          <w:rFonts w:hint="eastAsia"/>
        </w:rPr>
      </w:pPr>
    </w:p>
    <w:p w:rsidR="00825CFB" w:rsidRDefault="00825CFB" w:rsidP="00C60794">
      <w:r>
        <w:tab/>
      </w:r>
      <w:r w:rsidR="000A0840">
        <w:rPr>
          <w:rFonts w:hint="eastAsia"/>
        </w:rPr>
        <w:t>c</w:t>
      </w:r>
      <w:r w:rsidR="000A0840">
        <w:t>.</w:t>
      </w:r>
      <w:r w:rsidR="00974EAC">
        <w:t xml:space="preserve"> </w:t>
      </w:r>
      <w:r w:rsidR="003F0298">
        <w:rPr>
          <w:rFonts w:hint="eastAsia"/>
        </w:rPr>
        <w:t>如果需要自动拷贝到</w:t>
      </w:r>
      <w:proofErr w:type="spellStart"/>
      <w:r w:rsidR="003F0298">
        <w:rPr>
          <w:rFonts w:hint="eastAsia"/>
        </w:rPr>
        <w:t>cocos</w:t>
      </w:r>
      <w:proofErr w:type="spellEnd"/>
      <w:r w:rsidR="003F0298">
        <w:rPr>
          <w:rFonts w:hint="eastAsia"/>
        </w:rPr>
        <w:t>的service目录内，需要修改 gulpfile</w:t>
      </w:r>
      <w:r w:rsidR="003F0298">
        <w:t xml:space="preserve">.js </w:t>
      </w:r>
      <w:r w:rsidR="003F0298">
        <w:rPr>
          <w:rFonts w:hint="eastAsia"/>
        </w:rPr>
        <w:t>内的</w:t>
      </w:r>
      <w:proofErr w:type="spellStart"/>
      <w:r w:rsidR="003F0298" w:rsidRPr="003F0298">
        <w:t>cocosCreatorServicePath</w:t>
      </w:r>
      <w:proofErr w:type="spellEnd"/>
      <w:r w:rsidR="003F0298">
        <w:t xml:space="preserve"> </w:t>
      </w:r>
      <w:r w:rsidR="003F0298">
        <w:rPr>
          <w:rFonts w:hint="eastAsia"/>
        </w:rPr>
        <w:t>路径</w:t>
      </w:r>
    </w:p>
    <w:p w:rsidR="00261B7F" w:rsidRDefault="00D66C5F" w:rsidP="007711AD">
      <w:pPr>
        <w:ind w:left="420"/>
        <w:rPr>
          <w:rFonts w:hint="eastAsia"/>
        </w:rPr>
      </w:pPr>
      <w:r>
        <w:tab/>
      </w:r>
      <w:r w:rsidRPr="00D66C5F">
        <w:lastRenderedPageBreak/>
        <w:drawing>
          <wp:inline distT="0" distB="0" distL="0" distR="0" wp14:anchorId="7E4D12C3" wp14:editId="6B995E2B">
            <wp:extent cx="4699000" cy="11252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7F" w:rsidRDefault="00261B7F" w:rsidP="00C60794"/>
    <w:p w:rsidR="00261B7F" w:rsidRDefault="00261B7F" w:rsidP="00C60794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D04E7B">
        <w:rPr>
          <w:rFonts w:hint="eastAsia"/>
        </w:rPr>
        <w:t>流程</w:t>
      </w:r>
      <w:r>
        <w:rPr>
          <w:rFonts w:hint="eastAsia"/>
        </w:rPr>
        <w:t>完毕</w:t>
      </w:r>
    </w:p>
    <w:p w:rsidR="0054366A" w:rsidRPr="009D2420" w:rsidRDefault="0054366A" w:rsidP="0088071C"/>
    <w:sectPr w:rsidR="0054366A" w:rsidRPr="009D2420" w:rsidSect="002B1B7F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6AC5" w:rsidRDefault="00266AC5" w:rsidP="00974473">
      <w:r>
        <w:separator/>
      </w:r>
    </w:p>
  </w:endnote>
  <w:endnote w:type="continuationSeparator" w:id="0">
    <w:p w:rsidR="00266AC5" w:rsidRDefault="00266AC5" w:rsidP="0097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6AC5" w:rsidRDefault="00266AC5" w:rsidP="00974473">
      <w:r>
        <w:separator/>
      </w:r>
    </w:p>
  </w:footnote>
  <w:footnote w:type="continuationSeparator" w:id="0">
    <w:p w:rsidR="00266AC5" w:rsidRDefault="00266AC5" w:rsidP="00974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5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8B83750"/>
    <w:multiLevelType w:val="hybridMultilevel"/>
    <w:tmpl w:val="F45AC1F6"/>
    <w:lvl w:ilvl="0" w:tplc="FFFFFFFF">
      <w:start w:val="1"/>
      <w:numFmt w:val="lowerLetter"/>
      <w:lvlText w:val="%1．"/>
      <w:lvlJc w:val="left"/>
      <w:pPr>
        <w:ind w:left="884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64" w:hanging="420"/>
      </w:pPr>
    </w:lvl>
    <w:lvl w:ilvl="2" w:tplc="FFFFFFFF">
      <w:start w:val="1"/>
      <w:numFmt w:val="lowerRoman"/>
      <w:lvlText w:val="%3."/>
      <w:lvlJc w:val="right"/>
      <w:pPr>
        <w:ind w:left="1784" w:hanging="420"/>
      </w:pPr>
    </w:lvl>
    <w:lvl w:ilvl="3" w:tplc="FFFFFFFF">
      <w:start w:val="1"/>
      <w:numFmt w:val="decimal"/>
      <w:lvlText w:val="%4."/>
      <w:lvlJc w:val="left"/>
      <w:pPr>
        <w:ind w:left="2204" w:hanging="420"/>
      </w:pPr>
    </w:lvl>
    <w:lvl w:ilvl="4" w:tplc="FFFFFFFF" w:tentative="1">
      <w:start w:val="1"/>
      <w:numFmt w:val="lowerLetter"/>
      <w:lvlText w:val="%5)"/>
      <w:lvlJc w:val="left"/>
      <w:pPr>
        <w:ind w:left="2624" w:hanging="420"/>
      </w:pPr>
    </w:lvl>
    <w:lvl w:ilvl="5" w:tplc="FFFFFFFF" w:tentative="1">
      <w:start w:val="1"/>
      <w:numFmt w:val="lowerRoman"/>
      <w:lvlText w:val="%6."/>
      <w:lvlJc w:val="right"/>
      <w:pPr>
        <w:ind w:left="3044" w:hanging="420"/>
      </w:pPr>
    </w:lvl>
    <w:lvl w:ilvl="6" w:tplc="FFFFFFFF" w:tentative="1">
      <w:start w:val="1"/>
      <w:numFmt w:val="decimal"/>
      <w:lvlText w:val="%7."/>
      <w:lvlJc w:val="left"/>
      <w:pPr>
        <w:ind w:left="3464" w:hanging="420"/>
      </w:pPr>
    </w:lvl>
    <w:lvl w:ilvl="7" w:tplc="FFFFFFFF" w:tentative="1">
      <w:start w:val="1"/>
      <w:numFmt w:val="lowerLetter"/>
      <w:lvlText w:val="%8)"/>
      <w:lvlJc w:val="left"/>
      <w:pPr>
        <w:ind w:left="3884" w:hanging="420"/>
      </w:pPr>
    </w:lvl>
    <w:lvl w:ilvl="8" w:tplc="FFFFFFFF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2" w15:restartNumberingAfterBreak="0">
    <w:nsid w:val="42A0338F"/>
    <w:multiLevelType w:val="hybridMultilevel"/>
    <w:tmpl w:val="59C0B226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3" w15:restartNumberingAfterBreak="0">
    <w:nsid w:val="462238BE"/>
    <w:multiLevelType w:val="hybridMultilevel"/>
    <w:tmpl w:val="15A0DD54"/>
    <w:lvl w:ilvl="0" w:tplc="FFFFFFFF">
      <w:start w:val="1"/>
      <w:numFmt w:val="lowerLetter"/>
      <w:lvlText w:val="%1．"/>
      <w:lvlJc w:val="left"/>
      <w:pPr>
        <w:ind w:left="130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59A557FF"/>
    <w:multiLevelType w:val="hybridMultilevel"/>
    <w:tmpl w:val="F45AC1F6"/>
    <w:lvl w:ilvl="0" w:tplc="B0F676E8">
      <w:start w:val="1"/>
      <w:numFmt w:val="lowerLetter"/>
      <w:lvlText w:val="%1．"/>
      <w:lvlJc w:val="left"/>
      <w:pPr>
        <w:ind w:left="8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4" w:hanging="420"/>
      </w:pPr>
    </w:lvl>
    <w:lvl w:ilvl="2" w:tplc="0409001B">
      <w:start w:val="1"/>
      <w:numFmt w:val="lowerRoman"/>
      <w:lvlText w:val="%3."/>
      <w:lvlJc w:val="right"/>
      <w:pPr>
        <w:ind w:left="1784" w:hanging="420"/>
      </w:pPr>
    </w:lvl>
    <w:lvl w:ilvl="3" w:tplc="0409000F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5" w15:restartNumberingAfterBreak="0">
    <w:nsid w:val="72631FD0"/>
    <w:multiLevelType w:val="hybridMultilevel"/>
    <w:tmpl w:val="2A0EC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0933092">
    <w:abstractNumId w:val="5"/>
  </w:num>
  <w:num w:numId="2" w16cid:durableId="787893741">
    <w:abstractNumId w:val="2"/>
  </w:num>
  <w:num w:numId="3" w16cid:durableId="1865513712">
    <w:abstractNumId w:val="0"/>
  </w:num>
  <w:num w:numId="4" w16cid:durableId="145754287">
    <w:abstractNumId w:val="4"/>
  </w:num>
  <w:num w:numId="5" w16cid:durableId="969551758">
    <w:abstractNumId w:val="1"/>
  </w:num>
  <w:num w:numId="6" w16cid:durableId="1687710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CB"/>
    <w:rsid w:val="000878CB"/>
    <w:rsid w:val="00092C9E"/>
    <w:rsid w:val="000A0840"/>
    <w:rsid w:val="000D4D78"/>
    <w:rsid w:val="000E6E85"/>
    <w:rsid w:val="001D39E2"/>
    <w:rsid w:val="00261B7F"/>
    <w:rsid w:val="00266AC5"/>
    <w:rsid w:val="002E7FF2"/>
    <w:rsid w:val="002F0BCE"/>
    <w:rsid w:val="00375B2B"/>
    <w:rsid w:val="003C3B68"/>
    <w:rsid w:val="003D5A09"/>
    <w:rsid w:val="003D6C85"/>
    <w:rsid w:val="003E54B7"/>
    <w:rsid w:val="003F0298"/>
    <w:rsid w:val="00414A34"/>
    <w:rsid w:val="00445E62"/>
    <w:rsid w:val="0046666A"/>
    <w:rsid w:val="00493081"/>
    <w:rsid w:val="004C699E"/>
    <w:rsid w:val="004F580F"/>
    <w:rsid w:val="0054366A"/>
    <w:rsid w:val="005510F8"/>
    <w:rsid w:val="00584681"/>
    <w:rsid w:val="00591E4F"/>
    <w:rsid w:val="005F1193"/>
    <w:rsid w:val="00670AEB"/>
    <w:rsid w:val="007327C7"/>
    <w:rsid w:val="00743ABD"/>
    <w:rsid w:val="007711AD"/>
    <w:rsid w:val="00785BE2"/>
    <w:rsid w:val="007A6D50"/>
    <w:rsid w:val="007B75EF"/>
    <w:rsid w:val="007D1B8A"/>
    <w:rsid w:val="007F2385"/>
    <w:rsid w:val="00822CAF"/>
    <w:rsid w:val="00825CFB"/>
    <w:rsid w:val="0088071C"/>
    <w:rsid w:val="008816F2"/>
    <w:rsid w:val="008B0CEA"/>
    <w:rsid w:val="008B7857"/>
    <w:rsid w:val="00972EA9"/>
    <w:rsid w:val="00974473"/>
    <w:rsid w:val="00974EAC"/>
    <w:rsid w:val="009D2420"/>
    <w:rsid w:val="009F4A89"/>
    <w:rsid w:val="00BD2B23"/>
    <w:rsid w:val="00C01C2D"/>
    <w:rsid w:val="00C3285F"/>
    <w:rsid w:val="00C60794"/>
    <w:rsid w:val="00C749D5"/>
    <w:rsid w:val="00CD68F8"/>
    <w:rsid w:val="00D04E7B"/>
    <w:rsid w:val="00D23313"/>
    <w:rsid w:val="00D32691"/>
    <w:rsid w:val="00D50B37"/>
    <w:rsid w:val="00D66C5F"/>
    <w:rsid w:val="00D9559F"/>
    <w:rsid w:val="00DC69CB"/>
    <w:rsid w:val="00DD40B2"/>
    <w:rsid w:val="00DF0763"/>
    <w:rsid w:val="00F84103"/>
    <w:rsid w:val="00FE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A0FAF"/>
  <w15:chartTrackingRefBased/>
  <w15:docId w15:val="{2DFBB500-41F2-2548-A9A3-0C1983F3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7F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7F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F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B1B7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B1B7F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974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4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473"/>
    <w:rPr>
      <w:sz w:val="18"/>
      <w:szCs w:val="18"/>
    </w:rPr>
  </w:style>
  <w:style w:type="character" w:styleId="a9">
    <w:name w:val="Hyperlink"/>
    <w:basedOn w:val="a0"/>
    <w:uiPriority w:val="99"/>
    <w:unhideWhenUsed/>
    <w:rsid w:val="00D50B3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0B3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E7F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7FF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7F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0D4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service.cocos.com/document/zh/taobaoavatar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flowus.cn/eb7f912e-b8a7-4457-a03d-23374994892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2023-02-01T07:15:00Z</dcterms:created>
  <dcterms:modified xsi:type="dcterms:W3CDTF">2023-02-01T07:50:00Z</dcterms:modified>
</cp:coreProperties>
</file>