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3938" w14:textId="77777777" w:rsidR="004F3B0E" w:rsidRDefault="00C7318F" w:rsidP="004F3B0E">
      <w:pPr>
        <w:jc w:val="center"/>
        <w:rPr>
          <w:rFonts w:cs="Arial"/>
          <w:b/>
          <w:smallCaps/>
          <w:sz w:val="32"/>
          <w:szCs w:val="20"/>
        </w:rPr>
      </w:pPr>
      <w:r w:rsidRPr="00083047">
        <w:rPr>
          <w:rFonts w:cs="Arial"/>
          <w:b/>
          <w:smallCaps/>
          <w:sz w:val="32"/>
          <w:szCs w:val="20"/>
        </w:rPr>
        <w:t xml:space="preserve"> </w:t>
      </w:r>
      <w:r w:rsidR="0040093B">
        <w:rPr>
          <w:rFonts w:cs="Arial"/>
          <w:b/>
          <w:smallCaps/>
          <w:sz w:val="32"/>
          <w:szCs w:val="20"/>
        </w:rPr>
        <w:t xml:space="preserve">Understanding Worldview </w:t>
      </w:r>
      <w:r w:rsidRPr="00C7318F">
        <w:rPr>
          <w:rFonts w:cs="Arial"/>
          <w:b/>
          <w:smallCaps/>
          <w:sz w:val="32"/>
          <w:szCs w:val="20"/>
        </w:rPr>
        <w:t xml:space="preserve">Seminar </w:t>
      </w:r>
    </w:p>
    <w:p w14:paraId="4A73D403" w14:textId="77777777" w:rsidR="004F5773" w:rsidRPr="004F5773" w:rsidRDefault="004F5773" w:rsidP="004F5773">
      <w:pPr>
        <w:jc w:val="center"/>
        <w:rPr>
          <w:rFonts w:cs="Arial"/>
          <w:b/>
          <w:smallCaps/>
          <w:szCs w:val="20"/>
        </w:rPr>
      </w:pPr>
      <w:r>
        <w:rPr>
          <w:rFonts w:cs="Arial"/>
          <w:b/>
          <w:smallCaps/>
          <w:szCs w:val="20"/>
        </w:rPr>
        <w:t>Topic</w:t>
      </w:r>
      <w:r w:rsidRPr="004F5773">
        <w:rPr>
          <w:rFonts w:cs="Arial"/>
          <w:b/>
          <w:smallCaps/>
          <w:szCs w:val="20"/>
        </w:rPr>
        <w:t xml:space="preserve"> 1</w:t>
      </w:r>
    </w:p>
    <w:p w14:paraId="5899598B" w14:textId="77777777" w:rsidR="004F3B0E" w:rsidRPr="00083047" w:rsidRDefault="00C7318F" w:rsidP="004F3B0E">
      <w:pPr>
        <w:jc w:val="center"/>
        <w:rPr>
          <w:rFonts w:cs="Arial"/>
          <w:b/>
          <w:smallCaps/>
          <w:szCs w:val="20"/>
        </w:rPr>
      </w:pPr>
      <w:r>
        <w:rPr>
          <w:rFonts w:cs="Arial"/>
          <w:b/>
          <w:smallCaps/>
          <w:szCs w:val="20"/>
        </w:rPr>
        <w:t>CWV-106HN</w:t>
      </w:r>
    </w:p>
    <w:p w14:paraId="0E0D1D44" w14:textId="77777777" w:rsidR="004F3B0E" w:rsidRPr="00083047" w:rsidRDefault="004F3B0E" w:rsidP="007271A8">
      <w:pPr>
        <w:jc w:val="center"/>
        <w:rPr>
          <w:rFonts w:cs="Arial"/>
          <w:b/>
          <w:smallCaps/>
          <w:szCs w:val="20"/>
        </w:rPr>
      </w:pPr>
      <w:r w:rsidRPr="00083047">
        <w:rPr>
          <w:rFonts w:cs="Arial"/>
          <w:b/>
          <w:smallCaps/>
          <w:szCs w:val="20"/>
        </w:rPr>
        <w:t>Grand Canyon University</w:t>
      </w:r>
    </w:p>
    <w:p w14:paraId="28285F2B" w14:textId="77777777" w:rsidR="00CC0F06" w:rsidRDefault="00CC0F06" w:rsidP="004F5773">
      <w:pPr>
        <w:pStyle w:val="NoSpacing"/>
        <w:rPr>
          <w:lang w:val="en-GB" w:eastAsia="en-GB"/>
        </w:rPr>
      </w:pPr>
    </w:p>
    <w:p w14:paraId="2FD7C791" w14:textId="4AF28500" w:rsidR="00E9620E" w:rsidRPr="0064370F" w:rsidRDefault="0064370F" w:rsidP="0064370F">
      <w:pPr>
        <w:pStyle w:val="NoSpacing"/>
        <w:jc w:val="left"/>
        <w:rPr>
          <w:lang w:eastAsia="en-GB"/>
        </w:rPr>
      </w:pPr>
      <w:r w:rsidRPr="00C7318F">
        <w:rPr>
          <w:lang w:eastAsia="en-GB"/>
        </w:rPr>
        <w:t xml:space="preserve">Read </w:t>
      </w:r>
      <w:r w:rsidRPr="0064370F">
        <w:rPr>
          <w:lang w:eastAsia="en-GB"/>
        </w:rPr>
        <w:t>through</w:t>
      </w:r>
      <w:r w:rsidRPr="00C7318F">
        <w:rPr>
          <w:lang w:eastAsia="en-GB"/>
        </w:rPr>
        <w:t xml:space="preserve"> the assigned materials for weeks 1 and 2</w:t>
      </w:r>
      <w:r w:rsidR="00AF3A6B">
        <w:rPr>
          <w:lang w:eastAsia="en-GB"/>
        </w:rPr>
        <w:t xml:space="preserve"> (Topic 1)</w:t>
      </w:r>
      <w:r w:rsidR="000E460D">
        <w:rPr>
          <w:lang w:eastAsia="en-GB"/>
        </w:rPr>
        <w:t xml:space="preserve"> and answer the questions thoroughly. </w:t>
      </w:r>
      <w:r>
        <w:rPr>
          <w:lang w:eastAsia="en-GB"/>
        </w:rPr>
        <w:t xml:space="preserve">Make sure that your answers are </w:t>
      </w:r>
      <w:r w:rsidR="0085362E">
        <w:rPr>
          <w:lang w:eastAsia="en-GB"/>
        </w:rPr>
        <w:t xml:space="preserve">at least </w:t>
      </w:r>
      <w:r w:rsidR="001F2312">
        <w:rPr>
          <w:u w:val="single"/>
          <w:lang w:eastAsia="en-GB"/>
        </w:rPr>
        <w:t>20-50</w:t>
      </w:r>
      <w:r w:rsidRPr="0064370F">
        <w:rPr>
          <w:u w:val="single"/>
          <w:lang w:eastAsia="en-GB"/>
        </w:rPr>
        <w:t xml:space="preserve"> words per </w:t>
      </w:r>
      <w:r w:rsidR="001F2312">
        <w:rPr>
          <w:u w:val="single"/>
          <w:lang w:eastAsia="en-GB"/>
        </w:rPr>
        <w:t xml:space="preserve">(non-bolded) </w:t>
      </w:r>
      <w:r w:rsidRPr="0064370F">
        <w:rPr>
          <w:u w:val="single"/>
          <w:lang w:eastAsia="en-GB"/>
        </w:rPr>
        <w:t>question</w:t>
      </w:r>
      <w:r w:rsidR="00DD7C20">
        <w:rPr>
          <w:u w:val="single"/>
          <w:lang w:eastAsia="en-GB"/>
        </w:rPr>
        <w:t xml:space="preserve">. </w:t>
      </w:r>
      <w:r w:rsidR="00DD7C20" w:rsidRPr="00DD7C20">
        <w:rPr>
          <w:b/>
          <w:u w:val="single"/>
          <w:lang w:eastAsia="en-GB"/>
        </w:rPr>
        <w:t xml:space="preserve">Bolded questions </w:t>
      </w:r>
      <w:r w:rsidR="001F2312">
        <w:rPr>
          <w:b/>
          <w:u w:val="single"/>
          <w:lang w:eastAsia="en-GB"/>
        </w:rPr>
        <w:t>should receive at least 150 or more</w:t>
      </w:r>
      <w:r w:rsidR="00DD7C20" w:rsidRPr="00DD7C20">
        <w:rPr>
          <w:b/>
          <w:u w:val="single"/>
          <w:lang w:eastAsia="en-GB"/>
        </w:rPr>
        <w:t xml:space="preserve"> words</w:t>
      </w:r>
      <w:r>
        <w:rPr>
          <w:lang w:eastAsia="en-GB"/>
        </w:rPr>
        <w:t xml:space="preserve">. </w:t>
      </w:r>
      <w:r w:rsidRPr="0009726B">
        <w:rPr>
          <w:lang w:eastAsia="en-GB"/>
        </w:rPr>
        <w:t>These questions will help you focus on the issues we will explore in seminar</w:t>
      </w:r>
      <w:r w:rsidR="000E460D">
        <w:rPr>
          <w:lang w:eastAsia="en-GB"/>
        </w:rPr>
        <w:t xml:space="preserve"> during class</w:t>
      </w:r>
      <w:r w:rsidRPr="0009726B">
        <w:rPr>
          <w:lang w:eastAsia="en-GB"/>
        </w:rPr>
        <w:t>.</w:t>
      </w:r>
      <w:r>
        <w:rPr>
          <w:lang w:eastAsia="en-GB"/>
        </w:rPr>
        <w:t xml:space="preserve"> </w:t>
      </w:r>
      <w:r w:rsidR="00E9620E" w:rsidRPr="00E9620E">
        <w:rPr>
          <w:lang w:val="en-GB" w:eastAsia="en-GB"/>
        </w:rPr>
        <w:t>Students will be graded on the quality of seminar pre</w:t>
      </w:r>
      <w:r>
        <w:rPr>
          <w:lang w:val="en-GB" w:eastAsia="en-GB"/>
        </w:rPr>
        <w:t xml:space="preserve">paration and participation. </w:t>
      </w:r>
    </w:p>
    <w:p w14:paraId="040FE271" w14:textId="77777777" w:rsidR="00E9620E" w:rsidRDefault="00E9620E" w:rsidP="0064370F">
      <w:pPr>
        <w:pStyle w:val="NoSpacing"/>
        <w:jc w:val="left"/>
        <w:rPr>
          <w:lang w:eastAsia="en-GB"/>
        </w:rPr>
      </w:pPr>
    </w:p>
    <w:p w14:paraId="706EB794" w14:textId="77777777" w:rsidR="0024502E" w:rsidRPr="0009726B" w:rsidRDefault="0024502E" w:rsidP="0064370F">
      <w:pPr>
        <w:pStyle w:val="NoSpacing"/>
        <w:jc w:val="left"/>
        <w:rPr>
          <w:lang w:eastAsia="en-GB"/>
        </w:rPr>
      </w:pPr>
      <w:r>
        <w:rPr>
          <w:lang w:eastAsia="en-GB"/>
        </w:rPr>
        <w:t xml:space="preserve">Please submit this into </w:t>
      </w:r>
      <w:proofErr w:type="spellStart"/>
      <w:r>
        <w:rPr>
          <w:lang w:eastAsia="en-GB"/>
        </w:rPr>
        <w:t>Turnitin</w:t>
      </w:r>
      <w:proofErr w:type="spellEnd"/>
      <w:r>
        <w:rPr>
          <w:lang w:eastAsia="en-GB"/>
        </w:rPr>
        <w:t xml:space="preserve"> (or </w:t>
      </w:r>
      <w:proofErr w:type="spellStart"/>
      <w:r>
        <w:rPr>
          <w:lang w:eastAsia="en-GB"/>
        </w:rPr>
        <w:t>Lopeswrite</w:t>
      </w:r>
      <w:proofErr w:type="spellEnd"/>
      <w:r>
        <w:rPr>
          <w:lang w:eastAsia="en-GB"/>
        </w:rPr>
        <w:t>).</w:t>
      </w:r>
    </w:p>
    <w:p w14:paraId="6285A140" w14:textId="77777777" w:rsidR="00E9620E" w:rsidRDefault="00E9620E" w:rsidP="0064370F">
      <w:pPr>
        <w:pStyle w:val="NoSpacing"/>
        <w:jc w:val="right"/>
        <w:rPr>
          <w:lang w:eastAsia="en-GB"/>
        </w:rPr>
      </w:pPr>
      <w:bookmarkStart w:id="0" w:name="_GoBack"/>
      <w:bookmarkEnd w:id="0"/>
    </w:p>
    <w:p w14:paraId="3B87F116" w14:textId="77777777" w:rsidR="0040093B" w:rsidRPr="0040093B" w:rsidRDefault="00F51F9A" w:rsidP="0064370F">
      <w:pPr>
        <w:pStyle w:val="NoSpacing"/>
        <w:jc w:val="left"/>
        <w:rPr>
          <w:lang w:val="en-GB" w:eastAsia="en-GB"/>
        </w:rPr>
      </w:pPr>
      <w:r w:rsidRPr="00F51F9A">
        <w:rPr>
          <w:lang w:val="en-GB" w:eastAsia="en-GB"/>
        </w:rPr>
        <w:t>Week 1</w:t>
      </w:r>
    </w:p>
    <w:p w14:paraId="6938B4DA" w14:textId="42060748" w:rsidR="0040093B" w:rsidRPr="0040093B" w:rsidRDefault="0040093B" w:rsidP="0015478B">
      <w:pPr>
        <w:pStyle w:val="ListParagraph"/>
        <w:numPr>
          <w:ilvl w:val="0"/>
          <w:numId w:val="13"/>
        </w:numPr>
        <w:shd w:val="clear" w:color="auto" w:fill="FFFFFF"/>
        <w:spacing w:after="120"/>
        <w:rPr>
          <w:rStyle w:val="Hyperlink"/>
          <w:rFonts w:ascii="Times New Roman" w:eastAsia="Times New Roman" w:hAnsi="Times New Roman" w:cs="Times New Roman"/>
          <w:color w:val="000000"/>
          <w:sz w:val="26"/>
          <w:szCs w:val="26"/>
          <w:u w:val="none"/>
        </w:rPr>
      </w:pPr>
      <w:r w:rsidRPr="0040093B">
        <w:rPr>
          <w:lang w:val="en-GB" w:eastAsia="en-GB"/>
        </w:rPr>
        <w:t>Read the Introduction and Chapters 1 and 2 in </w:t>
      </w:r>
      <w:r w:rsidRPr="0040093B">
        <w:rPr>
          <w:i/>
          <w:lang w:val="en-GB" w:eastAsia="en-GB"/>
        </w:rPr>
        <w:t>The Beginning of Wisdom: An Introduction to Christian Thought and Life</w:t>
      </w:r>
      <w:r w:rsidRPr="0040093B">
        <w:rPr>
          <w:lang w:val="en-GB" w:eastAsia="en-GB"/>
        </w:rPr>
        <w:t>.</w:t>
      </w:r>
      <w:r>
        <w:rPr>
          <w:rFonts w:ascii="Times New Roman" w:eastAsia="Times New Roman" w:hAnsi="Times New Roman" w:cs="Times New Roman"/>
          <w:color w:val="000000"/>
          <w:sz w:val="26"/>
          <w:szCs w:val="26"/>
        </w:rPr>
        <w:t xml:space="preserve"> </w:t>
      </w:r>
      <w:r w:rsidR="0015478B" w:rsidRPr="0015478B">
        <w:rPr>
          <w:rStyle w:val="Hyperlink"/>
          <w:lang w:val="en-GB" w:eastAsia="en-GB"/>
        </w:rPr>
        <w:t>https://lc.gcumedia.com/cwv101/the-beginning-of-wisdom-an-introduction-to-christian-thought-and-life/v3.1/#/chapter/I</w:t>
      </w:r>
    </w:p>
    <w:p w14:paraId="3F7F038F" w14:textId="77777777" w:rsidR="0040093B" w:rsidRPr="0040093B" w:rsidRDefault="00F51F9A" w:rsidP="0064370F">
      <w:pPr>
        <w:pStyle w:val="ListParagraph"/>
        <w:numPr>
          <w:ilvl w:val="0"/>
          <w:numId w:val="13"/>
        </w:numPr>
        <w:shd w:val="clear" w:color="auto" w:fill="FFFFFF"/>
        <w:spacing w:after="120"/>
        <w:rPr>
          <w:rStyle w:val="Hyperlink"/>
          <w:rFonts w:ascii="Times New Roman" w:eastAsia="Times New Roman" w:hAnsi="Times New Roman" w:cs="Times New Roman"/>
          <w:color w:val="000000"/>
          <w:sz w:val="26"/>
          <w:szCs w:val="26"/>
          <w:u w:val="none"/>
        </w:rPr>
      </w:pPr>
      <w:r w:rsidRPr="0040093B">
        <w:rPr>
          <w:lang w:val="en-GB" w:eastAsia="en-GB"/>
        </w:rPr>
        <w:t xml:space="preserve">Read Chapter 1 of </w:t>
      </w:r>
      <w:proofErr w:type="spellStart"/>
      <w:r w:rsidRPr="0040093B">
        <w:rPr>
          <w:i/>
          <w:iCs/>
          <w:lang w:val="en-GB" w:eastAsia="en-GB"/>
        </w:rPr>
        <w:t>Proslogium</w:t>
      </w:r>
      <w:proofErr w:type="spellEnd"/>
      <w:r w:rsidRPr="0040093B">
        <w:rPr>
          <w:lang w:val="en-GB" w:eastAsia="en-GB"/>
        </w:rPr>
        <w:t xml:space="preserve">, from the Christian Classics Ethereal Library. </w:t>
      </w:r>
      <w:hyperlink r:id="rId6" w:tgtFrame="_blank" w:history="1">
        <w:r w:rsidRPr="0040093B">
          <w:rPr>
            <w:rStyle w:val="Hyperlink"/>
            <w:lang w:val="en-GB" w:eastAsia="en-GB"/>
          </w:rPr>
          <w:t>http://www.ccel.org/ccel/anselm/basic_works.iii.ii.html</w:t>
        </w:r>
      </w:hyperlink>
    </w:p>
    <w:p w14:paraId="06B8622A" w14:textId="4BE5F78A" w:rsidR="00F51F9A" w:rsidRPr="00FC1118" w:rsidRDefault="00F51F9A" w:rsidP="0064370F">
      <w:pPr>
        <w:pStyle w:val="ListParagraph"/>
        <w:numPr>
          <w:ilvl w:val="0"/>
          <w:numId w:val="13"/>
        </w:numPr>
        <w:shd w:val="clear" w:color="auto" w:fill="FFFFFF"/>
        <w:spacing w:after="120"/>
        <w:rPr>
          <w:rStyle w:val="Hyperlink"/>
          <w:rFonts w:ascii="Times New Roman" w:eastAsia="Times New Roman" w:hAnsi="Times New Roman" w:cs="Times New Roman"/>
          <w:color w:val="000000"/>
          <w:sz w:val="26"/>
          <w:szCs w:val="26"/>
          <w:u w:val="none"/>
        </w:rPr>
      </w:pPr>
      <w:r w:rsidRPr="0040093B">
        <w:rPr>
          <w:lang w:val="en-GB" w:eastAsia="en-GB"/>
        </w:rPr>
        <w:t xml:space="preserve">Read Book I: Chapters I, </w:t>
      </w:r>
      <w:r w:rsidR="002317EA">
        <w:rPr>
          <w:lang w:val="en-GB" w:eastAsia="en-GB"/>
        </w:rPr>
        <w:t>III-V</w:t>
      </w:r>
      <w:r w:rsidRPr="0040093B">
        <w:rPr>
          <w:lang w:val="en-GB" w:eastAsia="en-GB"/>
        </w:rPr>
        <w:t xml:space="preserve">, and </w:t>
      </w:r>
      <w:r w:rsidR="0081711B">
        <w:rPr>
          <w:lang w:val="en-GB" w:eastAsia="en-GB"/>
        </w:rPr>
        <w:t>X-XIV</w:t>
      </w:r>
      <w:r w:rsidR="002317EA">
        <w:rPr>
          <w:lang w:val="en-GB" w:eastAsia="en-GB"/>
        </w:rPr>
        <w:t>, XVIII, XXIII, XXVI-XXX</w:t>
      </w:r>
      <w:r w:rsidR="00DC7A38">
        <w:rPr>
          <w:lang w:val="en-GB" w:eastAsia="en-GB"/>
        </w:rPr>
        <w:t xml:space="preserve">, </w:t>
      </w:r>
      <w:r w:rsidR="00200225">
        <w:rPr>
          <w:lang w:val="en-GB" w:eastAsia="en-GB"/>
        </w:rPr>
        <w:t>XXXII-</w:t>
      </w:r>
      <w:r w:rsidR="00DC7A38">
        <w:rPr>
          <w:lang w:val="en-GB" w:eastAsia="en-GB"/>
        </w:rPr>
        <w:t>XX</w:t>
      </w:r>
      <w:r w:rsidR="00D67029">
        <w:rPr>
          <w:lang w:val="en-GB" w:eastAsia="en-GB"/>
        </w:rPr>
        <w:t>X</w:t>
      </w:r>
      <w:r w:rsidR="00DC7A38">
        <w:rPr>
          <w:lang w:val="en-GB" w:eastAsia="en-GB"/>
        </w:rPr>
        <w:t>IV</w:t>
      </w:r>
      <w:r w:rsidR="00AE353A">
        <w:rPr>
          <w:lang w:val="en-GB" w:eastAsia="en-GB"/>
        </w:rPr>
        <w:t xml:space="preserve"> </w:t>
      </w:r>
      <w:r w:rsidRPr="0040093B">
        <w:rPr>
          <w:lang w:val="en-GB" w:eastAsia="en-GB"/>
        </w:rPr>
        <w:t xml:space="preserve">of </w:t>
      </w:r>
      <w:proofErr w:type="spellStart"/>
      <w:r w:rsidRPr="0040093B">
        <w:rPr>
          <w:i/>
          <w:iCs/>
          <w:lang w:val="en-GB" w:eastAsia="en-GB"/>
        </w:rPr>
        <w:t>Of</w:t>
      </w:r>
      <w:proofErr w:type="spellEnd"/>
      <w:r w:rsidRPr="0040093B">
        <w:rPr>
          <w:i/>
          <w:iCs/>
          <w:lang w:val="en-GB" w:eastAsia="en-GB"/>
        </w:rPr>
        <w:t xml:space="preserve"> God and His Creatures</w:t>
      </w:r>
      <w:r w:rsidRPr="0040093B">
        <w:rPr>
          <w:lang w:val="en-GB" w:eastAsia="en-GB"/>
        </w:rPr>
        <w:t xml:space="preserve">, by Aquinas. </w:t>
      </w:r>
      <w:hyperlink r:id="rId7" w:tgtFrame="_blank" w:history="1">
        <w:r w:rsidRPr="0040093B">
          <w:rPr>
            <w:rStyle w:val="Hyperlink"/>
            <w:lang w:val="en-GB" w:eastAsia="en-GB"/>
          </w:rPr>
          <w:t>http://www.ccel.org/ccel/aquinas/gentiles.toc.html</w:t>
        </w:r>
      </w:hyperlink>
    </w:p>
    <w:p w14:paraId="1EBF3C0B" w14:textId="6088910A" w:rsidR="00FC1118" w:rsidRPr="0040093B" w:rsidRDefault="00FC1118" w:rsidP="0064370F">
      <w:pPr>
        <w:pStyle w:val="ListParagraph"/>
        <w:numPr>
          <w:ilvl w:val="0"/>
          <w:numId w:val="13"/>
        </w:numPr>
        <w:shd w:val="clear" w:color="auto" w:fill="FFFFFF"/>
        <w:spacing w:after="120"/>
        <w:rPr>
          <w:rFonts w:ascii="Times New Roman" w:eastAsia="Times New Roman" w:hAnsi="Times New Roman" w:cs="Times New Roman"/>
          <w:color w:val="000000"/>
          <w:sz w:val="26"/>
          <w:szCs w:val="26"/>
        </w:rPr>
      </w:pPr>
      <w:r>
        <w:rPr>
          <w:lang w:val="en-GB" w:eastAsia="en-GB"/>
        </w:rPr>
        <w:t>Read Genesis 1-</w:t>
      </w:r>
      <w:r>
        <w:rPr>
          <w:rFonts w:ascii="Times New Roman" w:eastAsia="Times New Roman" w:hAnsi="Times New Roman" w:cs="Times New Roman"/>
          <w:color w:val="000000"/>
          <w:sz w:val="26"/>
          <w:szCs w:val="26"/>
        </w:rPr>
        <w:t>2</w:t>
      </w:r>
    </w:p>
    <w:p w14:paraId="6A9A973C" w14:textId="77777777" w:rsidR="00F51F9A" w:rsidRPr="00F51F9A" w:rsidRDefault="00F51F9A" w:rsidP="0064370F">
      <w:pPr>
        <w:pStyle w:val="NoSpacing"/>
        <w:jc w:val="left"/>
        <w:rPr>
          <w:lang w:val="en-GB" w:eastAsia="en-GB"/>
        </w:rPr>
      </w:pPr>
    </w:p>
    <w:p w14:paraId="47A8B88E" w14:textId="77777777" w:rsidR="00F51F9A" w:rsidRDefault="00F51F9A" w:rsidP="0064370F">
      <w:pPr>
        <w:pStyle w:val="NoSpacing"/>
        <w:jc w:val="left"/>
        <w:rPr>
          <w:lang w:val="en-GB" w:eastAsia="en-GB"/>
        </w:rPr>
      </w:pPr>
      <w:r w:rsidRPr="00F51F9A">
        <w:rPr>
          <w:lang w:val="en-GB" w:eastAsia="en-GB"/>
        </w:rPr>
        <w:t>Week 2</w:t>
      </w:r>
    </w:p>
    <w:p w14:paraId="2EBCFEAC" w14:textId="77777777" w:rsidR="00F51F9A" w:rsidRPr="00B255AC" w:rsidRDefault="00F51F9A" w:rsidP="0064370F">
      <w:pPr>
        <w:pStyle w:val="NoSpacing"/>
        <w:numPr>
          <w:ilvl w:val="0"/>
          <w:numId w:val="14"/>
        </w:numPr>
        <w:jc w:val="left"/>
        <w:rPr>
          <w:rStyle w:val="Hyperlink"/>
          <w:color w:val="auto"/>
          <w:u w:val="none"/>
          <w:lang w:val="en-GB" w:eastAsia="en-GB"/>
        </w:rPr>
      </w:pPr>
      <w:r w:rsidRPr="00F51F9A">
        <w:rPr>
          <w:lang w:val="en-GB" w:eastAsia="en-GB"/>
        </w:rPr>
        <w:t xml:space="preserve">Read Chapter 1-3 of Book I of </w:t>
      </w:r>
      <w:r w:rsidRPr="00F51F9A">
        <w:rPr>
          <w:i/>
          <w:iCs/>
          <w:lang w:val="en-GB" w:eastAsia="en-GB"/>
        </w:rPr>
        <w:t>Institutes of the Christian Religion</w:t>
      </w:r>
      <w:r w:rsidRPr="00F51F9A">
        <w:rPr>
          <w:lang w:val="en-GB" w:eastAsia="en-GB"/>
        </w:rPr>
        <w:t xml:space="preserve">, by Calvin, from the Christian Classics Ethereal Library. </w:t>
      </w:r>
      <w:hyperlink r:id="rId8" w:tgtFrame="_blank" w:history="1">
        <w:r w:rsidRPr="00F51F9A">
          <w:rPr>
            <w:rStyle w:val="Hyperlink"/>
            <w:lang w:val="en-GB" w:eastAsia="en-GB"/>
          </w:rPr>
          <w:t>http://www.ccel.org/ccel/calvin/institutes.iii.ii.html</w:t>
        </w:r>
      </w:hyperlink>
    </w:p>
    <w:p w14:paraId="1FC437C3" w14:textId="7B543E70" w:rsidR="00B255AC" w:rsidRPr="00285EAC" w:rsidRDefault="00B255AC" w:rsidP="0064370F">
      <w:pPr>
        <w:pStyle w:val="NoSpacing"/>
        <w:numPr>
          <w:ilvl w:val="0"/>
          <w:numId w:val="14"/>
        </w:numPr>
        <w:jc w:val="left"/>
        <w:rPr>
          <w:lang w:val="en-GB" w:eastAsia="en-GB"/>
        </w:rPr>
      </w:pPr>
      <w:r w:rsidRPr="00285EAC">
        <w:rPr>
          <w:lang w:val="en-GB" w:eastAsia="en-GB"/>
        </w:rPr>
        <w:t xml:space="preserve">Read Chapter 1-5 of Book I of </w:t>
      </w:r>
      <w:r w:rsidRPr="00285EAC">
        <w:rPr>
          <w:i/>
          <w:lang w:val="en-GB" w:eastAsia="en-GB"/>
        </w:rPr>
        <w:t>On Christian Doctrine</w:t>
      </w:r>
      <w:r w:rsidRPr="00285EAC">
        <w:rPr>
          <w:lang w:val="en-GB" w:eastAsia="en-GB"/>
        </w:rPr>
        <w:t xml:space="preserve">, by Augustine, from the Christian Classics Ethereal Library. </w:t>
      </w:r>
      <w:hyperlink r:id="rId9" w:history="1">
        <w:r w:rsidRPr="00285EAC">
          <w:rPr>
            <w:rStyle w:val="Hyperlink"/>
            <w:color w:val="auto"/>
          </w:rPr>
          <w:t>https://www.ccel.org/ccel/augustine/doctrine.iv.ii.i.html</w:t>
        </w:r>
      </w:hyperlink>
    </w:p>
    <w:p w14:paraId="2382D338" w14:textId="77777777" w:rsidR="00F51F9A" w:rsidRDefault="00F51F9A" w:rsidP="0064370F">
      <w:pPr>
        <w:pStyle w:val="NoSpacing"/>
        <w:numPr>
          <w:ilvl w:val="0"/>
          <w:numId w:val="14"/>
        </w:numPr>
        <w:jc w:val="left"/>
        <w:rPr>
          <w:lang w:val="en-GB" w:eastAsia="en-GB"/>
        </w:rPr>
      </w:pPr>
      <w:r w:rsidRPr="00F51F9A">
        <w:rPr>
          <w:lang w:val="en-GB" w:eastAsia="en-GB"/>
        </w:rPr>
        <w:t xml:space="preserve">Read “How Can the Bible Be Authoritative?” by Wright, from the Biblical Studies.org.uk website.  </w:t>
      </w:r>
      <w:hyperlink r:id="rId10" w:tgtFrame="_blank" w:history="1">
        <w:r w:rsidRPr="00F51F9A">
          <w:rPr>
            <w:rStyle w:val="Hyperlink"/>
            <w:lang w:val="en-GB" w:eastAsia="en-GB"/>
          </w:rPr>
          <w:t>http://www.biblicalstudies.org.uk/pdf/vox/vol21/bible_wright.pdf</w:t>
        </w:r>
      </w:hyperlink>
    </w:p>
    <w:p w14:paraId="6CEDD0CD" w14:textId="28533DB1" w:rsidR="00F51F9A" w:rsidRPr="00F51F9A" w:rsidRDefault="00F51F9A" w:rsidP="0064370F">
      <w:pPr>
        <w:pStyle w:val="NoSpacing"/>
        <w:numPr>
          <w:ilvl w:val="0"/>
          <w:numId w:val="14"/>
        </w:numPr>
        <w:jc w:val="left"/>
        <w:rPr>
          <w:lang w:val="en-GB" w:eastAsia="en-GB"/>
        </w:rPr>
      </w:pPr>
      <w:r w:rsidRPr="00F51F9A">
        <w:rPr>
          <w:lang w:val="en-GB" w:eastAsia="en-GB"/>
        </w:rPr>
        <w:t xml:space="preserve">Read </w:t>
      </w:r>
      <w:r w:rsidR="00FB5205">
        <w:rPr>
          <w:lang w:val="en-GB" w:eastAsia="en-GB"/>
        </w:rPr>
        <w:t>Chapters 6-10</w:t>
      </w:r>
      <w:r w:rsidR="002317EA">
        <w:rPr>
          <w:lang w:val="en-GB" w:eastAsia="en-GB"/>
        </w:rPr>
        <w:t xml:space="preserve"> of </w:t>
      </w:r>
      <w:r w:rsidRPr="00F51F9A">
        <w:rPr>
          <w:i/>
          <w:iCs/>
          <w:lang w:val="en-GB" w:eastAsia="en-GB"/>
        </w:rPr>
        <w:t>On Loving God</w:t>
      </w:r>
      <w:r w:rsidRPr="00F51F9A">
        <w:rPr>
          <w:lang w:val="en-GB" w:eastAsia="en-GB"/>
        </w:rPr>
        <w:t xml:space="preserve">, by </w:t>
      </w:r>
      <w:r w:rsidR="00FB5205" w:rsidRPr="00FB5205">
        <w:rPr>
          <w:lang w:val="en-GB" w:eastAsia="en-GB"/>
        </w:rPr>
        <w:t xml:space="preserve">Bernard </w:t>
      </w:r>
      <w:r w:rsidRPr="00F51F9A">
        <w:rPr>
          <w:lang w:val="en-GB" w:eastAsia="en-GB"/>
        </w:rPr>
        <w:t xml:space="preserve">Clairvaux, from the Christian Classics Ethereal Library. </w:t>
      </w:r>
      <w:hyperlink r:id="rId11" w:tgtFrame="_blank" w:history="1">
        <w:r w:rsidR="00FB5205" w:rsidRPr="00FB5205">
          <w:rPr>
            <w:rStyle w:val="Hyperlink"/>
            <w:lang w:val="en-GB" w:eastAsia="en-GB"/>
          </w:rPr>
          <w:t>http://www.ccel.org/ccel/bernard/loving_god.viii.html</w:t>
        </w:r>
      </w:hyperlink>
    </w:p>
    <w:p w14:paraId="7A7030EB" w14:textId="77777777" w:rsidR="00F51F9A" w:rsidRDefault="00F51F9A" w:rsidP="0064370F">
      <w:pPr>
        <w:pStyle w:val="NoSpacing"/>
        <w:jc w:val="left"/>
        <w:rPr>
          <w:lang w:eastAsia="en-GB"/>
        </w:rPr>
      </w:pPr>
    </w:p>
    <w:p w14:paraId="3D11AFAB" w14:textId="77777777" w:rsidR="00C7318F" w:rsidRPr="00C7318F" w:rsidRDefault="00C7318F" w:rsidP="0064370F">
      <w:pPr>
        <w:pStyle w:val="NoSpacing"/>
        <w:jc w:val="left"/>
        <w:rPr>
          <w:lang w:eastAsia="en-GB"/>
        </w:rPr>
      </w:pPr>
    </w:p>
    <w:p w14:paraId="6A8CF62E" w14:textId="6410E2D4" w:rsidR="0040093B" w:rsidRDefault="0040093B" w:rsidP="0064370F">
      <w:pPr>
        <w:pStyle w:val="NoSpacing"/>
        <w:numPr>
          <w:ilvl w:val="0"/>
          <w:numId w:val="12"/>
        </w:numPr>
        <w:jc w:val="left"/>
        <w:rPr>
          <w:lang w:eastAsia="en-GB"/>
        </w:rPr>
      </w:pPr>
      <w:r w:rsidRPr="0040093B">
        <w:rPr>
          <w:lang w:eastAsia="en-GB"/>
        </w:rPr>
        <w:t xml:space="preserve">Gleaning from the relevant sections of </w:t>
      </w:r>
      <w:r w:rsidRPr="0040093B">
        <w:rPr>
          <w:i/>
          <w:lang w:eastAsia="en-GB"/>
        </w:rPr>
        <w:t>The Beginning of Wisdom</w:t>
      </w:r>
      <w:r w:rsidRPr="0040093B">
        <w:rPr>
          <w:lang w:eastAsia="en-GB"/>
        </w:rPr>
        <w:t xml:space="preserve">, answer the following: What is a worldview? How is this concept useful and valuable? </w:t>
      </w:r>
    </w:p>
    <w:p w14:paraId="3CCD325B" w14:textId="77777777" w:rsidR="0040093B" w:rsidRDefault="0040093B" w:rsidP="0064370F">
      <w:pPr>
        <w:pStyle w:val="NoSpacing"/>
        <w:jc w:val="left"/>
        <w:rPr>
          <w:lang w:eastAsia="en-GB"/>
        </w:rPr>
      </w:pPr>
    </w:p>
    <w:p w14:paraId="27119943" w14:textId="60312EEA" w:rsidR="0040093B" w:rsidRDefault="0040093B" w:rsidP="0064370F">
      <w:pPr>
        <w:pStyle w:val="NoSpacing"/>
        <w:numPr>
          <w:ilvl w:val="0"/>
          <w:numId w:val="12"/>
        </w:numPr>
        <w:jc w:val="left"/>
        <w:rPr>
          <w:lang w:eastAsia="en-GB"/>
        </w:rPr>
      </w:pPr>
      <w:r w:rsidRPr="0040093B">
        <w:rPr>
          <w:lang w:eastAsia="en-GB"/>
        </w:rPr>
        <w:t xml:space="preserve">Describe and contrast the basic worldview families prominent in western cultures (atheism, pantheism, theism). What sources of knowledge does each worldview emphasize? (see </w:t>
      </w:r>
      <w:r w:rsidRPr="0040093B">
        <w:rPr>
          <w:i/>
          <w:lang w:eastAsia="en-GB"/>
        </w:rPr>
        <w:t>The Beginning of Wisdom</w:t>
      </w:r>
      <w:r w:rsidRPr="0040093B">
        <w:rPr>
          <w:lang w:eastAsia="en-GB"/>
        </w:rPr>
        <w:t>)</w:t>
      </w:r>
      <w:r w:rsidR="000723E0">
        <w:rPr>
          <w:lang w:eastAsia="en-GB"/>
        </w:rPr>
        <w:t xml:space="preserve"> </w:t>
      </w:r>
    </w:p>
    <w:p w14:paraId="69316EC3" w14:textId="77777777" w:rsidR="0040093B" w:rsidRPr="0040093B" w:rsidRDefault="0040093B" w:rsidP="0064370F">
      <w:pPr>
        <w:pStyle w:val="NoSpacing"/>
        <w:jc w:val="left"/>
        <w:rPr>
          <w:lang w:eastAsia="en-GB"/>
        </w:rPr>
      </w:pPr>
    </w:p>
    <w:p w14:paraId="28731D5C" w14:textId="7F75A875" w:rsidR="0040093B" w:rsidRPr="0040093B" w:rsidRDefault="0040093B" w:rsidP="0064370F">
      <w:pPr>
        <w:pStyle w:val="NoSpacing"/>
        <w:numPr>
          <w:ilvl w:val="0"/>
          <w:numId w:val="12"/>
        </w:numPr>
        <w:jc w:val="left"/>
        <w:rPr>
          <w:lang w:eastAsia="en-GB"/>
        </w:rPr>
      </w:pPr>
      <w:r w:rsidRPr="0040093B">
        <w:rPr>
          <w:lang w:eastAsia="en-GB"/>
        </w:rPr>
        <w:t xml:space="preserve">Reflect on your own personal commitments with respect to basic worldview components. How does your view compare to your understanding of Christianity? </w:t>
      </w:r>
    </w:p>
    <w:p w14:paraId="633A2930" w14:textId="77777777" w:rsidR="0040093B" w:rsidRDefault="0040093B" w:rsidP="0064370F">
      <w:pPr>
        <w:pStyle w:val="NoSpacing"/>
        <w:jc w:val="left"/>
        <w:rPr>
          <w:lang w:eastAsia="en-GB"/>
        </w:rPr>
      </w:pPr>
    </w:p>
    <w:p w14:paraId="494AFD50" w14:textId="7C7CE86A" w:rsidR="00C7318F" w:rsidRDefault="00C7318F" w:rsidP="0064370F">
      <w:pPr>
        <w:pStyle w:val="NoSpacing"/>
        <w:numPr>
          <w:ilvl w:val="0"/>
          <w:numId w:val="12"/>
        </w:numPr>
        <w:jc w:val="left"/>
        <w:rPr>
          <w:lang w:eastAsia="en-GB"/>
        </w:rPr>
      </w:pPr>
      <w:r w:rsidRPr="00C7318F">
        <w:rPr>
          <w:lang w:eastAsia="en-GB"/>
        </w:rPr>
        <w:t>What thinker(s)</w:t>
      </w:r>
      <w:r w:rsidR="0040093B">
        <w:rPr>
          <w:lang w:eastAsia="en-GB"/>
        </w:rPr>
        <w:t xml:space="preserve"> (</w:t>
      </w:r>
      <w:r w:rsidR="00B255AC">
        <w:rPr>
          <w:lang w:eastAsia="en-GB"/>
        </w:rPr>
        <w:t xml:space="preserve">Augustine, </w:t>
      </w:r>
      <w:r w:rsidR="000723E0">
        <w:rPr>
          <w:lang w:eastAsia="en-GB"/>
        </w:rPr>
        <w:t xml:space="preserve">Anselm, Aquinas, Calvin, or Bernard of </w:t>
      </w:r>
      <w:r w:rsidR="000723E0" w:rsidRPr="00F51F9A">
        <w:rPr>
          <w:lang w:val="en-GB" w:eastAsia="en-GB"/>
        </w:rPr>
        <w:t>Clairvaux</w:t>
      </w:r>
      <w:r w:rsidR="000723E0">
        <w:rPr>
          <w:lang w:val="en-GB" w:eastAsia="en-GB"/>
        </w:rPr>
        <w:t>)</w:t>
      </w:r>
      <w:r w:rsidRPr="00C7318F">
        <w:rPr>
          <w:lang w:eastAsia="en-GB"/>
        </w:rPr>
        <w:t xml:space="preserve"> did you identify or resonate with? </w:t>
      </w:r>
      <w:r w:rsidR="002F3F86">
        <w:rPr>
          <w:lang w:eastAsia="en-GB"/>
        </w:rPr>
        <w:t xml:space="preserve"> </w:t>
      </w:r>
      <w:r w:rsidRPr="00C7318F">
        <w:rPr>
          <w:lang w:eastAsia="en-GB"/>
        </w:rPr>
        <w:t xml:space="preserve">Why? </w:t>
      </w:r>
      <w:r w:rsidR="002F3F86">
        <w:rPr>
          <w:lang w:eastAsia="en-GB"/>
        </w:rPr>
        <w:t xml:space="preserve"> </w:t>
      </w:r>
      <w:r w:rsidRPr="00C7318F">
        <w:rPr>
          <w:lang w:eastAsia="en-GB"/>
        </w:rPr>
        <w:t>What did you find most surprising, interesting, or confusing?</w:t>
      </w:r>
    </w:p>
    <w:p w14:paraId="5CE4CEF6" w14:textId="77777777" w:rsidR="00C7318F" w:rsidRPr="00C7318F" w:rsidRDefault="00C7318F" w:rsidP="0064370F">
      <w:pPr>
        <w:pStyle w:val="NoSpacing"/>
        <w:jc w:val="left"/>
        <w:rPr>
          <w:lang w:eastAsia="en-GB"/>
        </w:rPr>
      </w:pPr>
    </w:p>
    <w:p w14:paraId="50E49898" w14:textId="77777777" w:rsidR="00C7318F" w:rsidRPr="0081711B" w:rsidRDefault="00C7318F" w:rsidP="0064370F">
      <w:pPr>
        <w:pStyle w:val="NoSpacing"/>
        <w:numPr>
          <w:ilvl w:val="0"/>
          <w:numId w:val="12"/>
        </w:numPr>
        <w:jc w:val="left"/>
        <w:rPr>
          <w:b/>
          <w:lang w:eastAsia="en-GB"/>
        </w:rPr>
      </w:pPr>
      <w:r w:rsidRPr="0081711B">
        <w:rPr>
          <w:b/>
          <w:lang w:eastAsia="en-GB"/>
        </w:rPr>
        <w:t xml:space="preserve">What does Anselm’s prayer </w:t>
      </w:r>
      <w:r w:rsidR="00D27D50" w:rsidRPr="0081711B">
        <w:rPr>
          <w:b/>
          <w:lang w:eastAsia="en-GB"/>
        </w:rPr>
        <w:t>tell us</w:t>
      </w:r>
      <w:r w:rsidRPr="0081711B">
        <w:rPr>
          <w:b/>
          <w:lang w:eastAsia="en-GB"/>
        </w:rPr>
        <w:t xml:space="preserve"> about the process of knowing God?</w:t>
      </w:r>
    </w:p>
    <w:p w14:paraId="6CBEE844" w14:textId="77777777" w:rsidR="002F3F86" w:rsidRPr="0081711B" w:rsidRDefault="002F3F86" w:rsidP="0064370F">
      <w:pPr>
        <w:pStyle w:val="NoSpacing"/>
        <w:jc w:val="left"/>
        <w:rPr>
          <w:lang w:eastAsia="en-GB"/>
        </w:rPr>
      </w:pPr>
    </w:p>
    <w:p w14:paraId="72E16BDD" w14:textId="77777777" w:rsidR="00C7318F" w:rsidRPr="0081711B" w:rsidRDefault="00C7318F" w:rsidP="0064370F">
      <w:pPr>
        <w:pStyle w:val="NoSpacing"/>
        <w:numPr>
          <w:ilvl w:val="0"/>
          <w:numId w:val="12"/>
        </w:numPr>
        <w:jc w:val="left"/>
        <w:rPr>
          <w:b/>
          <w:lang w:eastAsia="en-GB"/>
        </w:rPr>
      </w:pPr>
      <w:r w:rsidRPr="0081711B">
        <w:rPr>
          <w:b/>
          <w:lang w:eastAsia="en-GB"/>
        </w:rPr>
        <w:t xml:space="preserve">How does Aquinas explain the role of reason in knowledge in general and knowledge of God in particular? How does faith relate to reason? </w:t>
      </w:r>
    </w:p>
    <w:p w14:paraId="4CF40488" w14:textId="77777777" w:rsidR="002F3F86" w:rsidRPr="0081711B" w:rsidRDefault="002F3F86" w:rsidP="0064370F">
      <w:pPr>
        <w:pStyle w:val="NoSpacing"/>
        <w:jc w:val="left"/>
        <w:rPr>
          <w:lang w:eastAsia="en-GB"/>
        </w:rPr>
      </w:pPr>
    </w:p>
    <w:p w14:paraId="485EAA00" w14:textId="77777777" w:rsidR="00C7318F" w:rsidRPr="0081711B" w:rsidRDefault="00C7318F" w:rsidP="0064370F">
      <w:pPr>
        <w:pStyle w:val="NoSpacing"/>
        <w:numPr>
          <w:ilvl w:val="0"/>
          <w:numId w:val="12"/>
        </w:numPr>
        <w:jc w:val="left"/>
        <w:rPr>
          <w:b/>
          <w:lang w:eastAsia="en-GB"/>
        </w:rPr>
      </w:pPr>
      <w:r w:rsidRPr="0081711B">
        <w:rPr>
          <w:b/>
          <w:lang w:eastAsia="en-GB"/>
        </w:rPr>
        <w:lastRenderedPageBreak/>
        <w:t xml:space="preserve">How does “negative differentiation” relate to what Aquinas later discusses as the likeness between God and creatures? </w:t>
      </w:r>
      <w:r w:rsidR="002F3F86" w:rsidRPr="0081711B">
        <w:rPr>
          <w:b/>
          <w:lang w:eastAsia="en-GB"/>
        </w:rPr>
        <w:t xml:space="preserve"> </w:t>
      </w:r>
      <w:r w:rsidRPr="0081711B">
        <w:rPr>
          <w:b/>
          <w:lang w:eastAsia="en-GB"/>
        </w:rPr>
        <w:t>Why can we say that creatures are like God but God is not like creatures?</w:t>
      </w:r>
    </w:p>
    <w:p w14:paraId="72AC9E9C" w14:textId="77777777" w:rsidR="002F3F86" w:rsidRPr="0081711B" w:rsidRDefault="002F3F86" w:rsidP="0064370F">
      <w:pPr>
        <w:pStyle w:val="NoSpacing"/>
        <w:jc w:val="left"/>
        <w:rPr>
          <w:lang w:eastAsia="en-GB"/>
        </w:rPr>
      </w:pPr>
    </w:p>
    <w:p w14:paraId="634DB3FE" w14:textId="05FA464B" w:rsidR="00C7318F" w:rsidRPr="0081711B" w:rsidRDefault="00C7318F" w:rsidP="0064370F">
      <w:pPr>
        <w:pStyle w:val="NoSpacing"/>
        <w:numPr>
          <w:ilvl w:val="0"/>
          <w:numId w:val="12"/>
        </w:numPr>
        <w:jc w:val="left"/>
        <w:rPr>
          <w:b/>
          <w:lang w:eastAsia="en-GB"/>
        </w:rPr>
      </w:pPr>
      <w:r w:rsidRPr="0081711B">
        <w:rPr>
          <w:b/>
          <w:lang w:eastAsia="en-GB"/>
        </w:rPr>
        <w:t>What is analogical predication according to Aquinas?</w:t>
      </w:r>
      <w:r w:rsidR="002F3F86" w:rsidRPr="0081711B">
        <w:rPr>
          <w:b/>
          <w:lang w:eastAsia="en-GB"/>
        </w:rPr>
        <w:t xml:space="preserve"> </w:t>
      </w:r>
      <w:r w:rsidRPr="0081711B">
        <w:rPr>
          <w:b/>
          <w:lang w:eastAsia="en-GB"/>
        </w:rPr>
        <w:t xml:space="preserve">How does it differ from </w:t>
      </w:r>
      <w:r w:rsidR="00DC7A38">
        <w:rPr>
          <w:b/>
          <w:lang w:eastAsia="en-GB"/>
        </w:rPr>
        <w:t>u</w:t>
      </w:r>
      <w:r w:rsidRPr="0081711B">
        <w:rPr>
          <w:b/>
          <w:lang w:eastAsia="en-GB"/>
        </w:rPr>
        <w:t xml:space="preserve">nivocal </w:t>
      </w:r>
      <w:r w:rsidR="00D67029">
        <w:rPr>
          <w:b/>
          <w:lang w:eastAsia="en-GB"/>
        </w:rPr>
        <w:t xml:space="preserve">predication </w:t>
      </w:r>
      <w:r w:rsidR="00DC7A38">
        <w:rPr>
          <w:b/>
          <w:lang w:eastAsia="en-GB"/>
        </w:rPr>
        <w:t>(“one meaning”</w:t>
      </w:r>
      <w:r w:rsidR="003F7AC4">
        <w:rPr>
          <w:b/>
          <w:lang w:eastAsia="en-GB"/>
        </w:rPr>
        <w:t xml:space="preserve"> or “same meaning”</w:t>
      </w:r>
      <w:r w:rsidR="00DC7A38">
        <w:rPr>
          <w:b/>
          <w:lang w:eastAsia="en-GB"/>
        </w:rPr>
        <w:t>) and e</w:t>
      </w:r>
      <w:r w:rsidRPr="0081711B">
        <w:rPr>
          <w:b/>
          <w:lang w:eastAsia="en-GB"/>
        </w:rPr>
        <w:t xml:space="preserve">quivocal </w:t>
      </w:r>
      <w:r w:rsidR="00D67029" w:rsidRPr="0081711B">
        <w:rPr>
          <w:b/>
          <w:lang w:eastAsia="en-GB"/>
        </w:rPr>
        <w:t>predication</w:t>
      </w:r>
      <w:r w:rsidR="00D67029">
        <w:rPr>
          <w:b/>
          <w:lang w:eastAsia="en-GB"/>
        </w:rPr>
        <w:t xml:space="preserve"> </w:t>
      </w:r>
      <w:r w:rsidR="00DC7A38">
        <w:rPr>
          <w:b/>
          <w:lang w:eastAsia="en-GB"/>
        </w:rPr>
        <w:t>(“different meanings”)</w:t>
      </w:r>
      <w:r w:rsidRPr="0081711B">
        <w:rPr>
          <w:b/>
          <w:lang w:eastAsia="en-GB"/>
        </w:rPr>
        <w:t>?</w:t>
      </w:r>
    </w:p>
    <w:p w14:paraId="36FEF1B6" w14:textId="77777777" w:rsidR="002F3F86" w:rsidRPr="0081711B" w:rsidRDefault="002F3F86" w:rsidP="0064370F">
      <w:pPr>
        <w:pStyle w:val="NoSpacing"/>
        <w:jc w:val="left"/>
        <w:rPr>
          <w:lang w:eastAsia="en-GB"/>
        </w:rPr>
      </w:pPr>
    </w:p>
    <w:p w14:paraId="6D8BB62C" w14:textId="77777777" w:rsidR="00C7318F" w:rsidRPr="0081711B" w:rsidRDefault="00C7318F" w:rsidP="0064370F">
      <w:pPr>
        <w:pStyle w:val="NoSpacing"/>
        <w:numPr>
          <w:ilvl w:val="0"/>
          <w:numId w:val="12"/>
        </w:numPr>
        <w:jc w:val="left"/>
        <w:rPr>
          <w:b/>
          <w:lang w:eastAsia="en-GB"/>
        </w:rPr>
      </w:pPr>
      <w:r w:rsidRPr="0081711B">
        <w:rPr>
          <w:b/>
          <w:lang w:eastAsia="en-GB"/>
        </w:rPr>
        <w:t>Why does Calvin think the knowledge of God and the knowledge of self are intertwined?</w:t>
      </w:r>
    </w:p>
    <w:p w14:paraId="23D894C5" w14:textId="77777777" w:rsidR="002F3F86" w:rsidRPr="0081711B" w:rsidRDefault="002F3F86" w:rsidP="0064370F">
      <w:pPr>
        <w:pStyle w:val="NoSpacing"/>
        <w:jc w:val="left"/>
        <w:rPr>
          <w:lang w:eastAsia="en-GB"/>
        </w:rPr>
      </w:pPr>
    </w:p>
    <w:p w14:paraId="46D01ADD" w14:textId="77777777" w:rsidR="00C7318F" w:rsidRPr="0081711B" w:rsidRDefault="00C7318F" w:rsidP="0064370F">
      <w:pPr>
        <w:pStyle w:val="NoSpacing"/>
        <w:numPr>
          <w:ilvl w:val="0"/>
          <w:numId w:val="12"/>
        </w:numPr>
        <w:jc w:val="left"/>
        <w:rPr>
          <w:b/>
          <w:lang w:eastAsia="en-GB"/>
        </w:rPr>
      </w:pPr>
      <w:r w:rsidRPr="0081711B">
        <w:rPr>
          <w:b/>
          <w:lang w:eastAsia="en-GB"/>
        </w:rPr>
        <w:t xml:space="preserve">How does Calvin think every human </w:t>
      </w:r>
      <w:proofErr w:type="gramStart"/>
      <w:r w:rsidRPr="0081711B">
        <w:rPr>
          <w:b/>
          <w:lang w:eastAsia="en-GB"/>
        </w:rPr>
        <w:t>bears</w:t>
      </w:r>
      <w:proofErr w:type="gramEnd"/>
      <w:r w:rsidRPr="0081711B">
        <w:rPr>
          <w:b/>
          <w:lang w:eastAsia="en-GB"/>
        </w:rPr>
        <w:t xml:space="preserve"> knowledge of God innately? </w:t>
      </w:r>
    </w:p>
    <w:p w14:paraId="497B71A9" w14:textId="77777777" w:rsidR="00B255AC" w:rsidRPr="0081711B" w:rsidRDefault="00B255AC" w:rsidP="00B255AC">
      <w:pPr>
        <w:pStyle w:val="ListParagraph"/>
        <w:rPr>
          <w:lang w:eastAsia="en-GB"/>
        </w:rPr>
      </w:pPr>
    </w:p>
    <w:p w14:paraId="38A36D32" w14:textId="1C75EB5A" w:rsidR="00B30DDA" w:rsidRPr="0081711B" w:rsidRDefault="00941851" w:rsidP="00941851">
      <w:pPr>
        <w:pStyle w:val="NoSpacing"/>
        <w:numPr>
          <w:ilvl w:val="0"/>
          <w:numId w:val="12"/>
        </w:numPr>
        <w:jc w:val="left"/>
        <w:rPr>
          <w:b/>
          <w:lang w:eastAsia="en-GB"/>
        </w:rPr>
      </w:pPr>
      <w:r w:rsidRPr="0081711B">
        <w:rPr>
          <w:b/>
          <w:lang w:eastAsia="en-GB"/>
        </w:rPr>
        <w:t xml:space="preserve">According to Augustine, what is the distinction between sign and thing; then, how </w:t>
      </w:r>
      <w:r w:rsidR="00110B7E" w:rsidRPr="0081711B">
        <w:rPr>
          <w:b/>
          <w:lang w:eastAsia="en-GB"/>
        </w:rPr>
        <w:t>is</w:t>
      </w:r>
      <w:r w:rsidRPr="0081711B">
        <w:rPr>
          <w:b/>
          <w:lang w:eastAsia="en-GB"/>
        </w:rPr>
        <w:t xml:space="preserve"> </w:t>
      </w:r>
      <w:r w:rsidR="00110B7E" w:rsidRPr="0081711B">
        <w:rPr>
          <w:b/>
          <w:lang w:eastAsia="en-GB"/>
        </w:rPr>
        <w:t xml:space="preserve">the </w:t>
      </w:r>
      <w:r w:rsidRPr="0081711B">
        <w:rPr>
          <w:b/>
          <w:lang w:eastAsia="en-GB"/>
        </w:rPr>
        <w:t>created</w:t>
      </w:r>
      <w:r w:rsidR="00110B7E" w:rsidRPr="0081711B">
        <w:rPr>
          <w:b/>
          <w:lang w:eastAsia="en-GB"/>
        </w:rPr>
        <w:t xml:space="preserve"> world</w:t>
      </w:r>
      <w:r w:rsidRPr="0081711B">
        <w:rPr>
          <w:b/>
          <w:lang w:eastAsia="en-GB"/>
        </w:rPr>
        <w:t xml:space="preserve"> </w:t>
      </w:r>
      <w:r w:rsidR="00110B7E" w:rsidRPr="0081711B">
        <w:rPr>
          <w:b/>
          <w:lang w:eastAsia="en-GB"/>
        </w:rPr>
        <w:t xml:space="preserve">and everything in it </w:t>
      </w:r>
      <w:r w:rsidRPr="0081711B">
        <w:rPr>
          <w:b/>
          <w:lang w:eastAsia="en-GB"/>
        </w:rPr>
        <w:t>(e.g. food, friendships, stars at night, etc.) a sign of and for God? Augustine says that God is ultimately the only “thing” to be “enjoyed”. What does he mean by this and how are signs used along the way?</w:t>
      </w:r>
    </w:p>
    <w:p w14:paraId="551D81C5" w14:textId="77777777" w:rsidR="00941851" w:rsidRPr="0081711B" w:rsidRDefault="00941851" w:rsidP="00941851">
      <w:pPr>
        <w:pStyle w:val="NoSpacing"/>
        <w:jc w:val="left"/>
        <w:rPr>
          <w:lang w:eastAsia="en-GB"/>
        </w:rPr>
      </w:pPr>
    </w:p>
    <w:p w14:paraId="70A0F9FE" w14:textId="77777777" w:rsidR="00B30DDA" w:rsidRPr="0081711B" w:rsidRDefault="00B30DDA" w:rsidP="0064370F">
      <w:pPr>
        <w:pStyle w:val="NoSpacing"/>
        <w:numPr>
          <w:ilvl w:val="0"/>
          <w:numId w:val="12"/>
        </w:numPr>
        <w:jc w:val="left"/>
        <w:rPr>
          <w:b/>
          <w:lang w:eastAsia="en-GB"/>
        </w:rPr>
      </w:pPr>
      <w:r w:rsidRPr="0081711B">
        <w:rPr>
          <w:b/>
          <w:lang w:eastAsia="en-GB"/>
        </w:rPr>
        <w:t xml:space="preserve">Summarize NT Wright on how the Scriptures are authoritative. What problems need to be avoided in understanding the Scriptures as authoritative? </w:t>
      </w:r>
    </w:p>
    <w:p w14:paraId="6AA37584" w14:textId="77777777" w:rsidR="002F3F86" w:rsidRPr="0081711B" w:rsidRDefault="002F3F86" w:rsidP="0064370F">
      <w:pPr>
        <w:pStyle w:val="NoSpacing"/>
        <w:jc w:val="left"/>
        <w:rPr>
          <w:lang w:eastAsia="en-GB"/>
        </w:rPr>
      </w:pPr>
    </w:p>
    <w:p w14:paraId="1BE026B1" w14:textId="77777777" w:rsidR="00C06270" w:rsidRDefault="00C7318F" w:rsidP="0064370F">
      <w:pPr>
        <w:pStyle w:val="NoSpacing"/>
        <w:numPr>
          <w:ilvl w:val="0"/>
          <w:numId w:val="12"/>
        </w:numPr>
        <w:jc w:val="left"/>
        <w:rPr>
          <w:b/>
          <w:lang w:eastAsia="en-GB"/>
        </w:rPr>
      </w:pPr>
      <w:r w:rsidRPr="0081711B">
        <w:rPr>
          <w:b/>
          <w:lang w:eastAsia="en-GB"/>
        </w:rPr>
        <w:t>How does Bernard describe what it means to love God?</w:t>
      </w:r>
      <w:r w:rsidR="008B1424" w:rsidRPr="0081711B">
        <w:rPr>
          <w:b/>
          <w:lang w:eastAsia="en-GB"/>
        </w:rPr>
        <w:t xml:space="preserve"> </w:t>
      </w:r>
      <w:r w:rsidRPr="0081711B">
        <w:rPr>
          <w:b/>
          <w:lang w:eastAsia="en-GB"/>
        </w:rPr>
        <w:t xml:space="preserve"> What are the stages or developments of growth in loving God?</w:t>
      </w:r>
    </w:p>
    <w:p w14:paraId="71BD8FE2" w14:textId="77777777" w:rsidR="0081711B" w:rsidRDefault="0081711B" w:rsidP="0081711B">
      <w:pPr>
        <w:pStyle w:val="ListParagraph"/>
        <w:rPr>
          <w:b/>
          <w:lang w:eastAsia="en-GB"/>
        </w:rPr>
      </w:pPr>
    </w:p>
    <w:p w14:paraId="7F8378C8" w14:textId="77777777" w:rsidR="0081711B" w:rsidRPr="0081711B" w:rsidRDefault="0081711B" w:rsidP="0081711B">
      <w:pPr>
        <w:pStyle w:val="NoSpacing"/>
        <w:ind w:left="720"/>
        <w:jc w:val="left"/>
        <w:rPr>
          <w:lang w:eastAsia="en-GB"/>
        </w:rPr>
      </w:pPr>
    </w:p>
    <w:sectPr w:rsidR="0081711B" w:rsidRPr="0081711B" w:rsidSect="00C7318F">
      <w:pgSz w:w="12242" w:h="15842"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365"/>
    <w:multiLevelType w:val="hybridMultilevel"/>
    <w:tmpl w:val="62AAB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04A03"/>
    <w:multiLevelType w:val="multilevel"/>
    <w:tmpl w:val="32C0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5E71"/>
    <w:multiLevelType w:val="multilevel"/>
    <w:tmpl w:val="3C5E577A"/>
    <w:styleLink w:val="OutlineSJBnumbered"/>
    <w:lvl w:ilvl="0">
      <w:start w:val="1"/>
      <w:numFmt w:val="upperRoman"/>
      <w:suff w:val="space"/>
      <w:lvlText w:val="%1."/>
      <w:lvlJc w:val="left"/>
      <w:pPr>
        <w:ind w:left="568" w:hanging="284"/>
      </w:pPr>
      <w:rPr>
        <w:rFonts w:ascii="Times New Roman" w:hAnsi="Times New Roman" w:hint="default"/>
        <w:b/>
        <w:i w:val="0"/>
        <w:sz w:val="24"/>
      </w:rPr>
    </w:lvl>
    <w:lvl w:ilvl="1">
      <w:start w:val="1"/>
      <w:numFmt w:val="upperLetter"/>
      <w:suff w:val="space"/>
      <w:lvlText w:val="%2."/>
      <w:lvlJc w:val="left"/>
      <w:pPr>
        <w:ind w:left="852" w:hanging="284"/>
      </w:pPr>
      <w:rPr>
        <w:rFonts w:ascii="Times New Roman" w:hAnsi="Times New Roman" w:hint="default"/>
        <w:b/>
        <w:i w:val="0"/>
        <w:sz w:val="24"/>
      </w:rPr>
    </w:lvl>
    <w:lvl w:ilvl="2">
      <w:start w:val="1"/>
      <w:numFmt w:val="decimal"/>
      <w:suff w:val="space"/>
      <w:lvlText w:val="%3."/>
      <w:lvlJc w:val="left"/>
      <w:pPr>
        <w:ind w:left="1136" w:hanging="284"/>
      </w:pPr>
      <w:rPr>
        <w:rFonts w:ascii="Times New Roman" w:hAnsi="Times New Roman" w:hint="default"/>
        <w:b/>
        <w:i w:val="0"/>
        <w:sz w:val="24"/>
      </w:rPr>
    </w:lvl>
    <w:lvl w:ilvl="3">
      <w:start w:val="1"/>
      <w:numFmt w:val="lowerRoman"/>
      <w:suff w:val="space"/>
      <w:lvlText w:val="(%4)"/>
      <w:lvlJc w:val="left"/>
      <w:pPr>
        <w:ind w:left="1420" w:hanging="284"/>
      </w:pPr>
      <w:rPr>
        <w:rFonts w:ascii="Times New Roman" w:hAnsi="Times New Roman" w:hint="default"/>
        <w:b/>
        <w:i w:val="0"/>
        <w:sz w:val="24"/>
      </w:rPr>
    </w:lvl>
    <w:lvl w:ilvl="4">
      <w:start w:val="1"/>
      <w:numFmt w:val="lowerLetter"/>
      <w:suff w:val="space"/>
      <w:lvlText w:val="(%5)"/>
      <w:lvlJc w:val="left"/>
      <w:pPr>
        <w:ind w:left="1704" w:hanging="284"/>
      </w:pPr>
      <w:rPr>
        <w:rFonts w:ascii="Times New Roman" w:hAnsi="Times New Roman" w:hint="default"/>
        <w:b/>
        <w:i w:val="0"/>
        <w:sz w:val="24"/>
      </w:rPr>
    </w:lvl>
    <w:lvl w:ilvl="5">
      <w:start w:val="1"/>
      <w:numFmt w:val="decimal"/>
      <w:suff w:val="space"/>
      <w:lvlText w:val="(%6)"/>
      <w:lvlJc w:val="left"/>
      <w:pPr>
        <w:ind w:left="1988" w:hanging="284"/>
      </w:pPr>
      <w:rPr>
        <w:rFonts w:ascii="Times New Roman" w:hAnsi="Times New Roman" w:hint="default"/>
        <w:b/>
        <w:i w:val="0"/>
        <w:sz w:val="24"/>
      </w:rPr>
    </w:lvl>
    <w:lvl w:ilvl="6">
      <w:start w:val="1"/>
      <w:numFmt w:val="lowerRoman"/>
      <w:suff w:val="space"/>
      <w:lvlText w:val="%7."/>
      <w:lvlJc w:val="left"/>
      <w:pPr>
        <w:ind w:left="2272" w:hanging="284"/>
      </w:pPr>
      <w:rPr>
        <w:rFonts w:ascii="Times New Roman" w:hAnsi="Times New Roman" w:hint="default"/>
        <w:b/>
        <w:i w:val="0"/>
        <w:sz w:val="24"/>
      </w:rPr>
    </w:lvl>
    <w:lvl w:ilvl="7">
      <w:start w:val="1"/>
      <w:numFmt w:val="lowerLetter"/>
      <w:suff w:val="space"/>
      <w:lvlText w:val="%8."/>
      <w:lvlJc w:val="left"/>
      <w:pPr>
        <w:ind w:left="2556" w:hanging="284"/>
      </w:pPr>
      <w:rPr>
        <w:rFonts w:ascii="Times New Roman" w:hAnsi="Times New Roman" w:hint="default"/>
        <w:b/>
        <w:i w:val="0"/>
        <w:sz w:val="24"/>
      </w:rPr>
    </w:lvl>
    <w:lvl w:ilvl="8">
      <w:start w:val="1"/>
      <w:numFmt w:val="decimal"/>
      <w:suff w:val="space"/>
      <w:lvlText w:val="%9."/>
      <w:lvlJc w:val="left"/>
      <w:pPr>
        <w:ind w:left="2840" w:hanging="284"/>
      </w:pPr>
      <w:rPr>
        <w:rFonts w:hint="default"/>
        <w:b/>
        <w:i w:val="0"/>
      </w:rPr>
    </w:lvl>
  </w:abstractNum>
  <w:abstractNum w:abstractNumId="3" w15:restartNumberingAfterBreak="0">
    <w:nsid w:val="166E32B5"/>
    <w:multiLevelType w:val="hybridMultilevel"/>
    <w:tmpl w:val="F4109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251D0"/>
    <w:multiLevelType w:val="hybridMultilevel"/>
    <w:tmpl w:val="63F8BD9C"/>
    <w:lvl w:ilvl="0" w:tplc="DF405C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42138A"/>
    <w:multiLevelType w:val="multilevel"/>
    <w:tmpl w:val="F1AC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D7BBB"/>
    <w:multiLevelType w:val="multilevel"/>
    <w:tmpl w:val="F1AC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D6F92"/>
    <w:multiLevelType w:val="multilevel"/>
    <w:tmpl w:val="F1AC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55496"/>
    <w:multiLevelType w:val="hybridMultilevel"/>
    <w:tmpl w:val="A418BAA2"/>
    <w:lvl w:ilvl="0" w:tplc="64800EFC">
      <w:start w:val="1"/>
      <w:numFmt w:val="bullet"/>
      <w:lvlText w:val=""/>
      <w:lvlJc w:val="left"/>
      <w:pPr>
        <w:tabs>
          <w:tab w:val="num" w:pos="720"/>
        </w:tabs>
        <w:ind w:left="720" w:hanging="360"/>
      </w:pPr>
      <w:rPr>
        <w:rFonts w:ascii="Symbol" w:hAnsi="Symbol" w:hint="default"/>
        <w:sz w:val="20"/>
      </w:rPr>
    </w:lvl>
    <w:lvl w:ilvl="1" w:tplc="4ACA7696">
      <w:start w:val="1"/>
      <w:numFmt w:val="decimal"/>
      <w:lvlText w:val="%2."/>
      <w:lvlJc w:val="left"/>
      <w:pPr>
        <w:tabs>
          <w:tab w:val="num" w:pos="1440"/>
        </w:tabs>
        <w:ind w:left="1440" w:hanging="360"/>
      </w:pPr>
    </w:lvl>
    <w:lvl w:ilvl="2" w:tplc="C92C103C" w:tentative="1">
      <w:start w:val="1"/>
      <w:numFmt w:val="bullet"/>
      <w:lvlText w:val=""/>
      <w:lvlJc w:val="left"/>
      <w:pPr>
        <w:tabs>
          <w:tab w:val="num" w:pos="2160"/>
        </w:tabs>
        <w:ind w:left="2160" w:hanging="360"/>
      </w:pPr>
      <w:rPr>
        <w:rFonts w:ascii="Wingdings" w:hAnsi="Wingdings" w:hint="default"/>
        <w:sz w:val="20"/>
      </w:rPr>
    </w:lvl>
    <w:lvl w:ilvl="3" w:tplc="4EA68E3A" w:tentative="1">
      <w:start w:val="1"/>
      <w:numFmt w:val="bullet"/>
      <w:lvlText w:val=""/>
      <w:lvlJc w:val="left"/>
      <w:pPr>
        <w:tabs>
          <w:tab w:val="num" w:pos="2880"/>
        </w:tabs>
        <w:ind w:left="2880" w:hanging="360"/>
      </w:pPr>
      <w:rPr>
        <w:rFonts w:ascii="Wingdings" w:hAnsi="Wingdings" w:hint="default"/>
        <w:sz w:val="20"/>
      </w:rPr>
    </w:lvl>
    <w:lvl w:ilvl="4" w:tplc="F272BCFC" w:tentative="1">
      <w:start w:val="1"/>
      <w:numFmt w:val="bullet"/>
      <w:lvlText w:val=""/>
      <w:lvlJc w:val="left"/>
      <w:pPr>
        <w:tabs>
          <w:tab w:val="num" w:pos="3600"/>
        </w:tabs>
        <w:ind w:left="3600" w:hanging="360"/>
      </w:pPr>
      <w:rPr>
        <w:rFonts w:ascii="Wingdings" w:hAnsi="Wingdings" w:hint="default"/>
        <w:sz w:val="20"/>
      </w:rPr>
    </w:lvl>
    <w:lvl w:ilvl="5" w:tplc="B106A7B0" w:tentative="1">
      <w:start w:val="1"/>
      <w:numFmt w:val="bullet"/>
      <w:lvlText w:val=""/>
      <w:lvlJc w:val="left"/>
      <w:pPr>
        <w:tabs>
          <w:tab w:val="num" w:pos="4320"/>
        </w:tabs>
        <w:ind w:left="4320" w:hanging="360"/>
      </w:pPr>
      <w:rPr>
        <w:rFonts w:ascii="Wingdings" w:hAnsi="Wingdings" w:hint="default"/>
        <w:sz w:val="20"/>
      </w:rPr>
    </w:lvl>
    <w:lvl w:ilvl="6" w:tplc="BE06A2D2" w:tentative="1">
      <w:start w:val="1"/>
      <w:numFmt w:val="bullet"/>
      <w:lvlText w:val=""/>
      <w:lvlJc w:val="left"/>
      <w:pPr>
        <w:tabs>
          <w:tab w:val="num" w:pos="5040"/>
        </w:tabs>
        <w:ind w:left="5040" w:hanging="360"/>
      </w:pPr>
      <w:rPr>
        <w:rFonts w:ascii="Wingdings" w:hAnsi="Wingdings" w:hint="default"/>
        <w:sz w:val="20"/>
      </w:rPr>
    </w:lvl>
    <w:lvl w:ilvl="7" w:tplc="FB520364" w:tentative="1">
      <w:start w:val="1"/>
      <w:numFmt w:val="bullet"/>
      <w:lvlText w:val=""/>
      <w:lvlJc w:val="left"/>
      <w:pPr>
        <w:tabs>
          <w:tab w:val="num" w:pos="5760"/>
        </w:tabs>
        <w:ind w:left="5760" w:hanging="360"/>
      </w:pPr>
      <w:rPr>
        <w:rFonts w:ascii="Wingdings" w:hAnsi="Wingdings" w:hint="default"/>
        <w:sz w:val="20"/>
      </w:rPr>
    </w:lvl>
    <w:lvl w:ilvl="8" w:tplc="771017D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77758"/>
    <w:multiLevelType w:val="hybridMultilevel"/>
    <w:tmpl w:val="C04A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32EFF"/>
    <w:multiLevelType w:val="multilevel"/>
    <w:tmpl w:val="7862A37A"/>
    <w:styleLink w:val="OutlineSJBCustomized"/>
    <w:lvl w:ilvl="0">
      <w:start w:val="1"/>
      <w:numFmt w:val="decimal"/>
      <w:lvlText w:val="%1)"/>
      <w:lvlJc w:val="left"/>
      <w:pPr>
        <w:ind w:left="568" w:hanging="284"/>
      </w:pPr>
      <w:rPr>
        <w:rFonts w:ascii="Times New Roman" w:hAnsi="Times New Roman" w:hint="default"/>
        <w:sz w:val="24"/>
      </w:rPr>
    </w:lvl>
    <w:lvl w:ilvl="1">
      <w:start w:val="1"/>
      <w:numFmt w:val="lowerLetter"/>
      <w:lvlText w:val="%2)"/>
      <w:lvlJc w:val="left"/>
      <w:pPr>
        <w:ind w:left="852" w:hanging="284"/>
      </w:pPr>
      <w:rPr>
        <w:rFonts w:ascii="Times New Roman" w:hAnsi="Times New Roman" w:hint="default"/>
        <w:sz w:val="24"/>
      </w:rPr>
    </w:lvl>
    <w:lvl w:ilvl="2">
      <w:start w:val="1"/>
      <w:numFmt w:val="lowerRoman"/>
      <w:lvlText w:val="%3)"/>
      <w:lvlJc w:val="left"/>
      <w:pPr>
        <w:ind w:left="1136" w:hanging="284"/>
      </w:pPr>
      <w:rPr>
        <w:rFonts w:ascii="Times New Roman" w:hAnsi="Times New Roman" w:hint="default"/>
        <w:sz w:val="24"/>
      </w:rPr>
    </w:lvl>
    <w:lvl w:ilvl="3">
      <w:start w:val="1"/>
      <w:numFmt w:val="decimal"/>
      <w:lvlText w:val="(%4)"/>
      <w:lvlJc w:val="left"/>
      <w:pPr>
        <w:ind w:left="1420" w:hanging="284"/>
      </w:pPr>
      <w:rPr>
        <w:rFonts w:ascii="Times New Roman" w:hAnsi="Times New Roman" w:hint="default"/>
        <w:sz w:val="24"/>
      </w:rPr>
    </w:lvl>
    <w:lvl w:ilvl="4">
      <w:start w:val="1"/>
      <w:numFmt w:val="lowerLetter"/>
      <w:lvlText w:val="(%5)"/>
      <w:lvlJc w:val="left"/>
      <w:pPr>
        <w:ind w:left="1704" w:hanging="284"/>
      </w:pPr>
      <w:rPr>
        <w:rFonts w:ascii="Times New Roman" w:hAnsi="Times New Roman" w:hint="default"/>
        <w:sz w:val="24"/>
      </w:rPr>
    </w:lvl>
    <w:lvl w:ilvl="5">
      <w:start w:val="1"/>
      <w:numFmt w:val="lowerRoman"/>
      <w:lvlText w:val="(%6)"/>
      <w:lvlJc w:val="left"/>
      <w:pPr>
        <w:ind w:left="1988" w:hanging="284"/>
      </w:pPr>
      <w:rPr>
        <w:rFonts w:ascii="Times New Roman" w:hAnsi="Times New Roman" w:hint="default"/>
        <w:sz w:val="24"/>
      </w:rPr>
    </w:lvl>
    <w:lvl w:ilvl="6">
      <w:start w:val="1"/>
      <w:numFmt w:val="decimal"/>
      <w:lvlText w:val="%7."/>
      <w:lvlJc w:val="left"/>
      <w:pPr>
        <w:ind w:left="2272" w:hanging="284"/>
      </w:pPr>
      <w:rPr>
        <w:rFonts w:ascii="Times New Roman" w:hAnsi="Times New Roman" w:hint="default"/>
        <w:sz w:val="24"/>
      </w:rPr>
    </w:lvl>
    <w:lvl w:ilvl="7">
      <w:start w:val="1"/>
      <w:numFmt w:val="lowerLetter"/>
      <w:lvlText w:val="%8."/>
      <w:lvlJc w:val="left"/>
      <w:pPr>
        <w:ind w:left="2556" w:hanging="284"/>
      </w:pPr>
      <w:rPr>
        <w:rFonts w:ascii="Times New Roman" w:hAnsi="Times New Roman" w:hint="default"/>
        <w:sz w:val="24"/>
      </w:rPr>
    </w:lvl>
    <w:lvl w:ilvl="8">
      <w:start w:val="1"/>
      <w:numFmt w:val="lowerRoman"/>
      <w:lvlText w:val="%9."/>
      <w:lvlJc w:val="left"/>
      <w:pPr>
        <w:ind w:left="2840" w:hanging="284"/>
      </w:pPr>
      <w:rPr>
        <w:rFonts w:hint="default"/>
      </w:rPr>
    </w:lvl>
  </w:abstractNum>
  <w:num w:numId="1">
    <w:abstractNumId w:val="10"/>
  </w:num>
  <w:num w:numId="2">
    <w:abstractNumId w:val="10"/>
  </w:num>
  <w:num w:numId="3">
    <w:abstractNumId w:val="10"/>
  </w:num>
  <w:num w:numId="4">
    <w:abstractNumId w:val="2"/>
  </w:num>
  <w:num w:numId="5">
    <w:abstractNumId w:val="2"/>
  </w:num>
  <w:num w:numId="6">
    <w:abstractNumId w:val="2"/>
  </w:num>
  <w:num w:numId="7">
    <w:abstractNumId w:val="6"/>
  </w:num>
  <w:num w:numId="8">
    <w:abstractNumId w:val="1"/>
  </w:num>
  <w:num w:numId="9">
    <w:abstractNumId w:val="5"/>
  </w:num>
  <w:num w:numId="10">
    <w:abstractNumId w:val="7"/>
  </w:num>
  <w:num w:numId="11">
    <w:abstractNumId w:val="4"/>
  </w:num>
  <w:num w:numId="12">
    <w:abstractNumId w:val="9"/>
  </w:num>
  <w:num w:numId="13">
    <w:abstractNumId w:val="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0E"/>
    <w:rsid w:val="000723E0"/>
    <w:rsid w:val="00083047"/>
    <w:rsid w:val="0009108D"/>
    <w:rsid w:val="0009726B"/>
    <w:rsid w:val="000A767E"/>
    <w:rsid w:val="000B17B4"/>
    <w:rsid w:val="000D7C68"/>
    <w:rsid w:val="000E460D"/>
    <w:rsid w:val="000E7197"/>
    <w:rsid w:val="000F5C5D"/>
    <w:rsid w:val="000F6645"/>
    <w:rsid w:val="00105229"/>
    <w:rsid w:val="00110B7E"/>
    <w:rsid w:val="0015478B"/>
    <w:rsid w:val="00196DD2"/>
    <w:rsid w:val="001A1990"/>
    <w:rsid w:val="001D1B52"/>
    <w:rsid w:val="001F2312"/>
    <w:rsid w:val="00200225"/>
    <w:rsid w:val="002317EA"/>
    <w:rsid w:val="0024502E"/>
    <w:rsid w:val="00250448"/>
    <w:rsid w:val="00285EAC"/>
    <w:rsid w:val="002E3C4C"/>
    <w:rsid w:val="002F3F86"/>
    <w:rsid w:val="003F0430"/>
    <w:rsid w:val="003F07F8"/>
    <w:rsid w:val="003F7AC4"/>
    <w:rsid w:val="0040093B"/>
    <w:rsid w:val="004206AF"/>
    <w:rsid w:val="0042385E"/>
    <w:rsid w:val="00475D97"/>
    <w:rsid w:val="004B04E1"/>
    <w:rsid w:val="004F3B0E"/>
    <w:rsid w:val="004F5773"/>
    <w:rsid w:val="00516C1A"/>
    <w:rsid w:val="00517AFA"/>
    <w:rsid w:val="005521E8"/>
    <w:rsid w:val="00553C34"/>
    <w:rsid w:val="0056789C"/>
    <w:rsid w:val="005B1B8B"/>
    <w:rsid w:val="00631B24"/>
    <w:rsid w:val="0064370F"/>
    <w:rsid w:val="0065265E"/>
    <w:rsid w:val="006B1E00"/>
    <w:rsid w:val="007271A8"/>
    <w:rsid w:val="00792B8A"/>
    <w:rsid w:val="007D0688"/>
    <w:rsid w:val="007D4B4F"/>
    <w:rsid w:val="007F37FA"/>
    <w:rsid w:val="0081711B"/>
    <w:rsid w:val="0085362E"/>
    <w:rsid w:val="00895C16"/>
    <w:rsid w:val="008A53C8"/>
    <w:rsid w:val="008B1424"/>
    <w:rsid w:val="0092663E"/>
    <w:rsid w:val="00927381"/>
    <w:rsid w:val="00941851"/>
    <w:rsid w:val="00950DC8"/>
    <w:rsid w:val="00967346"/>
    <w:rsid w:val="009801FA"/>
    <w:rsid w:val="009B1475"/>
    <w:rsid w:val="009F2ABE"/>
    <w:rsid w:val="00A777E1"/>
    <w:rsid w:val="00A950D5"/>
    <w:rsid w:val="00A97EB4"/>
    <w:rsid w:val="00AA14DD"/>
    <w:rsid w:val="00AE353A"/>
    <w:rsid w:val="00AF1949"/>
    <w:rsid w:val="00AF3A6B"/>
    <w:rsid w:val="00B255AC"/>
    <w:rsid w:val="00B30DDA"/>
    <w:rsid w:val="00B75177"/>
    <w:rsid w:val="00BD02C1"/>
    <w:rsid w:val="00C06270"/>
    <w:rsid w:val="00C64CAB"/>
    <w:rsid w:val="00C7318F"/>
    <w:rsid w:val="00C77A92"/>
    <w:rsid w:val="00CB7745"/>
    <w:rsid w:val="00CC0F06"/>
    <w:rsid w:val="00CC4331"/>
    <w:rsid w:val="00CE4596"/>
    <w:rsid w:val="00D27D50"/>
    <w:rsid w:val="00D67029"/>
    <w:rsid w:val="00D9072F"/>
    <w:rsid w:val="00DC7A38"/>
    <w:rsid w:val="00DD7C20"/>
    <w:rsid w:val="00E773F0"/>
    <w:rsid w:val="00E9620E"/>
    <w:rsid w:val="00EA4EED"/>
    <w:rsid w:val="00EB1B31"/>
    <w:rsid w:val="00EE5D78"/>
    <w:rsid w:val="00F06936"/>
    <w:rsid w:val="00F07E03"/>
    <w:rsid w:val="00F32B5A"/>
    <w:rsid w:val="00F51F9A"/>
    <w:rsid w:val="00F74B21"/>
    <w:rsid w:val="00F976D4"/>
    <w:rsid w:val="00FB5205"/>
    <w:rsid w:val="00FC1118"/>
    <w:rsid w:val="00FF10AA"/>
    <w:rsid w:val="00FF5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8A7A"/>
  <w15:docId w15:val="{2DAC6767-8D3F-4CDA-8D05-983FC609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C06270"/>
    <w:pPr>
      <w:spacing w:after="0" w:line="240" w:lineRule="auto"/>
    </w:pPr>
    <w:rPr>
      <w:rFonts w:ascii="Garamond" w:hAnsi="Garamond"/>
      <w:sz w:val="24"/>
    </w:rPr>
  </w:style>
  <w:style w:type="paragraph" w:styleId="Heading1">
    <w:name w:val="heading 1"/>
    <w:basedOn w:val="Normal"/>
    <w:next w:val="Normal"/>
    <w:link w:val="Heading1Char"/>
    <w:uiPriority w:val="9"/>
    <w:qFormat/>
    <w:rsid w:val="00A950D5"/>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950D5"/>
    <w:pPr>
      <w:keepNext/>
      <w:keepLines/>
      <w:spacing w:before="200"/>
      <w:outlineLvl w:val="1"/>
    </w:pPr>
    <w:rPr>
      <w:rFonts w:eastAsiaTheme="majorEastAsia" w:cstheme="majorBidi"/>
      <w:bCs/>
      <w:i/>
      <w:sz w:val="26"/>
      <w:szCs w:val="26"/>
      <w:u w:val="single"/>
    </w:rPr>
  </w:style>
  <w:style w:type="paragraph" w:styleId="Heading3">
    <w:name w:val="heading 3"/>
    <w:basedOn w:val="Normal"/>
    <w:next w:val="Normal"/>
    <w:link w:val="Heading3Char"/>
    <w:uiPriority w:val="9"/>
    <w:unhideWhenUsed/>
    <w:qFormat/>
    <w:rsid w:val="00A950D5"/>
    <w:pPr>
      <w:keepNext/>
      <w:keepLines/>
      <w:spacing w:before="20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9801FA"/>
    <w:pPr>
      <w:spacing w:after="120"/>
    </w:pPr>
    <w:rPr>
      <w:sz w:val="20"/>
      <w:szCs w:val="20"/>
    </w:rPr>
  </w:style>
  <w:style w:type="character" w:customStyle="1" w:styleId="FootnoteTextChar">
    <w:name w:val="Footnote Text Char"/>
    <w:basedOn w:val="DefaultParagraphFont"/>
    <w:link w:val="FootnoteText"/>
    <w:uiPriority w:val="99"/>
    <w:rsid w:val="009801FA"/>
    <w:rPr>
      <w:rFonts w:ascii="Times New Roman" w:hAnsi="Times New Roman"/>
      <w:sz w:val="20"/>
      <w:szCs w:val="20"/>
    </w:rPr>
  </w:style>
  <w:style w:type="paragraph" w:styleId="NoSpacing">
    <w:name w:val="No Spacing"/>
    <w:autoRedefine/>
    <w:uiPriority w:val="1"/>
    <w:qFormat/>
    <w:rsid w:val="004F5773"/>
    <w:pPr>
      <w:spacing w:after="0" w:line="240" w:lineRule="auto"/>
      <w:jc w:val="center"/>
    </w:pPr>
    <w:rPr>
      <w:rFonts w:ascii="Garamond" w:hAnsi="Garamond"/>
      <w:sz w:val="24"/>
    </w:rPr>
  </w:style>
  <w:style w:type="paragraph" w:styleId="Title">
    <w:name w:val="Title"/>
    <w:aliases w:val="Title (thesis)"/>
    <w:basedOn w:val="Normal"/>
    <w:next w:val="Normal"/>
    <w:link w:val="TitleChar"/>
    <w:uiPriority w:val="10"/>
    <w:qFormat/>
    <w:rsid w:val="00631B24"/>
    <w:pPr>
      <w:pBdr>
        <w:left w:val="single" w:sz="8" w:space="10" w:color="000000" w:themeColor="text1"/>
      </w:pBdr>
      <w:spacing w:before="240" w:after="540"/>
      <w:ind w:left="1134"/>
      <w:contextualSpacing/>
    </w:pPr>
    <w:rPr>
      <w:rFonts w:eastAsiaTheme="majorEastAsia" w:cstheme="majorBidi"/>
      <w:b/>
      <w:spacing w:val="5"/>
      <w:kern w:val="28"/>
      <w:sz w:val="52"/>
      <w:szCs w:val="52"/>
    </w:rPr>
  </w:style>
  <w:style w:type="character" w:customStyle="1" w:styleId="TitleChar">
    <w:name w:val="Title Char"/>
    <w:aliases w:val="Title (thesis) Char"/>
    <w:basedOn w:val="DefaultParagraphFont"/>
    <w:link w:val="Title"/>
    <w:uiPriority w:val="10"/>
    <w:rsid w:val="00631B24"/>
    <w:rPr>
      <w:rFonts w:ascii="Times New Roman" w:eastAsiaTheme="majorEastAsia" w:hAnsi="Times New Roman" w:cstheme="majorBidi"/>
      <w:b/>
      <w:spacing w:val="5"/>
      <w:kern w:val="28"/>
      <w:sz w:val="52"/>
      <w:szCs w:val="52"/>
    </w:rPr>
  </w:style>
  <w:style w:type="character" w:customStyle="1" w:styleId="Heading1Char">
    <w:name w:val="Heading 1 Char"/>
    <w:basedOn w:val="DefaultParagraphFont"/>
    <w:link w:val="Heading1"/>
    <w:uiPriority w:val="9"/>
    <w:rsid w:val="00A950D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950D5"/>
    <w:rPr>
      <w:rFonts w:ascii="Times New Roman" w:eastAsiaTheme="majorEastAsia" w:hAnsi="Times New Roman" w:cstheme="majorBidi"/>
      <w:bCs/>
      <w:i/>
      <w:sz w:val="26"/>
      <w:szCs w:val="26"/>
      <w:u w:val="single"/>
    </w:rPr>
  </w:style>
  <w:style w:type="character" w:customStyle="1" w:styleId="Heading3Char">
    <w:name w:val="Heading 3 Char"/>
    <w:basedOn w:val="DefaultParagraphFont"/>
    <w:link w:val="Heading3"/>
    <w:uiPriority w:val="9"/>
    <w:rsid w:val="00A950D5"/>
    <w:rPr>
      <w:rFonts w:ascii="Times New Roman" w:eastAsiaTheme="majorEastAsia" w:hAnsi="Times New Roman" w:cstheme="majorBidi"/>
      <w:bCs/>
      <w:i/>
      <w:sz w:val="24"/>
    </w:rPr>
  </w:style>
  <w:style w:type="character" w:styleId="Emphasis">
    <w:name w:val="Emphasis"/>
    <w:basedOn w:val="DefaultParagraphFont"/>
    <w:uiPriority w:val="20"/>
    <w:qFormat/>
    <w:rsid w:val="00A950D5"/>
    <w:rPr>
      <w:i/>
      <w:iCs/>
    </w:rPr>
  </w:style>
  <w:style w:type="paragraph" w:styleId="ListParagraph">
    <w:name w:val="List Paragraph"/>
    <w:basedOn w:val="Normal"/>
    <w:uiPriority w:val="34"/>
    <w:qFormat/>
    <w:rsid w:val="0009108D"/>
    <w:pPr>
      <w:ind w:left="720"/>
      <w:contextualSpacing/>
    </w:pPr>
  </w:style>
  <w:style w:type="paragraph" w:styleId="Quote">
    <w:name w:val="Quote"/>
    <w:basedOn w:val="Normal"/>
    <w:next w:val="Normal"/>
    <w:link w:val="QuoteChar"/>
    <w:uiPriority w:val="29"/>
    <w:qFormat/>
    <w:rsid w:val="00A950D5"/>
    <w:pPr>
      <w:spacing w:before="200"/>
      <w:ind w:left="720" w:right="720"/>
    </w:pPr>
    <w:rPr>
      <w:iCs/>
      <w:color w:val="000000" w:themeColor="text1"/>
      <w:sz w:val="20"/>
    </w:rPr>
  </w:style>
  <w:style w:type="character" w:customStyle="1" w:styleId="QuoteChar">
    <w:name w:val="Quote Char"/>
    <w:basedOn w:val="DefaultParagraphFont"/>
    <w:link w:val="Quote"/>
    <w:uiPriority w:val="29"/>
    <w:rsid w:val="00A950D5"/>
    <w:rPr>
      <w:rFonts w:ascii="Times New Roman" w:hAnsi="Times New Roman"/>
      <w:iCs/>
      <w:color w:val="000000" w:themeColor="text1"/>
      <w:sz w:val="20"/>
    </w:rPr>
  </w:style>
  <w:style w:type="paragraph" w:customStyle="1" w:styleId="List1">
    <w:name w:val="List1"/>
    <w:basedOn w:val="Normal"/>
    <w:link w:val="LISTChar"/>
    <w:qFormat/>
    <w:rsid w:val="00A950D5"/>
    <w:pPr>
      <w:spacing w:before="240" w:after="240"/>
      <w:ind w:left="720"/>
    </w:pPr>
  </w:style>
  <w:style w:type="character" w:customStyle="1" w:styleId="LISTChar">
    <w:name w:val="LIST Char"/>
    <w:basedOn w:val="DefaultParagraphFont"/>
    <w:link w:val="List1"/>
    <w:rsid w:val="00A950D5"/>
    <w:rPr>
      <w:rFonts w:ascii="Times New Roman" w:hAnsi="Times New Roman"/>
      <w:sz w:val="24"/>
    </w:rPr>
  </w:style>
  <w:style w:type="numbering" w:customStyle="1" w:styleId="OutlineSJBCustomized">
    <w:name w:val="Outline (SJB Customized)"/>
    <w:uiPriority w:val="99"/>
    <w:rsid w:val="0009108D"/>
    <w:pPr>
      <w:numPr>
        <w:numId w:val="1"/>
      </w:numPr>
    </w:pPr>
  </w:style>
  <w:style w:type="paragraph" w:customStyle="1" w:styleId="OutlineSJBcustomized0">
    <w:name w:val="Outline (SJB customized)"/>
    <w:basedOn w:val="List"/>
    <w:link w:val="OutlineSJBcustomizedChar"/>
    <w:qFormat/>
    <w:rsid w:val="0009108D"/>
    <w:pPr>
      <w:spacing w:before="240" w:after="240"/>
    </w:pPr>
  </w:style>
  <w:style w:type="paragraph" w:styleId="List">
    <w:name w:val="List"/>
    <w:basedOn w:val="Normal"/>
    <w:uiPriority w:val="99"/>
    <w:semiHidden/>
    <w:unhideWhenUsed/>
    <w:rsid w:val="0009108D"/>
    <w:pPr>
      <w:ind w:left="283" w:hanging="283"/>
      <w:contextualSpacing/>
    </w:pPr>
  </w:style>
  <w:style w:type="character" w:customStyle="1" w:styleId="OutlineSJBcustomizedChar">
    <w:name w:val="Outline (SJB customized) Char"/>
    <w:basedOn w:val="DefaultParagraphFont"/>
    <w:link w:val="OutlineSJBcustomized0"/>
    <w:rsid w:val="0009108D"/>
    <w:rPr>
      <w:rFonts w:ascii="Times New Roman" w:hAnsi="Times New Roman"/>
      <w:sz w:val="24"/>
    </w:rPr>
  </w:style>
  <w:style w:type="numbering" w:customStyle="1" w:styleId="OutlineSJBnumbered">
    <w:name w:val="Outline (SJB numbered)"/>
    <w:basedOn w:val="NoList"/>
    <w:uiPriority w:val="99"/>
    <w:rsid w:val="00967346"/>
    <w:pPr>
      <w:numPr>
        <w:numId w:val="4"/>
      </w:numPr>
    </w:pPr>
  </w:style>
  <w:style w:type="paragraph" w:styleId="NormalWeb">
    <w:name w:val="Normal (Web)"/>
    <w:basedOn w:val="Normal"/>
    <w:uiPriority w:val="99"/>
    <w:semiHidden/>
    <w:unhideWhenUsed/>
    <w:rsid w:val="004F3B0E"/>
    <w:pPr>
      <w:spacing w:before="100" w:beforeAutospacing="1" w:after="100" w:afterAutospacing="1"/>
    </w:pPr>
    <w:rPr>
      <w:rFonts w:ascii="Times New Roman" w:eastAsia="Times New Roman" w:hAnsi="Times New Roman" w:cs="Times New Roman"/>
      <w:szCs w:val="24"/>
      <w:lang w:val="en-GB" w:eastAsia="en-GB"/>
    </w:rPr>
  </w:style>
  <w:style w:type="character" w:styleId="Hyperlink">
    <w:name w:val="Hyperlink"/>
    <w:basedOn w:val="DefaultParagraphFont"/>
    <w:uiPriority w:val="99"/>
    <w:unhideWhenUsed/>
    <w:rsid w:val="00F51F9A"/>
    <w:rPr>
      <w:color w:val="0000FF" w:themeColor="hyperlink"/>
      <w:u w:val="single"/>
    </w:rPr>
  </w:style>
  <w:style w:type="paragraph" w:styleId="CommentText">
    <w:name w:val="annotation text"/>
    <w:basedOn w:val="Normal"/>
    <w:link w:val="CommentTextChar"/>
    <w:uiPriority w:val="99"/>
    <w:unhideWhenUsed/>
    <w:rsid w:val="0040093B"/>
    <w:pPr>
      <w:spacing w:after="160"/>
    </w:pPr>
    <w:rPr>
      <w:rFonts w:asciiTheme="minorHAnsi" w:hAnsiTheme="minorHAnsi"/>
      <w:sz w:val="20"/>
      <w:szCs w:val="20"/>
    </w:rPr>
  </w:style>
  <w:style w:type="character" w:customStyle="1" w:styleId="CommentTextChar">
    <w:name w:val="Comment Text Char"/>
    <w:basedOn w:val="DefaultParagraphFont"/>
    <w:link w:val="CommentText"/>
    <w:uiPriority w:val="99"/>
    <w:rsid w:val="0040093B"/>
    <w:rPr>
      <w:sz w:val="20"/>
      <w:szCs w:val="20"/>
    </w:rPr>
  </w:style>
  <w:style w:type="character" w:styleId="CommentReference">
    <w:name w:val="annotation reference"/>
    <w:basedOn w:val="DefaultParagraphFont"/>
    <w:uiPriority w:val="99"/>
    <w:semiHidden/>
    <w:unhideWhenUsed/>
    <w:rsid w:val="0040093B"/>
    <w:rPr>
      <w:sz w:val="16"/>
      <w:szCs w:val="16"/>
    </w:rPr>
  </w:style>
  <w:style w:type="paragraph" w:styleId="BalloonText">
    <w:name w:val="Balloon Text"/>
    <w:basedOn w:val="Normal"/>
    <w:link w:val="BalloonTextChar"/>
    <w:uiPriority w:val="99"/>
    <w:semiHidden/>
    <w:unhideWhenUsed/>
    <w:rsid w:val="004009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9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317EA"/>
    <w:pPr>
      <w:spacing w:after="0"/>
    </w:pPr>
    <w:rPr>
      <w:rFonts w:ascii="Garamond" w:hAnsi="Garamond"/>
      <w:b/>
      <w:bCs/>
    </w:rPr>
  </w:style>
  <w:style w:type="character" w:customStyle="1" w:styleId="CommentSubjectChar">
    <w:name w:val="Comment Subject Char"/>
    <w:basedOn w:val="CommentTextChar"/>
    <w:link w:val="CommentSubject"/>
    <w:uiPriority w:val="99"/>
    <w:semiHidden/>
    <w:rsid w:val="002317EA"/>
    <w:rPr>
      <w:rFonts w:ascii="Garamond" w:hAnsi="Garamond"/>
      <w:b/>
      <w:bCs/>
      <w:sz w:val="20"/>
      <w:szCs w:val="20"/>
    </w:rPr>
  </w:style>
  <w:style w:type="character" w:styleId="FollowedHyperlink">
    <w:name w:val="FollowedHyperlink"/>
    <w:basedOn w:val="DefaultParagraphFont"/>
    <w:uiPriority w:val="99"/>
    <w:semiHidden/>
    <w:unhideWhenUsed/>
    <w:rsid w:val="00231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el.org/ccel/calvin/institutes.iii.i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cel.org/ccel/aquinas/gentiles.toc.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cel.org/ccel/anselm/basic_works.iii.ii.html" TargetMode="External"/><Relationship Id="rId11" Type="http://schemas.openxmlformats.org/officeDocument/2006/relationships/hyperlink" Target="https://urldefense.proofpoint.com/v2/url?u=http-3A__www.ccel.org_ccel_bernard_loving-5Fgod.viii.html&amp;d=DwMGaQ&amp;c=h8tWSEopLyY-jufMqa6tqNiQLH-Hu55HVFAFe4cURDM&amp;r=XRM2jZUEX8FLlRZuzjfFjuKCGeLds-kIpwqfPrN3EfA&amp;m=fplhU1o7y-swNeO_UlijHUtq3nZpSXpxasV7Fh9JPBQ&amp;s=PQ4q-fqllqefA52bTVa9Ucb2Gw5xLBItac6dTc4GLEs&amp;e=" TargetMode="External"/><Relationship Id="rId5" Type="http://schemas.openxmlformats.org/officeDocument/2006/relationships/webSettings" Target="webSettings.xml"/><Relationship Id="rId10" Type="http://schemas.openxmlformats.org/officeDocument/2006/relationships/hyperlink" Target="http://www.biblicalstudies.org.uk/pdf/vox/vol21/bible_wright.pdf" TargetMode="External"/><Relationship Id="rId4" Type="http://schemas.openxmlformats.org/officeDocument/2006/relationships/settings" Target="settings.xml"/><Relationship Id="rId9" Type="http://schemas.openxmlformats.org/officeDocument/2006/relationships/hyperlink" Target="https://www.ccel.org/ccel/augustine/doctrine.iv.i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C5EBB-38F7-4992-8F0C-33C252B0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Brandt</dc:creator>
  <cp:lastModifiedBy>Ryan A. Brandt</cp:lastModifiedBy>
  <cp:revision>23</cp:revision>
  <dcterms:created xsi:type="dcterms:W3CDTF">2019-08-22T19:49:00Z</dcterms:created>
  <dcterms:modified xsi:type="dcterms:W3CDTF">2020-12-07T19:20:00Z</dcterms:modified>
</cp:coreProperties>
</file>