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5.xml"/>
  <Override ContentType="application/vnd.openxmlformats-officedocument.wordprocessingml.header+xml" PartName="/word/header60.xml"/>
  <Override ContentType="application/vnd.openxmlformats-officedocument.wordprocessingml.header+xml" PartName="/word/header27.xml"/>
  <Override ContentType="application/vnd.openxmlformats-officedocument.wordprocessingml.header+xml" PartName="/word/header52.xml"/>
  <Override ContentType="application/vnd.openxmlformats-officedocument.wordprocessingml.header+xml" PartName="/word/header19.xml"/>
  <Override ContentType="application/vnd.openxmlformats-officedocument.wordprocessingml.header+xml" PartName="/word/header43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28.xml"/>
  <Override ContentType="application/vnd.openxmlformats-officedocument.wordprocessingml.header+xml" PartName="/word/header34.xml"/>
  <Override ContentType="application/vnd.openxmlformats-officedocument.wordprocessingml.header+xml" PartName="/word/header51.xml"/>
  <Override ContentType="application/vnd.openxmlformats-officedocument.wordprocessingml.header+xml" PartName="/word/header25.xml"/>
  <Override ContentType="application/vnd.openxmlformats-officedocument.wordprocessingml.header+xml" PartName="/word/header50.xml"/>
  <Override ContentType="application/vnd.openxmlformats-officedocument.wordprocessingml.header+xml" PartName="/word/header37.xml"/>
  <Override ContentType="application/vnd.openxmlformats-officedocument.wordprocessingml.header+xml" PartName="/word/header7.xml"/>
  <Override ContentType="application/vnd.openxmlformats-officedocument.wordprocessingml.header+xml" PartName="/word/header33.xml"/>
  <Override ContentType="application/vnd.openxmlformats-officedocument.wordprocessingml.header+xml" PartName="/word/header42.xml"/>
  <Override ContentType="application/vnd.openxmlformats-officedocument.wordprocessingml.header+xml" PartName="/word/header16.xml"/>
  <Override ContentType="application/vnd.openxmlformats-officedocument.wordprocessingml.header+xml" PartName="/word/header41.xml"/>
  <Override ContentType="application/vnd.openxmlformats-officedocument.wordprocessingml.header+xml" PartName="/word/header9.xml"/>
  <Override ContentType="application/vnd.openxmlformats-officedocument.wordprocessingml.header+xml" PartName="/word/header29.xml"/>
  <Override ContentType="application/vnd.openxmlformats-officedocument.wordprocessingml.header+xml" PartName="/word/header54.xml"/>
  <Override ContentType="application/vnd.openxmlformats-officedocument.wordprocessingml.header+xml" PartName="/word/header24.xml"/>
  <Override ContentType="application/vnd.openxmlformats-officedocument.wordprocessingml.header+xml" PartName="/word/header67.xml"/>
  <Override ContentType="application/vnd.openxmlformats-officedocument.wordprocessingml.header+xml" PartName="/word/header11.xml"/>
  <Override ContentType="application/vnd.openxmlformats-officedocument.wordprocessingml.header+xml" PartName="/word/header17.xml"/>
  <Override ContentType="application/vnd.openxmlformats-officedocument.wordprocessingml.header+xml" PartName="/word/header53.xml"/>
  <Override ContentType="application/vnd.openxmlformats-officedocument.wordprocessingml.header+xml" PartName="/word/header23.xml"/>
  <Override ContentType="application/vnd.openxmlformats-officedocument.wordprocessingml.header+xml" PartName="/word/header40.xml"/>
  <Override ContentType="application/vnd.openxmlformats-officedocument.wordprocessingml.header+xml" PartName="/word/header36.xml"/>
  <Override ContentType="application/vnd.openxmlformats-officedocument.wordprocessingml.header+xml" PartName="/word/header10.xml"/>
  <Override ContentType="application/vnd.openxmlformats-officedocument.wordprocessingml.header+xml" PartName="/word/header66.xml"/>
  <Override ContentType="application/vnd.openxmlformats-officedocument.wordprocessingml.header+xml" PartName="/word/header1.xml"/>
  <Override ContentType="application/vnd.openxmlformats-officedocument.wordprocessingml.header+xml" PartName="/word/header48.xml"/>
  <Override ContentType="application/vnd.openxmlformats-officedocument.wordprocessingml.header+xml" PartName="/word/header18.xml"/>
  <Override ContentType="application/vnd.openxmlformats-officedocument.wordprocessingml.header+xml" PartName="/word/header65.xml"/>
  <Override ContentType="application/vnd.openxmlformats-officedocument.wordprocessingml.header+xml" PartName="/word/header2.xml"/>
  <Override ContentType="application/vnd.openxmlformats-officedocument.wordprocessingml.header+xml" PartName="/word/header22.xml"/>
  <Override ContentType="application/vnd.openxmlformats-officedocument.wordprocessingml.header+xml" PartName="/word/header56.xml"/>
  <Override ContentType="application/vnd.openxmlformats-officedocument.wordprocessingml.header+xml" PartName="/word/header13.xml"/>
  <Override ContentType="application/vnd.openxmlformats-officedocument.wordprocessingml.header+xml" PartName="/word/header21.xml"/>
  <Override ContentType="application/vnd.openxmlformats-officedocument.wordprocessingml.header+xml" PartName="/word/header49.xml"/>
  <Override ContentType="application/vnd.openxmlformats-officedocument.wordprocessingml.header+xml" PartName="/word/header30.xml"/>
  <Override ContentType="application/vnd.openxmlformats-officedocument.wordprocessingml.header+xml" PartName="/word/header3.xml"/>
  <Override ContentType="application/vnd.openxmlformats-officedocument.wordprocessingml.header+xml" PartName="/word/header47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64.xml"/>
  <Override ContentType="application/vnd.openxmlformats-officedocument.wordprocessingml.header+xml" PartName="/word/header20.xml"/>
  <Override ContentType="application/vnd.openxmlformats-officedocument.wordprocessingml.header+xml" PartName="/word/header55.xml"/>
  <Override ContentType="application/vnd.openxmlformats-officedocument.wordprocessingml.header+xml" PartName="/word/header46.xml"/>
  <Override ContentType="application/vnd.openxmlformats-officedocument.wordprocessingml.header+xml" PartName="/word/header59.xml"/>
  <Override ContentType="application/vnd.openxmlformats-officedocument.wordprocessingml.header+xml" PartName="/word/header38.xml"/>
  <Override ContentType="application/vnd.openxmlformats-officedocument.wordprocessingml.header+xml" PartName="/word/header63.xml"/>
  <Override ContentType="application/vnd.openxmlformats-officedocument.wordprocessingml.header+xml" PartName="/word/header32.xml"/>
  <Override ContentType="application/vnd.openxmlformats-officedocument.wordprocessingml.header+xml" PartName="/word/header62.xml"/>
  <Override ContentType="application/vnd.openxmlformats-officedocument.wordprocessingml.header+xml" PartName="/word/header4.xml"/>
  <Override ContentType="application/vnd.openxmlformats-officedocument.wordprocessingml.header+xml" PartName="/word/header58.xml"/>
  <Override ContentType="application/vnd.openxmlformats-officedocument.wordprocessingml.header+xml" PartName="/word/header45.xml"/>
  <Override ContentType="application/vnd.openxmlformats-officedocument.wordprocessingml.header+xml" PartName="/word/header61.xml"/>
  <Override ContentType="application/vnd.openxmlformats-officedocument.wordprocessingml.header+xml" PartName="/word/header26.xml"/>
  <Override ContentType="application/vnd.openxmlformats-officedocument.wordprocessingml.header+xml" PartName="/word/header39.xml"/>
  <Override ContentType="application/vnd.openxmlformats-officedocument.wordprocessingml.header+xml" PartName="/word/header44.xml"/>
  <Override ContentType="application/vnd.openxmlformats-officedocument.wordprocessingml.header+xml" PartName="/word/header14.xml"/>
  <Override ContentType="application/vnd.openxmlformats-officedocument.wordprocessingml.header+xml" PartName="/word/header57.xml"/>
  <Override ContentType="application/vnd.openxmlformats-officedocument.wordprocessingml.header+xml" PartName="/word/header5.xml"/>
  <Override ContentType="application/vnd.openxmlformats-officedocument.wordprocessingml.header+xml" PartName="/word/header3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oew5ublptq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📌 Fluxo Operacional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3225"/>
        <w:gridCol w:w="1545"/>
        <w:gridCol w:w="1185"/>
        <w:gridCol w:w="1080"/>
        <w:tblGridChange w:id="0">
          <w:tblGrid>
            <w:gridCol w:w="1965"/>
            <w:gridCol w:w="3225"/>
            <w:gridCol w:w="1545"/>
            <w:gridCol w:w="1185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Grupo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Plano de Ação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Responsável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Prazo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Diagnóstico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lpm7n6uguwg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🏆 Journey 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48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RELATÓRIO OFICIAL</w:t>
      </w:r>
    </w:p>
    <w:p w:rsidR="00000000" w:rsidDel="00000000" w:rsidP="00000000" w:rsidRDefault="00000000" w:rsidRPr="00000000" w14:paraId="00000024">
      <w:pPr>
        <w:spacing w:after="8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GS GQT – Esteira Journey</w:t>
      </w:r>
    </w:p>
    <w:p w:rsidR="00000000" w:rsidDel="00000000" w:rsidP="00000000" w:rsidRDefault="00000000" w:rsidRPr="00000000" w14:paraId="00000025">
      <w:pPr>
        <w:spacing w:before="2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Mapeamento, Estruturação e Diretrizes Operacionais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____ / ____ / ______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______________________________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Área: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____________________________________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SUMÁRIO</w:t>
      </w:r>
    </w:p>
    <w:p w:rsidR="00000000" w:rsidDel="00000000" w:rsidP="00000000" w:rsidRDefault="00000000" w:rsidRPr="00000000" w14:paraId="00000029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Apresentação</w:t>
      </w:r>
    </w:p>
    <w:p w:rsidR="00000000" w:rsidDel="00000000" w:rsidP="00000000" w:rsidRDefault="00000000" w:rsidRPr="00000000" w14:paraId="0000002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Objetivo do Projeto</w:t>
      </w:r>
    </w:p>
    <w:p w:rsidR="00000000" w:rsidDel="00000000" w:rsidP="00000000" w:rsidRDefault="00000000" w:rsidRPr="00000000" w14:paraId="0000002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Contexto Atual</w:t>
      </w:r>
    </w:p>
    <w:p w:rsidR="00000000" w:rsidDel="00000000" w:rsidP="00000000" w:rsidRDefault="00000000" w:rsidRPr="00000000" w14:paraId="0000002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Estrutura da Esteira Journey</w:t>
      </w:r>
    </w:p>
    <w:p w:rsidR="00000000" w:rsidDel="00000000" w:rsidP="00000000" w:rsidRDefault="00000000" w:rsidRPr="00000000" w14:paraId="0000002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Fluxo Operacional</w:t>
      </w:r>
    </w:p>
    <w:p w:rsidR="00000000" w:rsidDel="00000000" w:rsidP="00000000" w:rsidRDefault="00000000" w:rsidRPr="00000000" w14:paraId="0000002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Regras de Cadastro</w:t>
      </w:r>
    </w:p>
    <w:p w:rsidR="00000000" w:rsidDel="00000000" w:rsidP="00000000" w:rsidRDefault="00000000" w:rsidRPr="00000000" w14:paraId="0000002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Movimentações e Status do Job</w:t>
      </w:r>
    </w:p>
    <w:p w:rsidR="00000000" w:rsidDel="00000000" w:rsidP="00000000" w:rsidRDefault="00000000" w:rsidRPr="00000000" w14:paraId="0000003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Travas Sistêmicas</w:t>
      </w:r>
    </w:p>
    <w:p w:rsidR="00000000" w:rsidDel="00000000" w:rsidP="00000000" w:rsidRDefault="00000000" w:rsidRPr="00000000" w14:paraId="0000003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Responsabilidades por Área</w:t>
      </w:r>
    </w:p>
    <w:p w:rsidR="00000000" w:rsidDel="00000000" w:rsidP="00000000" w:rsidRDefault="00000000" w:rsidRPr="00000000" w14:paraId="0000003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Não Conformidades Operacionais</w:t>
      </w:r>
    </w:p>
    <w:p w:rsidR="00000000" w:rsidDel="00000000" w:rsidP="00000000" w:rsidRDefault="00000000" w:rsidRPr="00000000" w14:paraId="0000003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Plano de Ação</w:t>
      </w:r>
    </w:p>
    <w:p w:rsidR="00000000" w:rsidDel="00000000" w:rsidP="00000000" w:rsidRDefault="00000000" w:rsidRPr="00000000" w14:paraId="0000003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Próximos Passos</w:t>
      </w:r>
    </w:p>
    <w:p w:rsidR="00000000" w:rsidDel="00000000" w:rsidP="00000000" w:rsidRDefault="00000000" w:rsidRPr="00000000" w14:paraId="00000035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Conclusão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91"/>
        </w:numPr>
        <w:spacing w:before="48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APRESENTAÇÃO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presente relatório tem como objetivo consolidar a estrutura operacional da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Esteira Journey (GS GQT)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estabelecendo diretrizes de fluxo, critérios de cadastro, movimentações sistêmicas, responsabilidades internas e mecanismos de controle operacional.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proposta visa padronizar a entrada, validação, execução e encerramento dos jobs, garantindo governança, rastreabilidade e eficiência na operação.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91"/>
        </w:numPr>
        <w:spacing w:after="240" w:before="24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OBJETIVO DO PROJETO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projeto GS GQT – Esteira Journey tem como objetivo estruturar e padronizar o fluxo operacional de entrada, validação, movimentação e acompanhamento dos jobs, promovendo maior governança, controle e eficiência operacional entre as áreas envolvidas.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Dentre os principais objetivos, destacam-se:</w:t>
      </w:r>
    </w:p>
    <w:p w:rsidR="00000000" w:rsidDel="00000000" w:rsidP="00000000" w:rsidRDefault="00000000" w:rsidRPr="00000000" w14:paraId="0000003E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Centralizar a entrada de jobs, proporcionando uma porta de entrada organizada e padronizada para os clientes, além de facilitar a viabilização e distribuição dos produtos e serviços do Grupo Studio;</w:t>
      </w:r>
    </w:p>
    <w:p w:rsidR="00000000" w:rsidDel="00000000" w:rsidP="00000000" w:rsidRDefault="00000000" w:rsidRPr="00000000" w14:paraId="0000003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Padronizar os critérios de cadastro e registro das informações, estabelecendo diretrizes únicas para abertura, validação e movimentação dos jobs no sistema;</w:t>
      </w:r>
    </w:p>
    <w:p w:rsidR="00000000" w:rsidDel="00000000" w:rsidP="00000000" w:rsidRDefault="00000000" w:rsidRPr="00000000" w14:paraId="0000004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Estruturar a esteira operacional em etapas definidas, garantindo maior clareza, facilidade de leitura e entendimento do processo por todos os usuários envolvidos;</w:t>
      </w:r>
    </w:p>
    <w:p w:rsidR="00000000" w:rsidDel="00000000" w:rsidP="00000000" w:rsidRDefault="00000000" w:rsidRPr="00000000" w14:paraId="0000004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Implementar travas sistêmicas e critérios de validação operacionais, conforme regras definidas pelas áreas responsáveis, assegurando maior conformidade e segurança processual;</w:t>
      </w:r>
    </w:p>
    <w:p w:rsidR="00000000" w:rsidDel="00000000" w:rsidP="00000000" w:rsidRDefault="00000000" w:rsidRPr="00000000" w14:paraId="0000004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Reduzir retrabalhos, inconsistências operacionais e não conformidades, por meio da automação parcial dos processos de cadastro e movimentação sistêmica, além da definição de critérios específicos de abertura para cada produto;</w:t>
      </w:r>
    </w:p>
    <w:p w:rsidR="00000000" w:rsidDel="00000000" w:rsidP="00000000" w:rsidRDefault="00000000" w:rsidRPr="00000000" w14:paraId="0000004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Evitar o acúmulo de jobs sem andamento operacional, proporcionando maior controle sobre oportunidades pendentes e melhor direcionamento das demandas;</w:t>
      </w:r>
    </w:p>
    <w:p w:rsidR="00000000" w:rsidDel="00000000" w:rsidP="00000000" w:rsidRDefault="00000000" w:rsidRPr="00000000" w14:paraId="00000044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Aprimorar o acompanhamento operacional e gerencial, ampliando a rastreabilidade, previsibilidade, monitoramento e gestão das informações ao longo de toda a esteira operacional.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1"/>
        </w:numPr>
        <w:spacing w:before="48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CONTEXTO ATUAL</w:t>
      </w:r>
    </w:p>
    <w:p w:rsidR="00000000" w:rsidDel="00000000" w:rsidP="00000000" w:rsidRDefault="00000000" w:rsidRPr="00000000" w14:paraId="00000047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Principais pontos identificados</w:t>
      </w:r>
    </w:p>
    <w:p w:rsidR="00000000" w:rsidDel="00000000" w:rsidP="00000000" w:rsidRDefault="00000000" w:rsidRPr="00000000" w14:paraId="00000048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Envio de jobs fora do fluxo padrão;</w:t>
      </w:r>
    </w:p>
    <w:p w:rsidR="00000000" w:rsidDel="00000000" w:rsidP="00000000" w:rsidRDefault="00000000" w:rsidRPr="00000000" w14:paraId="0000004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Cadastros sem validação documental completa;</w:t>
      </w:r>
    </w:p>
    <w:p w:rsidR="00000000" w:rsidDel="00000000" w:rsidP="00000000" w:rsidRDefault="00000000" w:rsidRPr="00000000" w14:paraId="0000004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Ausência de direcionamento claro entre áreas;</w:t>
      </w:r>
    </w:p>
    <w:p w:rsidR="00000000" w:rsidDel="00000000" w:rsidP="00000000" w:rsidRDefault="00000000" w:rsidRPr="00000000" w14:paraId="0000004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Movimentações sistêmicas inconsistentes;</w:t>
      </w:r>
    </w:p>
    <w:p w:rsidR="00000000" w:rsidDel="00000000" w:rsidP="00000000" w:rsidRDefault="00000000" w:rsidRPr="00000000" w14:paraId="0000004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Falta de rastreabilidade operacional em alguns processos;</w:t>
      </w:r>
    </w:p>
    <w:p w:rsidR="00000000" w:rsidDel="00000000" w:rsidP="00000000" w:rsidRDefault="00000000" w:rsidRPr="00000000" w14:paraId="0000004D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Necessidade de travas de sistema para impedir avanço indevido.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91"/>
        </w:numPr>
        <w:spacing w:befor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ESTRUTURA DA ESTEIRA JOURNEY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822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91"/>
        </w:numPr>
        <w:spacing w:befor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FLUXO OPERACIONAL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82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Entrada</w:t>
      </w:r>
    </w:p>
    <w:p w:rsidR="00000000" w:rsidDel="00000000" w:rsidP="00000000" w:rsidRDefault="00000000" w:rsidRPr="00000000" w14:paraId="00000055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Recebimento via canal oficial;</w:t>
      </w:r>
    </w:p>
    <w:p w:rsidR="00000000" w:rsidDel="00000000" w:rsidP="00000000" w:rsidRDefault="00000000" w:rsidRPr="00000000" w14:paraId="0000005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Identificação do produto;</w:t>
      </w:r>
    </w:p>
    <w:p w:rsidR="00000000" w:rsidDel="00000000" w:rsidP="00000000" w:rsidRDefault="00000000" w:rsidRPr="00000000" w14:paraId="00000057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Conferência documental inicial.</w:t>
      </w:r>
    </w:p>
    <w:p w:rsidR="00000000" w:rsidDel="00000000" w:rsidP="00000000" w:rsidRDefault="00000000" w:rsidRPr="00000000" w14:paraId="00000058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Cadastro</w:t>
      </w:r>
    </w:p>
    <w:p w:rsidR="00000000" w:rsidDel="00000000" w:rsidP="00000000" w:rsidRDefault="00000000" w:rsidRPr="00000000" w14:paraId="00000059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sistêmico;</w:t>
      </w:r>
    </w:p>
    <w:p w:rsidR="00000000" w:rsidDel="00000000" w:rsidP="00000000" w:rsidRDefault="00000000" w:rsidRPr="00000000" w14:paraId="0000005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Vinculação correta de responsáveis;</w:t>
      </w:r>
    </w:p>
    <w:p w:rsidR="00000000" w:rsidDel="00000000" w:rsidP="00000000" w:rsidRDefault="00000000" w:rsidRPr="00000000" w14:paraId="0000005B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Parametrização financeira e operacional.</w:t>
      </w:r>
    </w:p>
    <w:p w:rsidR="00000000" w:rsidDel="00000000" w:rsidP="00000000" w:rsidRDefault="00000000" w:rsidRPr="00000000" w14:paraId="0000005C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Operação</w:t>
      </w:r>
    </w:p>
    <w:p w:rsidR="00000000" w:rsidDel="00000000" w:rsidP="00000000" w:rsidRDefault="00000000" w:rsidRPr="00000000" w14:paraId="0000005D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Movimentação por status;</w:t>
      </w:r>
    </w:p>
    <w:p w:rsidR="00000000" w:rsidDel="00000000" w:rsidP="00000000" w:rsidRDefault="00000000" w:rsidRPr="00000000" w14:paraId="0000005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Acompanhamento técnico;</w:t>
      </w:r>
    </w:p>
    <w:p w:rsidR="00000000" w:rsidDel="00000000" w:rsidP="00000000" w:rsidRDefault="00000000" w:rsidRPr="00000000" w14:paraId="0000005F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de aprovações e pendências.</w:t>
      </w:r>
    </w:p>
    <w:p w:rsidR="00000000" w:rsidDel="00000000" w:rsidP="00000000" w:rsidRDefault="00000000" w:rsidRPr="00000000" w14:paraId="00000060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Encerramento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Conclusão operacional;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Faturamento;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Arquivamento e histórico.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pik56t59q55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⚖️ 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fqmwjk6x2ak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Transação Tributária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06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70"/>
        </w:numPr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Débitos acima de R$ 300.000,00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Atual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C">
      <w:pPr>
        <w:numPr>
          <w:ilvl w:val="0"/>
          <w:numId w:val="70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Se valor &gt; R$ 1.000.000,00 aplica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0"/>
          <w:numId w:val="70"/>
        </w:numPr>
        <w:ind w:left="720" w:hanging="360"/>
      </w:pPr>
      <w:r w:rsidDel="00000000" w:rsidR="00000000" w:rsidRPr="00000000">
        <w:rPr>
          <w:rtl w:val="0"/>
        </w:rPr>
        <w:t xml:space="preserve">Se enquadrar, a estimativa é calculada como: </w:t>
      </w:r>
      <w:r w:rsidDel="00000000" w:rsidR="00000000" w:rsidRPr="00000000">
        <w:rPr>
          <w:i w:val="1"/>
          <w:iCs w:val="1"/>
          <w:rtl w:val="0"/>
        </w:rPr>
        <w:t xml:space="preserve">dívida tributária × 0,4757</w:t>
      </w:r>
    </w:p>
    <w:p w:rsidR="00000000" w:rsidDel="00000000" w:rsidP="00000000" w:rsidRDefault="00000000" w:rsidRPr="00000000" w14:paraId="0000006E">
      <w:pPr>
        <w:numPr>
          <w:ilvl w:val="0"/>
          <w:numId w:val="70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Abaixo de R$ 1MM não exibe a oportunidade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Atual:  </w:t>
      </w:r>
    </w:p>
    <w:p w:rsidR="00000000" w:rsidDel="00000000" w:rsidP="00000000" w:rsidRDefault="00000000" w:rsidRPr="00000000" w14:paraId="00000073">
      <w:pPr>
        <w:numPr>
          <w:ilvl w:val="0"/>
          <w:numId w:val="81"/>
        </w:numPr>
        <w:spacing w:after="0" w:afterAutospacing="0" w:line="312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 empresa possui dívida tributária?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8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 aproximado da dívida tributária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8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Débitos tributários federais em cobrança na Receita e/ou Procuradoria?</w:t>
      </w:r>
    </w:p>
    <w:p w:rsidR="00000000" w:rsidDel="00000000" w:rsidP="00000000" w:rsidRDefault="00000000" w:rsidRPr="00000000" w14:paraId="00000076">
      <w:pPr>
        <w:numPr>
          <w:ilvl w:val="0"/>
          <w:numId w:val="8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Valor aproximado da dívida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(aparece se "Sim" anterior) </w:t>
      </w:r>
    </w:p>
    <w:p w:rsidR="00000000" w:rsidDel="00000000" w:rsidP="00000000" w:rsidRDefault="00000000" w:rsidRPr="00000000" w14:paraId="00000077">
      <w:pPr>
        <w:numPr>
          <w:ilvl w:val="0"/>
          <w:numId w:val="81"/>
        </w:numPr>
        <w:spacing w:after="0" w:afterAutospacing="0" w:line="312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 empresa integra grupo empresarial?</w:t>
      </w:r>
    </w:p>
    <w:p w:rsidR="00000000" w:rsidDel="00000000" w:rsidP="00000000" w:rsidRDefault="00000000" w:rsidRPr="00000000" w14:paraId="00000078">
      <w:pPr>
        <w:numPr>
          <w:ilvl w:val="0"/>
          <w:numId w:val="81"/>
        </w:numPr>
        <w:spacing w:after="0" w:afterAutospacing="0" w:line="312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Faturamento médio anual (calculado automaticamente)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81"/>
        </w:numPr>
        <w:spacing w:after="0" w:afterAutospacing="0" w:line="312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Regime de tributação</w:t>
      </w:r>
    </w:p>
    <w:p w:rsidR="00000000" w:rsidDel="00000000" w:rsidP="00000000" w:rsidRDefault="00000000" w:rsidRPr="00000000" w14:paraId="0000007A">
      <w:pPr>
        <w:numPr>
          <w:ilvl w:val="0"/>
          <w:numId w:val="8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Confirmar se a empresa tem dívida fiscal?</w:t>
      </w:r>
    </w:p>
    <w:p w:rsidR="00000000" w:rsidDel="00000000" w:rsidP="00000000" w:rsidRDefault="00000000" w:rsidRPr="00000000" w14:paraId="0000007B">
      <w:pPr>
        <w:numPr>
          <w:ilvl w:val="0"/>
          <w:numId w:val="8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Débitos tributários federais em cobrança na Receita e/ou Procuradoria?</w:t>
      </w:r>
    </w:p>
    <w:p w:rsidR="00000000" w:rsidDel="00000000" w:rsidP="00000000" w:rsidRDefault="00000000" w:rsidRPr="00000000" w14:paraId="0000007C">
      <w:pPr>
        <w:numPr>
          <w:ilvl w:val="0"/>
          <w:numId w:val="8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Possui processo de execução fiscal (Municipal, Estadual ou Federal)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Sempre abrir Diag no Project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Dias para confirmar a reunião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283.46456692913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Produtos do Project x BI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50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755"/>
        <w:gridCol w:w="690"/>
        <w:gridCol w:w="2145"/>
        <w:gridCol w:w="645"/>
        <w:gridCol w:w="1680"/>
        <w:gridCol w:w="1635"/>
        <w:tblGridChange w:id="0">
          <w:tblGrid>
            <w:gridCol w:w="1500"/>
            <w:gridCol w:w="1755"/>
            <w:gridCol w:w="690"/>
            <w:gridCol w:w="2145"/>
            <w:gridCol w:w="645"/>
            <w:gridCol w:w="1680"/>
            <w:gridCol w:w="16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Produto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Cod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Subproduto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Cod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Grupo Tributos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Modelo de Produto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367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TRANSAÇÃO TRIBUTÁRIA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TRANSAÇÃO TRIBUTÁRIA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STUDIO LAW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TRANSAÇÃO TRIBUTÁRIA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348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1.TRANSAÇÃO POR EDITAIS/SIMPLIFICADAS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TRANSAÇÃO TRIBUTÁRIA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STUDIO LAW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349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2.TRANSAÇÃO SIMPLIFICADA</w:t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TRANSAÇÃO TRIBUTÁRIA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STUDIO LAW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350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3.TRANSAÇÃO INDIVIDUAL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TRANSAÇÃO TRIBUTÁRIA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STUDIO LAW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351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4.TRANSAÇÃO NPJ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TRANSAÇÃO TRIBUTÁRIA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STUDIO LAW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352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5.TRANSAÇÃO NJP/TRANSAÇÃO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TRANSAÇÃO TRIBUTÁRIA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STUDIO LAW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353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6.REVISÃO DA CAPAG + TRANSAÇÃO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TRANSAÇÃO TRIBUTÁRIA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STUDIO LAW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430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TRANSAÇÃO TRIBUTÁRIA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481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TRANSAÇÃO SIMPLIFICADA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TRANSAÇÃO TRIBUTÁRIA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STUDIO LAW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  <w:sectPr>
          <w:head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484ngrrjygp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Revisão Previdenciária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0F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Atual:</w:t>
      </w:r>
    </w:p>
    <w:p w:rsidR="00000000" w:rsidDel="00000000" w:rsidP="00000000" w:rsidRDefault="00000000" w:rsidRPr="00000000" w14:paraId="000000F5">
      <w:pPr>
        <w:numPr>
          <w:ilvl w:val="0"/>
          <w:numId w:val="66"/>
        </w:numPr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Lucro Presumido ou Lucro Real / Simples Nacional não se aplica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6">
      <w:pPr>
        <w:numPr>
          <w:ilvl w:val="0"/>
          <w:numId w:val="6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Mínimo 50 colaboradores</w:t>
      </w:r>
    </w:p>
    <w:p w:rsidR="00000000" w:rsidDel="00000000" w:rsidP="00000000" w:rsidRDefault="00000000" w:rsidRPr="00000000" w14:paraId="000000F7">
      <w:pPr>
        <w:numPr>
          <w:ilvl w:val="0"/>
          <w:numId w:val="66"/>
        </w:numPr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Usado para buscar a tabela de percentuais por setor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8">
      <w:pPr>
        <w:numPr>
          <w:ilvl w:val="0"/>
          <w:numId w:val="6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Busca o percentual acumulado do setor na tabela pontos revisão previdenciária _regras</w:t>
      </w:r>
    </w:p>
    <w:p w:rsidR="00000000" w:rsidDel="00000000" w:rsidP="00000000" w:rsidRDefault="00000000" w:rsidRPr="00000000" w14:paraId="000000F9">
      <w:pPr>
        <w:numPr>
          <w:ilvl w:val="0"/>
          <w:numId w:val="6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Multiplica pela média salarial do setor × nº de funcionários × 60 meses</w:t>
      </w:r>
    </w:p>
    <w:p w:rsidR="00000000" w:rsidDel="00000000" w:rsidP="00000000" w:rsidRDefault="00000000" w:rsidRPr="00000000" w14:paraId="000000FA">
      <w:pPr>
        <w:numPr>
          <w:ilvl w:val="0"/>
          <w:numId w:val="6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Médias salariais por setor: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Agronegócio R$2.600 · Serviços R$2.050 · Comércio R$2.600 · Indústria R$3.000 · Saúde R$2.700 · Construção R$2.000</w:t>
      </w:r>
    </w:p>
    <w:p w:rsidR="00000000" w:rsidDel="00000000" w:rsidP="00000000" w:rsidRDefault="00000000" w:rsidRPr="00000000" w14:paraId="000000FB">
      <w:pPr>
        <w:numPr>
          <w:ilvl w:val="0"/>
          <w:numId w:val="66"/>
        </w:numPr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Setores fora da lista / média de R$2.500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0F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Atual:</w:t>
      </w:r>
    </w:p>
    <w:p w:rsidR="00000000" w:rsidDel="00000000" w:rsidP="00000000" w:rsidRDefault="00000000" w:rsidRPr="00000000" w14:paraId="0000010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Colaboradores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Regime Fiscal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b w:val="1"/>
          <w:bCs w:val="1"/>
          <w:highlight w:val="re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red"/>
          <w:rtl w:val="0"/>
        </w:rPr>
        <w:t xml:space="preserve">Anos do Simples Nacional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76"/>
        </w:numPr>
        <w:ind w:left="720" w:hanging="360"/>
      </w:pPr>
      <w:r w:rsidDel="00000000" w:rsidR="00000000" w:rsidRPr="00000000">
        <w:rPr>
          <w:rtl w:val="0"/>
        </w:rPr>
        <w:t xml:space="preserve">Sempre abrir Diag no Project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Produtos do Project x BI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50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755"/>
        <w:gridCol w:w="690"/>
        <w:gridCol w:w="2145"/>
        <w:gridCol w:w="645"/>
        <w:gridCol w:w="1680"/>
        <w:gridCol w:w="1635"/>
        <w:tblGridChange w:id="0">
          <w:tblGrid>
            <w:gridCol w:w="1500"/>
            <w:gridCol w:w="1755"/>
            <w:gridCol w:w="690"/>
            <w:gridCol w:w="2145"/>
            <w:gridCol w:w="645"/>
            <w:gridCol w:w="1680"/>
            <w:gridCol w:w="16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</w:t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Produto</w:t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Subproduto</w:t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</w:t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Grupo Tributos</w:t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Modelo de Produto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138</w:t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PRT - PLANEJAMENTO E REVISÃO TRIBUTÁRIA</w:t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484</w:t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DIAGNÓSTICO PONTOS PREVIDENCIÁRIOS</w:t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505</w:t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AMARELO - INSS</w:t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484</w:t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DIAGNÓSTICO PONTOS PREVIDENCIÁRIOS</w:t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VERDE - INSS</w:t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484</w:t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DIAGNÓSTICO PONTOS PREVIDENCIÁRIOS</w:t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</w:t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VERMELHO - INSS</w:t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485</w:t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PONTOS PREVIDENCIÁRIOS - ADMINISTRATIVO</w:t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INSS</w:t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485</w:t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PONTOS PREVIDENCIÁRIOS - ADMINISTRATIVO</w:t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INSS - PASSIVO</w:t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366</w:t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REVISÃO PREVIDENCIÁRIA</w:t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485</w:t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PONTOS PREVIDENCIÁRIOS - ADMINISTRATIVO</w:t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INSS</w:t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485</w:t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PONTOS PREVIDENCIÁRIOS - ADMINISTRATIVO</w:t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INSS - PASSIVO</w:t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508</w:t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PONTOS PREVIDENCIÁRIOS - QUALIFICADO</w:t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505</w:t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AMARELO - INSS</w:t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508</w:t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PONTOS PREVIDENCIÁRIOS - QUALIFICADO</w:t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VERDE - INSS</w:t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508</w:t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PONTOS PREVIDENCIÁRIOS - QUALIFICADO</w:t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</w:t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VERMELHO - INSS</w:t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475</w:t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FINTAX REVISÃO TRIBUTÁRIA</w:t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484</w:t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DIAGNÓSTICO PONTOS PREVIDENCIÁRIOS</w:t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505</w:t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AMARELO - INSS</w:t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484</w:t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DIAGNÓSTICO PONTOS PREVIDENCIÁRIOS</w:t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VERDE - INSS</w:t>
            </w:r>
          </w:p>
        </w:tc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484</w:t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DIAGNÓSTICO PONTOS PREVIDENCIÁRIOS</w:t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</w:t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VERMELHO - INSS</w:t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508</w:t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PONTOS PREVIDENCIÁRIOS - QUALIFICADO</w:t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505</w:t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AMARELO - INSS</w:t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508</w:t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PONTOS PREVIDENCIÁRIOS - QUALIFICADO</w:t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VERDE - INSS</w:t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508</w:t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PONTOS PREVIDENCIÁRIOS - QUALIFICADO</w:t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VERMELHO - INSS</w:t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361</w:t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JOURNEY GS</w:t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362</w:t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JOURNEY TAX</w:t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528</w:t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REVISÃO PREVIDENCIÁRIA</w:t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rPr/>
        <w:sectPr>
          <w:headerReference r:id="rId1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4n800fux64o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PRT - Revisão Tributária Administrativa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1D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Atual: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3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Classificação da atividade econômica</w:t>
      </w:r>
    </w:p>
    <w:p w:rsidR="00000000" w:rsidDel="00000000" w:rsidP="00000000" w:rsidRDefault="00000000" w:rsidRPr="00000000" w14:paraId="000001E1">
      <w:pPr>
        <w:numPr>
          <w:ilvl w:val="0"/>
          <w:numId w:val="3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CNAEs secundários (validação Simples Nacional)</w:t>
      </w:r>
    </w:p>
    <w:p w:rsidR="00000000" w:rsidDel="00000000" w:rsidP="00000000" w:rsidRDefault="00000000" w:rsidRPr="00000000" w14:paraId="000001E2">
      <w:pPr>
        <w:numPr>
          <w:ilvl w:val="0"/>
          <w:numId w:val="3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Mapeia o setor (indústria, varejista, serviços, etc.)</w:t>
      </w:r>
    </w:p>
    <w:p w:rsidR="00000000" w:rsidDel="00000000" w:rsidP="00000000" w:rsidRDefault="00000000" w:rsidRPr="00000000" w14:paraId="000001E3">
      <w:pPr>
        <w:numPr>
          <w:ilvl w:val="0"/>
          <w:numId w:val="3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Regime: 1=Simples Nacional, 2=Lucro Presumido, 3=Lucro Real, 4=Lucro Isento</w:t>
      </w:r>
    </w:p>
    <w:p w:rsidR="00000000" w:rsidDel="00000000" w:rsidP="00000000" w:rsidRDefault="00000000" w:rsidRPr="00000000" w14:paraId="000001E4">
      <w:pPr>
        <w:numPr>
          <w:ilvl w:val="0"/>
          <w:numId w:val="3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Tipo jurídico (LTDA, SA, etc.)</w:t>
      </w:r>
    </w:p>
    <w:p w:rsidR="00000000" w:rsidDel="00000000" w:rsidP="00000000" w:rsidRDefault="00000000" w:rsidRPr="00000000" w14:paraId="000001E5">
      <w:pPr>
        <w:numPr>
          <w:ilvl w:val="0"/>
          <w:numId w:val="3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Faturamento final do período / Faturamento inicial do período</w:t>
      </w:r>
    </w:p>
    <w:p w:rsidR="00000000" w:rsidDel="00000000" w:rsidP="00000000" w:rsidRDefault="00000000" w:rsidRPr="00000000" w14:paraId="000001E6">
      <w:pPr>
        <w:numPr>
          <w:ilvl w:val="0"/>
          <w:numId w:val="1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Calcula faturamento médio = (inicial + final) / 2</w:t>
      </w:r>
    </w:p>
    <w:p w:rsidR="00000000" w:rsidDel="00000000" w:rsidP="00000000" w:rsidRDefault="00000000" w:rsidRPr="00000000" w14:paraId="000001E7">
      <w:pPr>
        <w:numPr>
          <w:ilvl w:val="0"/>
          <w:numId w:val="1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 faixa de faturamento (tabela faixas faturamento tributário)</w:t>
      </w:r>
    </w:p>
    <w:p w:rsidR="00000000" w:rsidDel="00000000" w:rsidP="00000000" w:rsidRDefault="00000000" w:rsidRPr="00000000" w14:paraId="000001E8">
      <w:pPr>
        <w:numPr>
          <w:ilvl w:val="0"/>
          <w:numId w:val="1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 atividade/setor (com validações especiais para Simples Nacional)</w:t>
      </w:r>
    </w:p>
    <w:p w:rsidR="00000000" w:rsidDel="00000000" w:rsidP="00000000" w:rsidRDefault="00000000" w:rsidRPr="00000000" w14:paraId="000001E9">
      <w:pPr>
        <w:numPr>
          <w:ilvl w:val="0"/>
          <w:numId w:val="1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Busca percentual na tabela base conhecimento tributário (Atividade × Faixa × Regime)</w:t>
      </w:r>
    </w:p>
    <w:p w:rsidR="00000000" w:rsidDel="00000000" w:rsidP="00000000" w:rsidRDefault="00000000" w:rsidRPr="00000000" w14:paraId="000001EA">
      <w:pPr>
        <w:numPr>
          <w:ilvl w:val="0"/>
          <w:numId w:val="1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Estimativa = Faturamento médio × Percentual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1E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Atual:</w:t>
      </w:r>
    </w:p>
    <w:p w:rsidR="00000000" w:rsidDel="00000000" w:rsidP="00000000" w:rsidRDefault="00000000" w:rsidRPr="00000000" w14:paraId="000001E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Regime de tributação</w:t>
        <w:tab/>
      </w:r>
    </w:p>
    <w:p w:rsidR="00000000" w:rsidDel="00000000" w:rsidP="00000000" w:rsidRDefault="00000000" w:rsidRPr="00000000" w14:paraId="000001F1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Faturamento inicial</w:t>
        <w:tab/>
      </w:r>
    </w:p>
    <w:p w:rsidR="00000000" w:rsidDel="00000000" w:rsidP="00000000" w:rsidRDefault="00000000" w:rsidRPr="00000000" w14:paraId="000001F2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Faturamento final</w:t>
        <w:tab/>
      </w:r>
    </w:p>
    <w:p w:rsidR="00000000" w:rsidDel="00000000" w:rsidP="00000000" w:rsidRDefault="00000000" w:rsidRPr="00000000" w14:paraId="000001F3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Natureza Jurídica</w:t>
        <w:tab/>
      </w:r>
    </w:p>
    <w:p w:rsidR="00000000" w:rsidDel="00000000" w:rsidP="00000000" w:rsidRDefault="00000000" w:rsidRPr="00000000" w14:paraId="000001F4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CNAE</w:t>
        <w:tab/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1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Sempre abrir Diag no Project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  <w:sectPr>
          <w:headerReference r:id="rId1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tvpjqq53xh6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Consultoria Reforma Tributária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21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102"/>
        </w:numPr>
        <w:ind w:left="720" w:hanging="36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21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2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Produtos do Project x BI</w:t>
      </w:r>
    </w:p>
    <w:p w:rsidR="00000000" w:rsidDel="00000000" w:rsidP="00000000" w:rsidRDefault="00000000" w:rsidRPr="00000000" w14:paraId="000002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50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755"/>
        <w:gridCol w:w="690"/>
        <w:gridCol w:w="2145"/>
        <w:gridCol w:w="645"/>
        <w:gridCol w:w="1680"/>
        <w:gridCol w:w="1635"/>
        <w:tblGridChange w:id="0">
          <w:tblGrid>
            <w:gridCol w:w="1500"/>
            <w:gridCol w:w="1755"/>
            <w:gridCol w:w="690"/>
            <w:gridCol w:w="2145"/>
            <w:gridCol w:w="645"/>
            <w:gridCol w:w="1680"/>
            <w:gridCol w:w="163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a0a0a0" w:space="0" w:sz="6" w:val="single"/>
            </w:tcBorders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</w:t>
            </w:r>
          </w:p>
        </w:tc>
        <w:tc>
          <w:tcPr>
            <w:tcBorders>
              <w:bottom w:color="a0a0a0" w:space="0" w:sz="6" w:val="single"/>
            </w:tcBorders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Produto</w:t>
            </w:r>
          </w:p>
        </w:tc>
        <w:tc>
          <w:tcPr>
            <w:tcBorders>
              <w:bottom w:color="a0a0a0" w:space="0" w:sz="6" w:val="single"/>
            </w:tcBorders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0a0a0" w:space="0" w:sz="6" w:val="single"/>
            </w:tcBorders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Subproduto</w:t>
            </w:r>
          </w:p>
        </w:tc>
        <w:tc>
          <w:tcPr>
            <w:tcBorders>
              <w:bottom w:color="a0a0a0" w:space="0" w:sz="6" w:val="single"/>
            </w:tcBorders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</w:t>
            </w:r>
          </w:p>
        </w:tc>
        <w:tc>
          <w:tcPr>
            <w:tcBorders>
              <w:bottom w:color="a0a0a0" w:space="0" w:sz="6" w:val="single"/>
            </w:tcBorders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Grupo Tributos</w:t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Modelo de Produto</w:t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3D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3E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REFORMA TRIBUTÁRIA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3F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40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ANÁLISE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41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42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IBS/CBS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44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45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REFORMA TRIBUTÁRIA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46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47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ANÁLISE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48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49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IMPOSTO SELETIVO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4B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4C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REFORMA TRIBUTÁRIA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4D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4E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MONITORAMENTO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4F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50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ICMS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52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53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REFORMA TRIBUTÁRIA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54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55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MONITORAMENTO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56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57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59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5A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REFORMA TRIBUTÁRIA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5B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5C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MONITORAMENTO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5D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5E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60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61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REFORMA TRIBUTÁRIA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62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63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MONITORAMENTO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64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65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IRPJ/CSLL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67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68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REFORMA TRIBUTÁRIA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69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6A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MONITORAMENTO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6B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6C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PIS/COFINS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6E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6F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REFORMA TRIBUTÁRIA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70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71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MONITORAMENTO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72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73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ICMS - PASSIVO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75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76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REFORMA TRIBUTÁRIA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77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78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MONITORAMENTO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79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7A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INSS - PASSIVO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7C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7D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REFORMA TRIBUTÁRIA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7E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7F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MONITORAMENTO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80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81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IPI - PASSIVO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83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84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REFORMA TRIBUTÁRIA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85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86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MONITORAMENTO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87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88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IRPJ/CSLL - PASSIVO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8A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8B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REFORMA TRIBUTÁRIA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8C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8D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MONITORAMENTO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8E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8F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PIS/COFINS - PASSIVO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91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92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REFORMA TRIBUTÁRIA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93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94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PLANEJAMENTO ESTRATÉGICO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95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96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ICMS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98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99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REFORMA TRIBUTÁRIA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9A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9B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PLANEJAMENTO ESTRATÉGICO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9C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9D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9F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A0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REFORMA TRIBUTÁRIA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A1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A2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PLANEJAMENTO ESTRATÉGICO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A3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A4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A6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A7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REFORMA TRIBUTÁRIA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A8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A9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PLANEJAMENTO ESTRATÉGICO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AA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AB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IRPJ/CSLL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AD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AE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REFORMA TRIBUTÁRIA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AF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0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PLANEJAMENTO ESTRATÉGICO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1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2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PIS/COFINS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4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5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REFORMA TRIBUTÁRIA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6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7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PLANEJAMENTO ESTRATÉGICO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8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9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ICMS - PASSIVO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B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C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REFORMA TRIBUTÁRIA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D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E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PLANEJAMENTO ESTRATÉGICO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BF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C0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INSS - PASSIVO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C2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C3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REFORMA TRIBUTÁRIA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C4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C5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PLANEJAMENTO ESTRATÉGICO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C6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C7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IPI - PASSIVO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C9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CA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REFORMA TRIBUTÁRIA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CB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CC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PLANEJAMENTO ESTRATÉGICO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CD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CE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IRPJ/CSLL - PASSIVO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0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1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REFORMA TRIBUTÁRIA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2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3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PLANEJAMENTO ESTRATÉGICO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4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5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PIS/COFINS - PASSIVO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8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REFORMA TRIBUTÁRIA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IBS/CBS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REFORMA TRIBUTÁRIA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0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1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2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3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IMPOSTO SELETIVO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5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6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REFORMA 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7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8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ANÁLISE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9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A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IBS/CBS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C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D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REFORMA 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E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F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ANÁLISE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0">
            <w:pPr>
              <w:widowControl w:val="0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1">
            <w:pPr>
              <w:widowControl w:val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IMPOSTO SELETIVO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</w:tcPr>
          <w:p w:rsidR="00000000" w:rsidDel="00000000" w:rsidP="00000000" w:rsidRDefault="00000000" w:rsidRPr="00000000" w14:paraId="000002F3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361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</w:tcPr>
          <w:p w:rsidR="00000000" w:rsidDel="00000000" w:rsidP="00000000" w:rsidRDefault="00000000" w:rsidRPr="00000000" w14:paraId="000002F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JOURNEY DIAGNÓSTICO TAX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</w:tcPr>
          <w:p w:rsidR="00000000" w:rsidDel="00000000" w:rsidP="00000000" w:rsidRDefault="00000000" w:rsidRPr="00000000" w14:paraId="000002F5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362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</w:tcPr>
          <w:p w:rsidR="00000000" w:rsidDel="00000000" w:rsidP="00000000" w:rsidRDefault="00000000" w:rsidRPr="00000000" w14:paraId="000002F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JOURNEY TAX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</w:tcPr>
          <w:p w:rsidR="00000000" w:rsidDel="00000000" w:rsidP="00000000" w:rsidRDefault="00000000" w:rsidRPr="00000000" w14:paraId="000002F7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530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</w:tcPr>
          <w:p w:rsidR="00000000" w:rsidDel="00000000" w:rsidP="00000000" w:rsidRDefault="00000000" w:rsidRPr="00000000" w14:paraId="000002F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CONSULTORIA DA REFORMA TRIBUTÁRIA</w:t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A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C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E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1">
            <w:pPr>
              <w:widowControl w:val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3">
            <w:pPr>
              <w:widowControl w:val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5">
            <w:pPr>
              <w:widowControl w:val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8">
            <w:pPr>
              <w:widowControl w:val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A">
            <w:pPr>
              <w:widowControl w:val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C">
            <w:pPr>
              <w:widowControl w:val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F">
            <w:pPr>
              <w:widowControl w:val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1">
            <w:pPr>
              <w:widowControl w:val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3">
            <w:pPr>
              <w:widowControl w:val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rPr/>
        <w:sectPr>
          <w:headerReference r:id="rId1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4vytakeheqc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Supply 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31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Atual: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31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Atual:</w:t>
      </w:r>
    </w:p>
    <w:p w:rsidR="00000000" w:rsidDel="00000000" w:rsidP="00000000" w:rsidRDefault="00000000" w:rsidRPr="00000000" w14:paraId="0000031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3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Sempre abrir Diag no Project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Produtos do Project x BI</w:t>
      </w:r>
    </w:p>
    <w:p w:rsidR="00000000" w:rsidDel="00000000" w:rsidP="00000000" w:rsidRDefault="00000000" w:rsidRPr="00000000" w14:paraId="000003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050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755"/>
        <w:gridCol w:w="690"/>
        <w:gridCol w:w="2145"/>
        <w:gridCol w:w="645"/>
        <w:gridCol w:w="1680"/>
        <w:gridCol w:w="1635"/>
        <w:tblGridChange w:id="0">
          <w:tblGrid>
            <w:gridCol w:w="1500"/>
            <w:gridCol w:w="1755"/>
            <w:gridCol w:w="690"/>
            <w:gridCol w:w="2145"/>
            <w:gridCol w:w="645"/>
            <w:gridCol w:w="1680"/>
            <w:gridCol w:w="16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</w:t>
            </w:r>
          </w:p>
        </w:tc>
        <w:tc>
          <w:tcPr/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Produto</w:t>
            </w:r>
          </w:p>
        </w:tc>
        <w:tc>
          <w:tcPr/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</w:t>
            </w:r>
          </w:p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Subproduto</w:t>
            </w:r>
          </w:p>
        </w:tc>
        <w:tc>
          <w:tcPr/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</w:t>
            </w:r>
          </w:p>
        </w:tc>
        <w:tc>
          <w:tcPr/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Grupo Tributos</w:t>
            </w:r>
          </w:p>
        </w:tc>
        <w:tc>
          <w:tcPr/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Modelo de Produto</w:t>
            </w:r>
          </w:p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369</w:t>
            </w:r>
          </w:p>
        </w:tc>
        <w:tc>
          <w:tcPr/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SUPPLY TAX</w:t>
            </w:r>
          </w:p>
        </w:tc>
        <w:tc>
          <w:tcPr/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559</w:t>
            </w:r>
          </w:p>
        </w:tc>
        <w:tc>
          <w:tcPr/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SUPPLY TAX</w:t>
            </w:r>
          </w:p>
        </w:tc>
        <w:tc>
          <w:tcPr/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  <w:sectPr>
          <w:headerReference r:id="rId1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f3ay5yo2rmh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FINTAX - Pontos Qualificados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35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Regime tributário deve ser Lucro Presumido ou Lucro Real.</w:t>
      </w:r>
    </w:p>
    <w:p w:rsidR="00000000" w:rsidDel="00000000" w:rsidP="00000000" w:rsidRDefault="00000000" w:rsidRPr="00000000" w14:paraId="00000361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A base da oportunidade vem do cálculo de Revisão Tributária Administrativa</w:t>
      </w:r>
    </w:p>
    <w:p w:rsidR="00000000" w:rsidDel="00000000" w:rsidP="00000000" w:rsidRDefault="00000000" w:rsidRPr="00000000" w14:paraId="0000036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se houver estimativa, </w:t>
      </w:r>
      <w:r w:rsidDel="00000000" w:rsidR="00000000" w:rsidRPr="00000000">
        <w:rPr>
          <w:i w:val="1"/>
          <w:iCs w:val="1"/>
          <w:rtl w:val="0"/>
        </w:rPr>
        <w:t xml:space="preserve">aplica fator × </w:t>
      </w:r>
      <w:r w:rsidDel="00000000" w:rsidR="00000000" w:rsidRPr="00000000">
        <w:rPr>
          <w:i w:val="1"/>
          <w:iCs w:val="1"/>
          <w:u w:val="single"/>
          <w:rtl w:val="0"/>
        </w:rPr>
        <w:t xml:space="preserve">3.11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Não existe bloco específico “Pontos Qualificados” no Assessment.</w:t>
      </w:r>
    </w:p>
    <w:p w:rsidR="00000000" w:rsidDel="00000000" w:rsidP="00000000" w:rsidRDefault="00000000" w:rsidRPr="00000000" w14:paraId="0000036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Ela depende dos mesmos campos-base do diagnóstico tributário: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Observação útil: na página PDF de Pontos Qualificados ainda há filtros de conteúdo por setor/regime para montar as teses exibidas</w:t>
      </w:r>
    </w:p>
    <w:p w:rsidR="00000000" w:rsidDel="00000000" w:rsidP="00000000" w:rsidRDefault="00000000" w:rsidRPr="00000000" w14:paraId="000003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3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numPr>
          <w:ilvl w:val="0"/>
          <w:numId w:val="98"/>
        </w:numPr>
        <w:ind w:left="720" w:hanging="360"/>
      </w:pPr>
      <w:r w:rsidDel="00000000" w:rsidR="00000000" w:rsidRPr="00000000">
        <w:rPr>
          <w:rtl w:val="0"/>
        </w:rPr>
        <w:t xml:space="preserve">Sempre abrir Diag no Project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Produtos do Project x BI</w:t>
      </w:r>
    </w:p>
    <w:p w:rsidR="00000000" w:rsidDel="00000000" w:rsidP="00000000" w:rsidRDefault="00000000" w:rsidRPr="00000000" w14:paraId="000003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095.0" w:type="dxa"/>
        <w:jc w:val="left"/>
        <w:tblInd w:w="-9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1755"/>
        <w:gridCol w:w="690"/>
        <w:gridCol w:w="2145"/>
        <w:gridCol w:w="645"/>
        <w:gridCol w:w="1680"/>
        <w:gridCol w:w="1635"/>
        <w:tblGridChange w:id="0">
          <w:tblGrid>
            <w:gridCol w:w="1545"/>
            <w:gridCol w:w="1755"/>
            <w:gridCol w:w="690"/>
            <w:gridCol w:w="2145"/>
            <w:gridCol w:w="645"/>
            <w:gridCol w:w="1680"/>
            <w:gridCol w:w="16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</w:t>
            </w:r>
          </w:p>
        </w:tc>
        <w:tc>
          <w:tcPr/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Produto</w:t>
            </w:r>
          </w:p>
        </w:tc>
        <w:tc>
          <w:tcPr/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</w:t>
            </w:r>
          </w:p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Subproduto</w:t>
            </w:r>
          </w:p>
        </w:tc>
        <w:tc>
          <w:tcPr/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</w:t>
            </w:r>
          </w:p>
        </w:tc>
        <w:tc>
          <w:tcPr/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Grupo Tributos</w:t>
            </w:r>
          </w:p>
        </w:tc>
        <w:tc>
          <w:tcPr/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Modelo de Produto</w:t>
            </w:r>
          </w:p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361</w:t>
            </w:r>
          </w:p>
        </w:tc>
        <w:tc>
          <w:tcPr/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JOURNEY DIAGNOSTICO TAX</w:t>
            </w:r>
          </w:p>
        </w:tc>
        <w:tc>
          <w:tcPr/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362</w:t>
              <w:tab/>
            </w:r>
          </w:p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JOURNEY TAX</w:t>
            </w:r>
          </w:p>
        </w:tc>
        <w:tc>
          <w:tcPr/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393</w:t>
              <w:tab/>
            </w:r>
          </w:p>
        </w:tc>
        <w:tc>
          <w:tcPr/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FINTAX - PONTOS QUALIFICADOS</w:t>
            </w:r>
          </w:p>
        </w:tc>
        <w:tc>
          <w:tcPr/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sz w:val="20"/>
                <w:szCs w:val="20"/>
                <w:shd w:fill="f4cccc" w:val="clear"/>
                <w:rtl w:val="0"/>
              </w:rPr>
              <w:t xml:space="preserve">366</w:t>
            </w:r>
          </w:p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sz w:val="20"/>
                <w:szCs w:val="20"/>
                <w:shd w:fill="f4cccc" w:val="clear"/>
                <w:rtl w:val="0"/>
              </w:rPr>
              <w:t xml:space="preserve">REVISÃO PREVIDENCIÁRIA</w:t>
            </w:r>
          </w:p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sz w:val="20"/>
                <w:szCs w:val="20"/>
                <w:shd w:fill="f4cccc" w:val="clear"/>
                <w:rtl w:val="0"/>
              </w:rPr>
              <w:t xml:space="preserve">508</w:t>
            </w:r>
          </w:p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sz w:val="20"/>
                <w:szCs w:val="20"/>
                <w:shd w:fill="f4cccc" w:val="clear"/>
                <w:rtl w:val="0"/>
              </w:rPr>
              <w:t xml:space="preserve">PONTOS PREVIDENCIÁRIOS - QUALIFICADO</w:t>
            </w:r>
          </w:p>
        </w:tc>
        <w:tc>
          <w:tcPr/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sz w:val="20"/>
                <w:szCs w:val="20"/>
                <w:shd w:fill="f4cccc" w:val="clear"/>
                <w:rtl w:val="0"/>
              </w:rPr>
              <w:t xml:space="preserve">505</w:t>
              <w:tab/>
              <w:tab/>
            </w:r>
          </w:p>
        </w:tc>
        <w:tc>
          <w:tcPr/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sz w:val="20"/>
                <w:szCs w:val="20"/>
                <w:shd w:fill="f4cccc" w:val="clear"/>
                <w:rtl w:val="0"/>
              </w:rPr>
              <w:t xml:space="preserve">AMARELO - INSS</w:t>
            </w:r>
          </w:p>
        </w:tc>
        <w:tc>
          <w:tcPr/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sz w:val="20"/>
                <w:szCs w:val="20"/>
                <w:shd w:fill="f4cccc" w:val="clear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sz w:val="20"/>
                <w:szCs w:val="20"/>
                <w:shd w:fill="f4cccc" w:val="clear"/>
                <w:rtl w:val="0"/>
              </w:rPr>
              <w:t xml:space="preserve">VERDE - INSS</w:t>
            </w:r>
          </w:p>
        </w:tc>
        <w:tc>
          <w:tcPr/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0a0a0" w:space="0" w:sz="6" w:val="single"/>
            </w:tcBorders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sz w:val="20"/>
                <w:szCs w:val="20"/>
                <w:shd w:fill="f4cccc" w:val="clear"/>
                <w:rtl w:val="0"/>
              </w:rPr>
              <w:t xml:space="preserve">510</w:t>
            </w:r>
          </w:p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0a0a0" w:space="0" w:sz="6" w:val="single"/>
            </w:tcBorders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sz w:val="20"/>
                <w:szCs w:val="20"/>
                <w:shd w:fill="f4cccc" w:val="clear"/>
                <w:rtl w:val="0"/>
              </w:rPr>
              <w:t xml:space="preserve">VERMELHO - INSS</w:t>
            </w:r>
          </w:p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475</w:t>
            </w:r>
          </w:p>
        </w:tc>
        <w:tc>
          <w:tcPr/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FINTAX REVISÃO TRIBUTÁRIA</w:t>
            </w:r>
          </w:p>
        </w:tc>
        <w:tc>
          <w:tcPr/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507</w:t>
            </w:r>
          </w:p>
        </w:tc>
        <w:tc>
          <w:tcPr>
            <w:tcBorders>
              <w:right w:color="a0a0a0" w:space="0" w:sz="6" w:val="single"/>
            </w:tcBorders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DIAGNÓSTICO PONTOS QUALIFICADOS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503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AMARELO - IRPJ/CSLL</w:t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a0a0a0" w:space="0" w:sz="6" w:val="single"/>
            </w:tcBorders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502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AMARELO - PIS/COFINS</w:t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a0a0a0" w:space="0" w:sz="6" w:val="single"/>
            </w:tcBorders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501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VERDE - IRPJ/CSLL</w:t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a0a0a0" w:space="0" w:sz="6" w:val="single"/>
            </w:tcBorders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499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VERDE - PIS/COFINS</w:t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a0a0a0" w:space="0" w:sz="6" w:val="single"/>
            </w:tcBorders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509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VERMELHO - IRPJ/CSLL</w:t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a0a0a0" w:space="0" w:sz="6" w:val="single"/>
            </w:tcBorders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508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VERMELHO - PIS/COFINS</w:t>
            </w:r>
          </w:p>
        </w:tc>
        <w:tc>
          <w:tcPr>
            <w:tcBorders>
              <w:left w:color="a0a0a0" w:space="0" w:sz="6" w:val="single"/>
            </w:tcBorders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  <w:sectPr>
          <w:headerReference r:id="rId1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cxpquctav8p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Liquidação Contratada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3E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Atual: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3E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Atual:</w:t>
      </w:r>
    </w:p>
    <w:p w:rsidR="00000000" w:rsidDel="00000000" w:rsidP="00000000" w:rsidRDefault="00000000" w:rsidRPr="00000000" w14:paraId="000003E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3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Sempre abrir Diag no Project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Produtos do Project x BI</w:t>
      </w:r>
    </w:p>
    <w:p w:rsidR="00000000" w:rsidDel="00000000" w:rsidP="00000000" w:rsidRDefault="00000000" w:rsidRPr="00000000" w14:paraId="000004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050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755"/>
        <w:gridCol w:w="690"/>
        <w:gridCol w:w="2145"/>
        <w:gridCol w:w="645"/>
        <w:gridCol w:w="1680"/>
        <w:gridCol w:w="1635"/>
        <w:tblGridChange w:id="0">
          <w:tblGrid>
            <w:gridCol w:w="1500"/>
            <w:gridCol w:w="1755"/>
            <w:gridCol w:w="690"/>
            <w:gridCol w:w="2145"/>
            <w:gridCol w:w="645"/>
            <w:gridCol w:w="1680"/>
            <w:gridCol w:w="16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</w:t>
            </w:r>
          </w:p>
        </w:tc>
        <w:tc>
          <w:tcPr/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Produto</w:t>
            </w:r>
          </w:p>
        </w:tc>
        <w:tc>
          <w:tcPr/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</w:t>
            </w:r>
          </w:p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Subproduto</w:t>
            </w:r>
          </w:p>
        </w:tc>
        <w:tc>
          <w:tcPr/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</w:t>
            </w:r>
          </w:p>
        </w:tc>
        <w:tc>
          <w:tcPr/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Grupo Tributos</w:t>
            </w:r>
          </w:p>
        </w:tc>
        <w:tc>
          <w:tcPr/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Modelo de Produto</w:t>
            </w:r>
          </w:p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369</w:t>
            </w:r>
          </w:p>
        </w:tc>
        <w:tc>
          <w:tcPr/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SUPPLY TAX</w:t>
            </w:r>
          </w:p>
        </w:tc>
        <w:tc>
          <w:tcPr/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559</w:t>
            </w:r>
          </w:p>
        </w:tc>
        <w:tc>
          <w:tcPr/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SUPPLY TAX</w:t>
            </w:r>
          </w:p>
        </w:tc>
        <w:tc>
          <w:tcPr/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  <w:sectPr>
          <w:headerReference r:id="rId2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pft21c39ug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FINEP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42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Tempo de atividade da empresa &gt;= 2 anos (calculado por data_abertura)</w:t>
      </w:r>
    </w:p>
    <w:p w:rsidR="00000000" w:rsidDel="00000000" w:rsidP="00000000" w:rsidRDefault="00000000" w:rsidRPr="00000000" w14:paraId="00000429">
      <w:pPr>
        <w:numPr>
          <w:ilvl w:val="0"/>
          <w:numId w:val="3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Faturamento médio &gt;= R$ 40.000.000,00</w:t>
      </w:r>
    </w:p>
    <w:p w:rsidR="00000000" w:rsidDel="00000000" w:rsidP="00000000" w:rsidRDefault="00000000" w:rsidRPr="00000000" w14:paraId="0000042A">
      <w:pPr>
        <w:numPr>
          <w:ilvl w:val="0"/>
          <w:numId w:val="3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bank finalidade credito = Inovação</w:t>
      </w:r>
    </w:p>
    <w:p w:rsidR="00000000" w:rsidDel="00000000" w:rsidP="00000000" w:rsidRDefault="00000000" w:rsidRPr="00000000" w14:paraId="0000042B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Observação: no grupo Bank, o produto fica disponível; quando atende a regra recebe score alto (3), senão score médio (2)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42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numPr>
          <w:ilvl w:val="0"/>
          <w:numId w:val="5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de abertura</w:t>
      </w:r>
    </w:p>
    <w:p w:rsidR="00000000" w:rsidDel="00000000" w:rsidP="00000000" w:rsidRDefault="00000000" w:rsidRPr="00000000" w14:paraId="00000430">
      <w:pPr>
        <w:numPr>
          <w:ilvl w:val="0"/>
          <w:numId w:val="5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Faturamento inicial</w:t>
      </w:r>
    </w:p>
    <w:p w:rsidR="00000000" w:rsidDel="00000000" w:rsidP="00000000" w:rsidRDefault="00000000" w:rsidRPr="00000000" w14:paraId="00000431">
      <w:pPr>
        <w:numPr>
          <w:ilvl w:val="0"/>
          <w:numId w:val="5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Faturamento final</w:t>
      </w:r>
    </w:p>
    <w:p w:rsidR="00000000" w:rsidDel="00000000" w:rsidP="00000000" w:rsidRDefault="00000000" w:rsidRPr="00000000" w14:paraId="00000432">
      <w:pPr>
        <w:numPr>
          <w:ilvl w:val="0"/>
          <w:numId w:val="5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Finalidade do crédito</w:t>
      </w:r>
      <w:r w:rsidDel="00000000" w:rsidR="00000000" w:rsidRPr="00000000">
        <w:rPr>
          <w:rtl w:val="0"/>
        </w:rPr>
        <w:t xml:space="preserve"> (com opção Inovação)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4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numPr>
          <w:ilvl w:val="0"/>
          <w:numId w:val="99"/>
        </w:numPr>
        <w:ind w:left="720" w:hanging="360"/>
      </w:pPr>
      <w:r w:rsidDel="00000000" w:rsidR="00000000" w:rsidRPr="00000000">
        <w:rPr>
          <w:rtl w:val="0"/>
        </w:rPr>
        <w:t xml:space="preserve">Sempre abrir Diag no Project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Produtos do Project x BI</w:t>
      </w:r>
    </w:p>
    <w:p w:rsidR="00000000" w:rsidDel="00000000" w:rsidP="00000000" w:rsidRDefault="00000000" w:rsidRPr="00000000" w14:paraId="000004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50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755"/>
        <w:gridCol w:w="690"/>
        <w:gridCol w:w="2145"/>
        <w:gridCol w:w="645"/>
        <w:gridCol w:w="1680"/>
        <w:gridCol w:w="1635"/>
        <w:tblGridChange w:id="0">
          <w:tblGrid>
            <w:gridCol w:w="1500"/>
            <w:gridCol w:w="1755"/>
            <w:gridCol w:w="690"/>
            <w:gridCol w:w="2145"/>
            <w:gridCol w:w="645"/>
            <w:gridCol w:w="1680"/>
            <w:gridCol w:w="16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</w:t>
            </w:r>
          </w:p>
        </w:tc>
        <w:tc>
          <w:tcPr/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Produto</w:t>
            </w:r>
          </w:p>
        </w:tc>
        <w:tc>
          <w:tcPr/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</w:t>
            </w:r>
          </w:p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Subproduto</w:t>
            </w:r>
          </w:p>
        </w:tc>
        <w:tc>
          <w:tcPr/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</w:t>
            </w:r>
          </w:p>
        </w:tc>
        <w:tc>
          <w:tcPr/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Grupo Tributos</w:t>
            </w:r>
          </w:p>
        </w:tc>
        <w:tc>
          <w:tcPr/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Modelo de Produto</w:t>
            </w:r>
          </w:p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792</w:t>
            </w:r>
          </w:p>
        </w:tc>
        <w:tc>
          <w:tcPr/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FINEP</w:t>
            </w:r>
          </w:p>
        </w:tc>
        <w:tc>
          <w:tcPr/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558</w:t>
            </w:r>
          </w:p>
        </w:tc>
        <w:tc>
          <w:tcPr/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FINEP</w:t>
            </w:r>
          </w:p>
        </w:tc>
        <w:tc>
          <w:tcPr/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  <w:sectPr>
          <w:headerReference r:id="rId2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rmf8omckdjd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Lei do Bem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Revisão Previdenciária</w:t>
      </w:r>
    </w:p>
    <w:p w:rsidR="00000000" w:rsidDel="00000000" w:rsidP="00000000" w:rsidRDefault="00000000" w:rsidRPr="00000000" w14:paraId="00000473">
      <w:pPr>
        <w:rPr>
          <w:b w:val="1"/>
          <w:bCs w:val="1"/>
          <w:u w:val="single"/>
        </w:rPr>
      </w:pPr>
      <w:r w:rsidDel="00000000" w:rsidR="00000000" w:rsidRPr="00000000">
        <w:rPr>
          <w:color w:val="0000ff"/>
          <w:rtl w:val="0"/>
        </w:rPr>
        <w:t xml:space="preserve">Journey 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47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Regime tributário precisa ser Lucro Real </w:t>
      </w:r>
    </w:p>
    <w:p w:rsidR="00000000" w:rsidDel="00000000" w:rsidP="00000000" w:rsidRDefault="00000000" w:rsidRPr="00000000" w14:paraId="00000477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O setor precisa ser classificado como </w:t>
      </w:r>
      <w:r w:rsidDel="00000000" w:rsidR="00000000" w:rsidRPr="00000000">
        <w:rPr>
          <w:b w:val="1"/>
          <w:bCs w:val="1"/>
          <w:rtl w:val="0"/>
        </w:rPr>
        <w:t xml:space="preserve">Indústria </w:t>
      </w:r>
      <w:r w:rsidDel="00000000" w:rsidR="00000000" w:rsidRPr="00000000">
        <w:rPr>
          <w:rtl w:val="0"/>
        </w:rPr>
        <w:t xml:space="preserve">ou </w:t>
      </w:r>
      <w:r w:rsidDel="00000000" w:rsidR="00000000" w:rsidRPr="00000000">
        <w:rPr>
          <w:b w:val="1"/>
          <w:bCs w:val="1"/>
          <w:rtl w:val="0"/>
        </w:rPr>
        <w:t xml:space="preserve">Manufatura </w:t>
      </w:r>
    </w:p>
    <w:p w:rsidR="00000000" w:rsidDel="00000000" w:rsidP="00000000" w:rsidRDefault="00000000" w:rsidRPr="00000000" w14:paraId="00000478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O faturamento médio do grupo econômico precisa ser maior que R$ 20.000.000.</w:t>
      </w:r>
    </w:p>
    <w:p w:rsidR="00000000" w:rsidDel="00000000" w:rsidP="00000000" w:rsidRDefault="00000000" w:rsidRPr="00000000" w14:paraId="000004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47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numPr>
          <w:ilvl w:val="0"/>
          <w:numId w:val="28"/>
        </w:numPr>
        <w:spacing w:after="0" w:afterAutospacing="0" w:line="312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Regime de tributação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numPr>
          <w:ilvl w:val="0"/>
          <w:numId w:val="2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Faturamento inicial</w:t>
      </w:r>
    </w:p>
    <w:p w:rsidR="00000000" w:rsidDel="00000000" w:rsidP="00000000" w:rsidRDefault="00000000" w:rsidRPr="00000000" w14:paraId="0000047E">
      <w:pPr>
        <w:numPr>
          <w:ilvl w:val="0"/>
          <w:numId w:val="2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Faturamento final </w:t>
      </w:r>
    </w:p>
    <w:p w:rsidR="00000000" w:rsidDel="00000000" w:rsidP="00000000" w:rsidRDefault="00000000" w:rsidRPr="00000000" w14:paraId="000004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numPr>
          <w:ilvl w:val="0"/>
          <w:numId w:val="7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Observação importante: não existe bloco específico “Lei do Bem” no Assessment. O critério de setor (indústria/manufatura) vem do campo setor_1 do diagnóstico/base econômica, não de uma pergunta direta no Assessment.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4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Sempre abrir Diag no Project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Produtos do Project x BI</w:t>
      </w:r>
    </w:p>
    <w:p w:rsidR="00000000" w:rsidDel="00000000" w:rsidP="00000000" w:rsidRDefault="00000000" w:rsidRPr="00000000" w14:paraId="000004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050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755"/>
        <w:gridCol w:w="690"/>
        <w:gridCol w:w="2145"/>
        <w:gridCol w:w="645"/>
        <w:gridCol w:w="1680"/>
        <w:gridCol w:w="1635"/>
        <w:tblGridChange w:id="0">
          <w:tblGrid>
            <w:gridCol w:w="1500"/>
            <w:gridCol w:w="1755"/>
            <w:gridCol w:w="690"/>
            <w:gridCol w:w="2145"/>
            <w:gridCol w:w="645"/>
            <w:gridCol w:w="1680"/>
            <w:gridCol w:w="16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</w:t>
            </w:r>
          </w:p>
        </w:tc>
        <w:tc>
          <w:tcPr/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Produto</w:t>
            </w:r>
          </w:p>
        </w:tc>
        <w:tc>
          <w:tcPr/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</w:t>
            </w:r>
          </w:p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Subproduto</w:t>
            </w:r>
          </w:p>
        </w:tc>
        <w:tc>
          <w:tcPr/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</w:t>
            </w:r>
          </w:p>
        </w:tc>
        <w:tc>
          <w:tcPr/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Grupo Tributos</w:t>
            </w:r>
          </w:p>
        </w:tc>
        <w:tc>
          <w:tcPr/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Modelo de Produto</w:t>
            </w:r>
          </w:p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224</w:t>
            </w:r>
          </w:p>
        </w:tc>
        <w:tc>
          <w:tcPr/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LEI DO BEM</w:t>
            </w:r>
          </w:p>
        </w:tc>
        <w:tc>
          <w:tcPr/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261</w:t>
            </w:r>
          </w:p>
        </w:tc>
        <w:tc>
          <w:tcPr/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LEI DO BEM</w:t>
            </w:r>
          </w:p>
        </w:tc>
        <w:tc>
          <w:tcPr/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  <w:sectPr>
          <w:headerReference r:id="rId2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qehiztwfbd8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4C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4C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4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numPr>
          <w:ilvl w:val="0"/>
          <w:numId w:val="73"/>
        </w:numPr>
        <w:ind w:left="720" w:hanging="360"/>
      </w:pPr>
      <w:r w:rsidDel="00000000" w:rsidR="00000000" w:rsidRPr="00000000">
        <w:rPr>
          <w:rtl w:val="0"/>
        </w:rPr>
        <w:t xml:space="preserve">Sempre abrir Diag no Project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  <w:sectPr>
          <w:headerReference r:id="rId2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a9pnw61e2y4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Redução do IRPJ e CSLL das Gorjetas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4E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numPr>
          <w:ilvl w:val="0"/>
          <w:numId w:val="94"/>
        </w:numPr>
        <w:ind w:left="720" w:hanging="360"/>
      </w:pPr>
      <w:r w:rsidDel="00000000" w:rsidR="00000000" w:rsidRPr="00000000">
        <w:rPr>
          <w:rtl w:val="0"/>
        </w:rPr>
        <w:t xml:space="preserve">Regime tributário obrigatório: Lucro Presumido (id_regime_tributario == 2)</w:t>
      </w:r>
    </w:p>
    <w:p w:rsidR="00000000" w:rsidDel="00000000" w:rsidP="00000000" w:rsidRDefault="00000000" w:rsidRPr="00000000" w14:paraId="000004EB">
      <w:pPr>
        <w:numPr>
          <w:ilvl w:val="0"/>
          <w:numId w:val="94"/>
        </w:numPr>
        <w:ind w:left="720" w:hanging="360"/>
      </w:pPr>
      <w:r w:rsidDel="00000000" w:rsidR="00000000" w:rsidRPr="00000000">
        <w:rPr>
          <w:rtl w:val="0"/>
        </w:rPr>
        <w:t xml:space="preserve">A empresa precisa se enquadrar em pelo menos um CNAE (principal ou secundário) da lista: </w:t>
      </w:r>
      <w:r w:rsidDel="00000000" w:rsidR="00000000" w:rsidRPr="00000000">
        <w:rPr>
          <w:sz w:val="20"/>
          <w:szCs w:val="20"/>
          <w:rtl w:val="0"/>
        </w:rPr>
        <w:t xml:space="preserve">5611-2/01, 5611-2/02, 5611-2/03, 5611-2/04, 5620-1/03, 5620-1/01, 4729-6/04, 5612-1/00</w:t>
      </w:r>
    </w:p>
    <w:p w:rsidR="00000000" w:rsidDel="00000000" w:rsidP="00000000" w:rsidRDefault="00000000" w:rsidRPr="00000000" w14:paraId="000004EC">
      <w:pPr>
        <w:numPr>
          <w:ilvl w:val="0"/>
          <w:numId w:val="94"/>
        </w:numPr>
        <w:ind w:left="720" w:hanging="360"/>
      </w:pPr>
      <w:r w:rsidDel="00000000" w:rsidR="00000000" w:rsidRPr="00000000">
        <w:rPr>
          <w:rtl w:val="0"/>
        </w:rPr>
        <w:t xml:space="preserve">Cálculo da estimativa (quando enquadra):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faturamento médio = (fat_inicial + fat_final) / 2</w:t>
      </w:r>
    </w:p>
    <w:p w:rsidR="00000000" w:rsidDel="00000000" w:rsidP="00000000" w:rsidRDefault="00000000" w:rsidRPr="00000000" w14:paraId="000004ED">
      <w:pPr>
        <w:numPr>
          <w:ilvl w:val="0"/>
          <w:numId w:val="94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Estimativa = (((faturamento_medio * 0.10) * 0.0365) / 12) * 60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4F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Não há perguntas específicas de “gorjetas” no Assessment para liberar essa solução.</w:t>
      </w:r>
    </w:p>
    <w:p w:rsidR="00000000" w:rsidDel="00000000" w:rsidP="00000000" w:rsidRDefault="00000000" w:rsidRPr="00000000" w14:paraId="000004F3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Na prática, ela depende dos campos de </w:t>
      </w:r>
      <w:r w:rsidDel="00000000" w:rsidR="00000000" w:rsidRPr="00000000">
        <w:rPr>
          <w:i w:val="1"/>
          <w:iCs w:val="1"/>
          <w:rtl w:val="0"/>
        </w:rPr>
        <w:t xml:space="preserve">perfil/fiscal</w:t>
      </w:r>
      <w:r w:rsidDel="00000000" w:rsidR="00000000" w:rsidRPr="00000000">
        <w:rPr>
          <w:rtl w:val="0"/>
        </w:rPr>
        <w:t xml:space="preserve"> que abastecem o diagnóstico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4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Sempre abrir Diag no Project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  <w:sectPr>
          <w:headerReference r:id="rId2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g7ux9gsly3b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Equiparação Hospitalar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51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Regime tributário obrigatório: Lucro Presumido</w:t>
      </w:r>
    </w:p>
    <w:p w:rsidR="00000000" w:rsidDel="00000000" w:rsidP="00000000" w:rsidRDefault="00000000" w:rsidRPr="00000000" w14:paraId="0000051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Natureza jurídica obrigatória: Sociedade Empresária Limitada</w:t>
      </w:r>
    </w:p>
    <w:p w:rsidR="00000000" w:rsidDel="00000000" w:rsidP="00000000" w:rsidRDefault="00000000" w:rsidRPr="00000000" w14:paraId="0000051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CNAE principal ou secundário deve estar na lista elegível:</w:t>
      </w:r>
    </w:p>
    <w:p w:rsidR="00000000" w:rsidDel="00000000" w:rsidP="00000000" w:rsidRDefault="00000000" w:rsidRPr="00000000" w14:paraId="00000517">
      <w:pPr>
        <w:ind w:left="72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Q-8630-5/01, Q-8630-5/02, Q-8630-5/04, Q-8630-5/06, Q-8630-5/07, Q-8630-5/99, prefixos Q-861, Q-864, Q-865, Q-866</w:t>
      </w:r>
    </w:p>
    <w:p w:rsidR="00000000" w:rsidDel="00000000" w:rsidP="00000000" w:rsidRDefault="00000000" w:rsidRPr="00000000" w14:paraId="0000051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Estimativa (sobre faturamento médio):</w:t>
      </w:r>
    </w:p>
    <w:p w:rsidR="00000000" w:rsidDel="00000000" w:rsidP="00000000" w:rsidRDefault="00000000" w:rsidRPr="00000000" w14:paraId="00000519">
      <w:pPr>
        <w:ind w:left="72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até R$ 1.000.000: 54% </w:t>
      </w:r>
    </w:p>
    <w:p w:rsidR="00000000" w:rsidDel="00000000" w:rsidP="00000000" w:rsidRDefault="00000000" w:rsidRPr="00000000" w14:paraId="0000051A">
      <w:pPr>
        <w:ind w:left="72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R$ 1.000.000 - 5.000.000: 13% </w:t>
      </w:r>
    </w:p>
    <w:p w:rsidR="00000000" w:rsidDel="00000000" w:rsidP="00000000" w:rsidRDefault="00000000" w:rsidRPr="00000000" w14:paraId="0000051B">
      <w:pPr>
        <w:ind w:left="72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R$ 5.000.000 - 10.000.000: 17% </w:t>
      </w:r>
    </w:p>
    <w:p w:rsidR="00000000" w:rsidDel="00000000" w:rsidP="00000000" w:rsidRDefault="00000000" w:rsidRPr="00000000" w14:paraId="0000051C">
      <w:pPr>
        <w:ind w:left="72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acima de R$ 10.000.000: 6%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51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numPr>
          <w:ilvl w:val="0"/>
          <w:numId w:val="95"/>
        </w:numPr>
        <w:ind w:left="720" w:hanging="360"/>
      </w:pPr>
      <w:r w:rsidDel="00000000" w:rsidR="00000000" w:rsidRPr="00000000">
        <w:rPr>
          <w:rtl w:val="0"/>
        </w:rPr>
        <w:t xml:space="preserve">Não há bloco exclusivo “Equiparação Hospitalar”. Ela usa campos gerais do diagnóstico/assessment: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5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numPr>
          <w:ilvl w:val="0"/>
          <w:numId w:val="57"/>
        </w:numPr>
        <w:ind w:left="720" w:hanging="360"/>
      </w:pPr>
      <w:r w:rsidDel="00000000" w:rsidR="00000000" w:rsidRPr="00000000">
        <w:rPr>
          <w:rtl w:val="0"/>
        </w:rPr>
        <w:t xml:space="preserve">Sempre abrir Diag no Project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  <w:sectPr>
          <w:headerReference r:id="rId3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0eb8i3zp8lz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🛄 Corporate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  <w:sectPr>
          <w:headerReference r:id="rId3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9bpot9h1rxr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Contabilidade BPO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54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numPr>
          <w:ilvl w:val="0"/>
          <w:numId w:val="101"/>
        </w:numPr>
        <w:ind w:left="720" w:hanging="360"/>
      </w:pPr>
      <w:r w:rsidDel="00000000" w:rsidR="00000000" w:rsidRPr="00000000">
        <w:rPr>
          <w:rtl w:val="0"/>
        </w:rPr>
        <w:t xml:space="preserve">A solução fica disponível sempre que o diagnóstico existir</w:t>
      </w:r>
    </w:p>
    <w:p w:rsidR="00000000" w:rsidDel="00000000" w:rsidP="00000000" w:rsidRDefault="00000000" w:rsidRPr="00000000" w14:paraId="00000544">
      <w:pPr>
        <w:numPr>
          <w:ilvl w:val="0"/>
          <w:numId w:val="101"/>
        </w:numPr>
        <w:ind w:left="720" w:hanging="360"/>
      </w:pPr>
      <w:r w:rsidDel="00000000" w:rsidR="00000000" w:rsidRPr="00000000">
        <w:rPr>
          <w:rtl w:val="0"/>
        </w:rPr>
        <w:t xml:space="preserve">Não há bloqueio por regime, CNAE, setor ou pergunta específica do Assessment para habilitar.</w:t>
      </w:r>
    </w:p>
    <w:p w:rsidR="00000000" w:rsidDel="00000000" w:rsidP="00000000" w:rsidRDefault="00000000" w:rsidRPr="00000000" w14:paraId="00000545">
      <w:pPr>
        <w:numPr>
          <w:ilvl w:val="0"/>
          <w:numId w:val="101"/>
        </w:numPr>
        <w:ind w:left="720" w:hanging="360"/>
      </w:pPr>
      <w:r w:rsidDel="00000000" w:rsidR="00000000" w:rsidRPr="00000000">
        <w:rPr>
          <w:rtl w:val="0"/>
        </w:rPr>
        <w:t xml:space="preserve">O que varia é o score (termômetro)</w:t>
      </w:r>
    </w:p>
    <w:p w:rsidR="00000000" w:rsidDel="00000000" w:rsidP="00000000" w:rsidRDefault="00000000" w:rsidRPr="00000000" w14:paraId="00000546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Usa primeiro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faturamento médio anual</w:t>
      </w:r>
      <w:r w:rsidDel="00000000" w:rsidR="00000000" w:rsidRPr="00000000">
        <w:rPr>
          <w:sz w:val="20"/>
          <w:szCs w:val="20"/>
          <w:rtl w:val="0"/>
        </w:rPr>
        <w:t xml:space="preserve">. Se não houver, usa média de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 fat inicial e fat final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547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Gera score interno de 1 a 10 por faixas de faturamento.</w:t>
      </w:r>
    </w:p>
    <w:p w:rsidR="00000000" w:rsidDel="00000000" w:rsidP="00000000" w:rsidRDefault="00000000" w:rsidRPr="00000000" w14:paraId="00000548">
      <w:pPr>
        <w:numPr>
          <w:ilvl w:val="0"/>
          <w:numId w:val="80"/>
        </w:numPr>
        <w:ind w:left="720" w:hanging="360"/>
      </w:pPr>
      <w:r w:rsidDel="00000000" w:rsidR="00000000" w:rsidRPr="00000000">
        <w:rPr>
          <w:rtl w:val="0"/>
        </w:rPr>
        <w:t xml:space="preserve">Conversão do score interno para score da solução</w:t>
      </w:r>
    </w:p>
    <w:p w:rsidR="00000000" w:rsidDel="00000000" w:rsidP="00000000" w:rsidRDefault="00000000" w:rsidRPr="00000000" w14:paraId="00000549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score interno &gt;= 7 → score final 3 (alto)</w:t>
      </w:r>
    </w:p>
    <w:p w:rsidR="00000000" w:rsidDel="00000000" w:rsidP="00000000" w:rsidRDefault="00000000" w:rsidRPr="00000000" w14:paraId="0000054A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score interno &gt;= 4 e &lt; 7 → score final 2 (médio)</w:t>
      </w:r>
    </w:p>
    <w:p w:rsidR="00000000" w:rsidDel="00000000" w:rsidP="00000000" w:rsidRDefault="00000000" w:rsidRPr="00000000" w14:paraId="0000054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score interno &lt; 4 → score final 1 (baixo)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54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numPr>
          <w:ilvl w:val="0"/>
          <w:numId w:val="45"/>
        </w:numPr>
        <w:spacing w:after="0" w:afterAutospacing="0" w:line="312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Média mês — Notas de entrada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numPr>
          <w:ilvl w:val="0"/>
          <w:numId w:val="45"/>
        </w:numPr>
        <w:spacing w:after="0" w:afterAutospacing="0" w:line="312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Média mês — Notas de saída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numPr>
          <w:ilvl w:val="0"/>
          <w:numId w:val="45"/>
        </w:numPr>
        <w:spacing w:after="0" w:afterAutospacing="0" w:line="312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Média mês — Prestação de serviços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numPr>
          <w:ilvl w:val="0"/>
          <w:numId w:val="45"/>
        </w:numPr>
        <w:spacing w:after="0" w:afterAutospacing="0" w:line="312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Possui filiais?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numPr>
          <w:ilvl w:val="0"/>
          <w:numId w:val="45"/>
        </w:numPr>
        <w:spacing w:after="60" w:line="312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Quantas filiais?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5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numPr>
          <w:ilvl w:val="0"/>
          <w:numId w:val="71"/>
        </w:numPr>
        <w:ind w:left="720" w:hanging="360"/>
      </w:pPr>
      <w:r w:rsidDel="00000000" w:rsidR="00000000" w:rsidRPr="00000000">
        <w:rPr>
          <w:rtl w:val="0"/>
        </w:rPr>
        <w:t xml:space="preserve">Sempre abrir Diag no Project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  <w:sectPr>
          <w:headerReference r:id="rId3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tn7r725mf2a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57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Regime tributário deve ser:</w:t>
      </w:r>
    </w:p>
    <w:p w:rsidR="00000000" w:rsidDel="00000000" w:rsidP="00000000" w:rsidRDefault="00000000" w:rsidRPr="00000000" w14:paraId="00000575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Lucro Presumido (2) ou Lucro Real 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CNAE principal ou secundário deve conter pelo menos um dos códigos:</w:t>
      </w:r>
    </w:p>
    <w:p w:rsidR="00000000" w:rsidDel="00000000" w:rsidP="00000000" w:rsidRDefault="00000000" w:rsidRPr="00000000" w14:paraId="00000577">
      <w:pPr>
        <w:ind w:left="72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6462-0/00,6461-8/00,0151-2/01,0151-2/02,0151-2/99,0159-8/01,0159-8/02,</w:t>
      </w:r>
    </w:p>
    <w:p w:rsidR="00000000" w:rsidDel="00000000" w:rsidP="00000000" w:rsidRDefault="00000000" w:rsidRPr="00000000" w14:paraId="00000578">
      <w:pPr>
        <w:ind w:left="72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0154-7/00,0155-5/00,0159-8/99,0161-0/01,0161-0/03,6810-2/02,6810-2/01</w:t>
      </w:r>
    </w:p>
    <w:p w:rsidR="00000000" w:rsidDel="00000000" w:rsidP="00000000" w:rsidRDefault="00000000" w:rsidRPr="00000000" w14:paraId="00000579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6822-6/00,6830-3/00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57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numPr>
          <w:ilvl w:val="0"/>
          <w:numId w:val="74"/>
        </w:numPr>
        <w:ind w:left="720" w:hanging="360"/>
      </w:pPr>
      <w:r w:rsidDel="00000000" w:rsidR="00000000" w:rsidRPr="00000000">
        <w:rPr>
          <w:rtl w:val="0"/>
        </w:rPr>
        <w:t xml:space="preserve">Não há bloco específico “Holding” para essa solução Corporate.</w:t>
      </w:r>
    </w:p>
    <w:p w:rsidR="00000000" w:rsidDel="00000000" w:rsidP="00000000" w:rsidRDefault="00000000" w:rsidRPr="00000000" w14:paraId="0000057E">
      <w:pPr>
        <w:numPr>
          <w:ilvl w:val="0"/>
          <w:numId w:val="74"/>
        </w:numPr>
        <w:ind w:left="720" w:hanging="360"/>
      </w:pPr>
      <w:r w:rsidDel="00000000" w:rsidR="00000000" w:rsidRPr="00000000">
        <w:rPr>
          <w:rtl w:val="0"/>
        </w:rPr>
        <w:t xml:space="preserve">Ela depende dos campos gerais de perfil/fiscal: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5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Sempre abrir Diag no Project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  <w:sectPr>
          <w:headerReference r:id="rId3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er62sranbwn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Mercado Livre de Energia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59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numPr>
          <w:ilvl w:val="0"/>
          <w:numId w:val="67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rtl w:val="0"/>
        </w:rPr>
        <w:t xml:space="preserve">á oportunidade se a empresa já for elegível para soluções de energia.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 CNPJ do diagnóstico não pode ser associado CCEE.</w:t>
      </w:r>
    </w:p>
    <w:p w:rsidR="00000000" w:rsidDel="00000000" w:rsidP="00000000" w:rsidRDefault="00000000" w:rsidRPr="00000000" w14:paraId="000005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 ambos forem verdadeiros, a solução é liberada.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5A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numPr>
          <w:ilvl w:val="0"/>
          <w:numId w:val="7"/>
        </w:numPr>
        <w:spacing w:after="0" w:afterAutospacing="0" w:line="312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Faturamento médio anual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(calculado automaticamente)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 tarifário</w:t>
      </w:r>
    </w:p>
    <w:p w:rsidR="00000000" w:rsidDel="00000000" w:rsidP="00000000" w:rsidRDefault="00000000" w:rsidRPr="00000000" w14:paraId="000005A7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de compra de energia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5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Sempre abrir Diag no Project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  <w:sectPr>
          <w:headerReference r:id="rId3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gvbgr7avpp6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Redução de Custos com Energia Elétrica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5C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numPr>
          <w:ilvl w:val="0"/>
          <w:numId w:val="104"/>
        </w:numPr>
        <w:ind w:left="720" w:hanging="360"/>
      </w:pPr>
      <w:r w:rsidDel="00000000" w:rsidR="00000000" w:rsidRPr="00000000">
        <w:rPr>
          <w:rtl w:val="0"/>
        </w:rPr>
        <w:t xml:space="preserve">O cálculo depende do valor da conta mensal de energia elétrica, a partir das respostas do assessment.</w:t>
      </w:r>
    </w:p>
    <w:p w:rsidR="00000000" w:rsidDel="00000000" w:rsidP="00000000" w:rsidRDefault="00000000" w:rsidRPr="00000000" w14:paraId="000005C9">
      <w:pPr>
        <w:numPr>
          <w:ilvl w:val="0"/>
          <w:numId w:val="104"/>
        </w:numPr>
        <w:ind w:left="72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projeção mensal ≤ 4.999,99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CA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Solução NÃO disponível (disponível = 0).</w:t>
      </w:r>
    </w:p>
    <w:p w:rsidR="00000000" w:rsidDel="00000000" w:rsidP="00000000" w:rsidRDefault="00000000" w:rsidRPr="00000000" w14:paraId="000005CB">
      <w:pPr>
        <w:numPr>
          <w:ilvl w:val="0"/>
          <w:numId w:val="104"/>
        </w:numPr>
        <w:ind w:left="720" w:hanging="360"/>
      </w:pPr>
      <w:r w:rsidDel="00000000" w:rsidR="00000000" w:rsidRPr="00000000">
        <w:rPr>
          <w:rtl w:val="0"/>
        </w:rPr>
        <w:t xml:space="preserve">Se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5.000 ≤ projeção mensal ≤ 9.999,99:</w:t>
      </w:r>
    </w:p>
    <w:p w:rsidR="00000000" w:rsidDel="00000000" w:rsidP="00000000" w:rsidRDefault="00000000" w:rsidRPr="00000000" w14:paraId="000005CC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Solução disponível (disponível = 1), estimativa = (projeção mensal × 60) × 0,9.</w:t>
      </w:r>
    </w:p>
    <w:p w:rsidR="00000000" w:rsidDel="00000000" w:rsidP="00000000" w:rsidRDefault="00000000" w:rsidRPr="00000000" w14:paraId="000005CD">
      <w:pPr>
        <w:numPr>
          <w:ilvl w:val="0"/>
          <w:numId w:val="104"/>
        </w:numPr>
        <w:ind w:left="72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projeção mensal ≥ 10.000:</w:t>
      </w:r>
    </w:p>
    <w:p w:rsidR="00000000" w:rsidDel="00000000" w:rsidP="00000000" w:rsidRDefault="00000000" w:rsidRPr="00000000" w14:paraId="000005CE">
      <w:pPr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Solução disponível (disponível = 1), estimativa = (projeção mensal × 60) × 0,9.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5D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numPr>
          <w:ilvl w:val="0"/>
          <w:numId w:val="4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Média mensal da conta de energia</w:t>
      </w:r>
    </w:p>
    <w:p w:rsidR="00000000" w:rsidDel="00000000" w:rsidP="00000000" w:rsidRDefault="00000000" w:rsidRPr="00000000" w14:paraId="000005D3">
      <w:pPr>
        <w:numPr>
          <w:ilvl w:val="0"/>
          <w:numId w:val="4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 tarifário</w:t>
      </w:r>
    </w:p>
    <w:p w:rsidR="00000000" w:rsidDel="00000000" w:rsidP="00000000" w:rsidRDefault="00000000" w:rsidRPr="00000000" w14:paraId="000005D4">
      <w:pPr>
        <w:numPr>
          <w:ilvl w:val="0"/>
          <w:numId w:val="4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de compra de energia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5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Sempre abrir Diag no Project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  <w:sectPr>
          <w:headerReference r:id="rId4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9d0ilf4ny2y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Redução de Custos de Vale Transporte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5F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Oportunidade se qtd funcionários estimado grupo econômico ≥ 200.</w:t>
      </w:r>
    </w:p>
    <w:p w:rsidR="00000000" w:rsidDel="00000000" w:rsidP="00000000" w:rsidRDefault="00000000" w:rsidRPr="00000000" w14:paraId="000005F6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O segmento deve estar em uma lista específica: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(ATACADISTA, AUTOPEÇAS, CONCESSIONÁRIA, FARMÁCIAS, INDÚSTRIA, SUPERMERCADO, POSTOS DE COMBUSTÍVEIS, SERVIÇOS EM GERAL, TRANSPORTADORA, CONSTRUÇÃO CIVIL).</w:t>
      </w:r>
    </w:p>
    <w:p w:rsidR="00000000" w:rsidDel="00000000" w:rsidP="00000000" w:rsidRDefault="00000000" w:rsidRPr="00000000" w14:paraId="000005F7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O segmento é identificado via consulta à tabela de categorias de CNAE.</w:t>
      </w:r>
    </w:p>
    <w:p w:rsidR="00000000" w:rsidDel="00000000" w:rsidP="00000000" w:rsidRDefault="00000000" w:rsidRPr="00000000" w14:paraId="000005F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Se elegível, a estimativa é calculada:</w:t>
      </w:r>
    </w:p>
    <w:p w:rsidR="00000000" w:rsidDel="00000000" w:rsidP="00000000" w:rsidRDefault="00000000" w:rsidRPr="00000000" w14:paraId="000005F9">
      <w:pPr>
        <w:ind w:left="72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Estimativa = ((qtd. funcionários × 250) × percentual do segmento) × 0.3 × 60</w:t>
      </w:r>
    </w:p>
    <w:p w:rsidR="00000000" w:rsidDel="00000000" w:rsidP="00000000" w:rsidRDefault="00000000" w:rsidRPr="00000000" w14:paraId="000005F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Percentual do segmento varia conforme a categoria</w:t>
      </w:r>
    </w:p>
    <w:p w:rsidR="00000000" w:rsidDel="00000000" w:rsidP="00000000" w:rsidRDefault="00000000" w:rsidRPr="00000000" w14:paraId="000005FB">
      <w:pPr>
        <w:ind w:left="72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(ex: 0.7 para ATACADISTA, 0.1 para INDÚSTRIA).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5F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CNAE</w:t>
      </w:r>
    </w:p>
    <w:p w:rsidR="00000000" w:rsidDel="00000000" w:rsidP="00000000" w:rsidRDefault="00000000" w:rsidRPr="00000000" w14:paraId="00000600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Número de funcionários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6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numPr>
          <w:ilvl w:val="0"/>
          <w:numId w:val="75"/>
        </w:numPr>
        <w:ind w:left="720" w:hanging="360"/>
      </w:pPr>
      <w:r w:rsidDel="00000000" w:rsidR="00000000" w:rsidRPr="00000000">
        <w:rPr>
          <w:rtl w:val="0"/>
        </w:rPr>
        <w:t xml:space="preserve">Sempre abrir Diag no Project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  <w:sectPr>
          <w:headerReference r:id="rId4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h1s1cyv3ime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Renegociação de Dividas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62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Oportunidade se o campo dívida tributária contiver um valor numérico positivo </w:t>
      </w:r>
    </w:p>
    <w:p w:rsidR="00000000" w:rsidDel="00000000" w:rsidP="00000000" w:rsidRDefault="00000000" w:rsidRPr="00000000" w14:paraId="000006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62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numPr>
          <w:ilvl w:val="0"/>
          <w:numId w:val="2"/>
        </w:numPr>
        <w:spacing w:after="0" w:afterAutospacing="0" w:line="312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 empresa possui dívida tributária?</w:t>
      </w:r>
    </w:p>
    <w:p w:rsidR="00000000" w:rsidDel="00000000" w:rsidP="00000000" w:rsidRDefault="00000000" w:rsidRPr="00000000" w14:paraId="00000626">
      <w:pPr>
        <w:numPr>
          <w:ilvl w:val="0"/>
          <w:numId w:val="2"/>
        </w:numPr>
        <w:spacing w:after="60" w:line="312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Valor aproximado da dívida tributária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6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numPr>
          <w:ilvl w:val="0"/>
          <w:numId w:val="103"/>
        </w:numPr>
        <w:ind w:left="720" w:hanging="360"/>
      </w:pPr>
      <w:r w:rsidDel="00000000" w:rsidR="00000000" w:rsidRPr="00000000">
        <w:rPr>
          <w:rtl w:val="0"/>
        </w:rPr>
        <w:t xml:space="preserve">Sempre abrir Diag no Project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62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6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6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6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6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  <w:sectPr>
          <w:headerReference r:id="rId4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wkqoqrjhq9y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🌱 Agro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  <w:sectPr>
          <w:headerReference r:id="rId4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3571a9mj124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Agrocenários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64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numPr>
          <w:ilvl w:val="0"/>
          <w:numId w:val="90"/>
        </w:numPr>
        <w:ind w:left="720" w:hanging="360"/>
      </w:pPr>
      <w:r w:rsidDel="00000000" w:rsidR="00000000" w:rsidRPr="00000000">
        <w:rPr>
          <w:rtl w:val="0"/>
        </w:rPr>
        <w:t xml:space="preserve"> Oportunidade se o diagnóstico tiver um assessment e o campo agro_agrocenarios_tipo_cultura estiver preenchido..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64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numPr>
          <w:ilvl w:val="0"/>
          <w:numId w:val="4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Descreva o tipo de cultura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campo de texto, etapa Agro do assessment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6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numPr>
          <w:ilvl w:val="0"/>
          <w:numId w:val="86"/>
        </w:numPr>
        <w:ind w:left="720" w:hanging="360"/>
      </w:pPr>
      <w:r w:rsidDel="00000000" w:rsidR="00000000" w:rsidRPr="00000000">
        <w:rPr>
          <w:rtl w:val="0"/>
        </w:rPr>
        <w:t xml:space="preserve">Sempre abrir Diag no Project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65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65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6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6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6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6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6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  <w:sectPr>
          <w:headerReference r:id="rId4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w4u1aah88r0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Planejamento integrado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66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Existe um assessment para o diagnóstico e o campo agro_custo_tributario está preenchido (não nulo/nem string vazia).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67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numPr>
          <w:ilvl w:val="0"/>
          <w:numId w:val="37"/>
        </w:numPr>
        <w:spacing w:after="0" w:afterAutospacing="0" w:line="312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Custo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numPr>
          <w:ilvl w:val="0"/>
          <w:numId w:val="37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Resultado do cálculo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numPr>
          <w:ilvl w:val="0"/>
          <w:numId w:val="37"/>
        </w:numPr>
        <w:spacing w:after="60" w:line="312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Performance financeira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6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Sempre abrir Diag no Project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67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6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6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6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6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6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6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  <w:sectPr>
          <w:headerReference r:id="rId5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be2q03xobh1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Regularização fundiária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69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Retorna positivo se existir assessment e agro_regularizacao_fundiaria_matricula_regularizada === '1' (string '1').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69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numPr>
          <w:ilvl w:val="0"/>
          <w:numId w:val="61"/>
        </w:numPr>
        <w:spacing w:after="60" w:line="312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Matrícula regularizada: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(opções: "Sim" = 1, "Não" = 0).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6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numPr>
          <w:ilvl w:val="0"/>
          <w:numId w:val="96"/>
        </w:numPr>
        <w:ind w:left="720" w:hanging="360"/>
      </w:pPr>
      <w:r w:rsidDel="00000000" w:rsidR="00000000" w:rsidRPr="00000000">
        <w:rPr>
          <w:rtl w:val="0"/>
        </w:rPr>
        <w:t xml:space="preserve">Sempre abrir Diag no Project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6A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6A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6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6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6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6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6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  <w:sectPr>
          <w:headerReference r:id="rId5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uplvw2vbtc" w:id="26"/>
      <w:bookmarkEnd w:id="2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Renegociação de dívida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6B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numPr>
          <w:ilvl w:val="0"/>
          <w:numId w:val="82"/>
        </w:numPr>
        <w:ind w:left="720" w:hanging="360"/>
      </w:pPr>
      <w:r w:rsidDel="00000000" w:rsidR="00000000" w:rsidRPr="00000000">
        <w:rPr>
          <w:rtl w:val="0"/>
        </w:rPr>
        <w:t xml:space="preserve">Existe oportunidade se o campo dívida tributária contiver um valor numérico positivo a função retorna esse valor (ou false se não houver dívida válida).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6B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numPr>
          <w:ilvl w:val="0"/>
          <w:numId w:val="97"/>
        </w:numPr>
        <w:spacing w:after="60" w:line="312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Valor aproximado da dívida tributária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 empresa possui dívida tributária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(sim/não)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6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Sempre abrir Diag no Project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6C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6C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6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6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6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6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6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  <w:sectPr>
          <w:headerReference r:id="rId5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damgii1u96f" w:id="27"/>
      <w:bookmarkEnd w:id="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💳 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  <w:sectPr>
          <w:headerReference r:id="rId5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n4i69ma6rt3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Antecipação de Recebíveis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6E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Perfil 1:</w:t>
      </w:r>
    </w:p>
    <w:p w:rsidR="00000000" w:rsidDel="00000000" w:rsidP="00000000" w:rsidRDefault="00000000" w:rsidRPr="00000000" w14:paraId="000006E3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Condições: ≥ 2 anos de atividade; fat inicial ≥ 1.000.000,00; fat final ≤ 36.000.000,00;</w:t>
      </w:r>
    </w:p>
    <w:p w:rsidR="00000000" w:rsidDel="00000000" w:rsidP="00000000" w:rsidRDefault="00000000" w:rsidRPr="00000000" w14:paraId="000006E4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Estimativa (quando regra atendida): (faturamento médio / 12) * 0.6.</w:t>
      </w:r>
    </w:p>
    <w:p w:rsidR="00000000" w:rsidDel="00000000" w:rsidP="00000000" w:rsidRDefault="00000000" w:rsidRPr="00000000" w14:paraId="000006E5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Perfil 2:</w:t>
      </w:r>
    </w:p>
    <w:p w:rsidR="00000000" w:rsidDel="00000000" w:rsidP="00000000" w:rsidRDefault="00000000" w:rsidRPr="00000000" w14:paraId="000006E6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Condições: ≥ 2 anos; faturamento médio ≥ 36.000.000,00</w:t>
      </w:r>
    </w:p>
    <w:p w:rsidR="00000000" w:rsidDel="00000000" w:rsidP="00000000" w:rsidRDefault="00000000" w:rsidRPr="00000000" w14:paraId="000006E7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Perfil 3:</w:t>
      </w:r>
    </w:p>
    <w:p w:rsidR="00000000" w:rsidDel="00000000" w:rsidP="00000000" w:rsidRDefault="00000000" w:rsidRPr="00000000" w14:paraId="000006E8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Condições: ≥ 2 anos; faturamento médio ≥ 3.000.000,00;</w:t>
      </w:r>
    </w:p>
    <w:p w:rsidR="00000000" w:rsidDel="00000000" w:rsidP="00000000" w:rsidRDefault="00000000" w:rsidRPr="00000000" w14:paraId="000006E9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Perfil 4:</w:t>
      </w:r>
    </w:p>
    <w:p w:rsidR="00000000" w:rsidDel="00000000" w:rsidP="00000000" w:rsidRDefault="00000000" w:rsidRPr="00000000" w14:paraId="000006EA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Condições: ≥ 2 anos; faturamento médio ≥ 36.000.000,00;</w:t>
      </w:r>
    </w:p>
    <w:p w:rsidR="00000000" w:rsidDel="00000000" w:rsidP="00000000" w:rsidRDefault="00000000" w:rsidRPr="00000000" w14:paraId="000006EB">
      <w:pPr>
        <w:numPr>
          <w:ilvl w:val="0"/>
          <w:numId w:val="5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Produtos Bank são considerados disponíveis por padrão, mas score e estimativa indicam se a regra específica foi atendida.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6E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numPr>
          <w:ilvl w:val="0"/>
          <w:numId w:val="89"/>
        </w:numPr>
        <w:spacing w:after="0" w:afterAutospacing="0" w:line="312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Data de abertura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usado para calcular anos em atividade (≥ 2 anos).</w:t>
      </w:r>
    </w:p>
    <w:p w:rsidR="00000000" w:rsidDel="00000000" w:rsidP="00000000" w:rsidRDefault="00000000" w:rsidRPr="00000000" w14:paraId="000006F0">
      <w:pPr>
        <w:numPr>
          <w:ilvl w:val="0"/>
          <w:numId w:val="89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shd w:fill="f8fafc" w:val="clear"/>
          <w:rtl w:val="0"/>
        </w:rPr>
        <w:t xml:space="preserve">Faturamento inicial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Faturamento final</w:t>
      </w:r>
      <w:r w:rsidDel="00000000" w:rsidR="00000000" w:rsidRPr="00000000">
        <w:rPr>
          <w:sz w:val="20"/>
          <w:szCs w:val="20"/>
          <w:rtl w:val="0"/>
        </w:rPr>
        <w:t xml:space="preserve">— usados para cálculo de </w:t>
      </w:r>
      <w:r w:rsidDel="00000000" w:rsidR="00000000" w:rsidRPr="00000000">
        <w:rPr>
          <w:b w:val="1"/>
          <w:bCs w:val="1"/>
          <w:rtl w:val="0"/>
        </w:rPr>
        <w:t xml:space="preserve">faturamento médio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6F1">
      <w:pPr>
        <w:numPr>
          <w:ilvl w:val="0"/>
          <w:numId w:val="89"/>
        </w:numPr>
        <w:shd w:fill="fafbfc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Recebíveis Elegíveis</w:t>
      </w:r>
      <w:r w:rsidDel="00000000" w:rsidR="00000000" w:rsidRPr="00000000">
        <w:rPr>
          <w:sz w:val="20"/>
          <w:szCs w:val="20"/>
          <w:rtl w:val="0"/>
        </w:rPr>
        <w:t xml:space="preserve">: campo (JSON/string) lista de recebíveis; valores como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Duplicatas, Cartões, Contratos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6F2">
      <w:pPr>
        <w:numPr>
          <w:ilvl w:val="0"/>
          <w:numId w:val="89"/>
        </w:numPr>
        <w:shd w:fill="fafbfc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Perfil dos Sacados</w:t>
      </w:r>
      <w:r w:rsidDel="00000000" w:rsidR="00000000" w:rsidRPr="00000000">
        <w:rPr>
          <w:sz w:val="20"/>
          <w:szCs w:val="20"/>
          <w:rtl w:val="0"/>
        </w:rPr>
        <w:t xml:space="preserve">: pj (empresa) ou pf.</w:t>
      </w:r>
    </w:p>
    <w:p w:rsidR="00000000" w:rsidDel="00000000" w:rsidP="00000000" w:rsidRDefault="00000000" w:rsidRPr="00000000" w14:paraId="000006F3">
      <w:pPr>
        <w:numPr>
          <w:ilvl w:val="0"/>
          <w:numId w:val="89"/>
        </w:numPr>
        <w:spacing w:after="60" w:line="312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Tipo de órgão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ex.: empresa privada</w:t>
      </w:r>
    </w:p>
    <w:p w:rsidR="00000000" w:rsidDel="00000000" w:rsidP="00000000" w:rsidRDefault="00000000" w:rsidRPr="00000000" w14:paraId="000006F4">
      <w:pPr>
        <w:spacing w:after="60" w:line="312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6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Sempre abrir Diag no Project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6F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6F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6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7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7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7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7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  <w:sectPr>
          <w:headerReference r:id="rId5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caftccmmp6m" w:id="29"/>
      <w:bookmarkEnd w:id="2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Câmbio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71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Positivo se o CNAE principal ou os CNAEs secundários contiverem qualquer um dos códigos a seguir:</w:t>
      </w:r>
    </w:p>
    <w:p w:rsidR="00000000" w:rsidDel="00000000" w:rsidP="00000000" w:rsidRDefault="00000000" w:rsidRPr="00000000" w14:paraId="00000715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2229-3/01, 2229-3/02, 2229-3/03, 2229-3/99, 4663-0/00, 4789-0/01 … 4789-0/09, 4789-0/99, 2949-2/99, 2829-1/99, 4689-3/99, 4649-4/99, 4623-1/01 … 4623-1/09, 4623-1/99, 2869-1/00, 1412-6/01, 1412-6/02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71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numPr>
          <w:ilvl w:val="0"/>
          <w:numId w:val="5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CNAE </w:t>
      </w:r>
      <w:r w:rsidDel="00000000" w:rsidR="00000000" w:rsidRPr="00000000">
        <w:rPr>
          <w:rtl w:val="0"/>
        </w:rPr>
        <w:t xml:space="preserve">principal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7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numPr>
          <w:ilvl w:val="0"/>
          <w:numId w:val="72"/>
        </w:numPr>
        <w:ind w:left="720" w:hanging="360"/>
      </w:pPr>
      <w:r w:rsidDel="00000000" w:rsidR="00000000" w:rsidRPr="00000000">
        <w:rPr>
          <w:rtl w:val="0"/>
        </w:rPr>
        <w:t xml:space="preserve">Sempre abrir Diag no Project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7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7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7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7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7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7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7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  <w:sectPr>
          <w:headerReference r:id="rId6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6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6a5vhca0u9p" w:id="30"/>
      <w:bookmarkEnd w:id="3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FIDC - Captação de Recursos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73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Empresa lucrativa deve existir e ser 1 (empresa lucrativa).</w:t>
      </w:r>
    </w:p>
    <w:p w:rsidR="00000000" w:rsidDel="00000000" w:rsidP="00000000" w:rsidRDefault="00000000" w:rsidRPr="00000000" w14:paraId="000007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Dívida tributária deve existir e ser 0 (sem dívida tributária).</w:t>
      </w:r>
    </w:p>
    <w:p w:rsidR="00000000" w:rsidDel="00000000" w:rsidP="00000000" w:rsidRDefault="00000000" w:rsidRPr="00000000" w14:paraId="000007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Faturamento médio &gt;= 70.000.000,00.</w:t>
      </w:r>
    </w:p>
    <w:p w:rsidR="00000000" w:rsidDel="00000000" w:rsidP="00000000" w:rsidRDefault="00000000" w:rsidRPr="00000000" w14:paraId="000007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Anos em atividade &gt;= 5.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74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numPr>
          <w:ilvl w:val="0"/>
          <w:numId w:val="88"/>
        </w:numPr>
        <w:spacing w:after="0" w:afterAutospacing="0" w:line="312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Data de abertura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742">
      <w:pPr>
        <w:numPr>
          <w:ilvl w:val="0"/>
          <w:numId w:val="88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shd w:fill="f8fafc" w:val="clear"/>
          <w:rtl w:val="0"/>
        </w:rPr>
        <w:t xml:space="preserve">Faturamento inicial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Faturamento final</w:t>
      </w:r>
      <w:r w:rsidDel="00000000" w:rsidR="00000000" w:rsidRPr="00000000">
        <w:rPr>
          <w:sz w:val="20"/>
          <w:szCs w:val="20"/>
          <w:rtl w:val="0"/>
        </w:rPr>
        <w:t xml:space="preserve"> - usados para calcular </w:t>
      </w:r>
      <w:r w:rsidDel="00000000" w:rsidR="00000000" w:rsidRPr="00000000">
        <w:rPr>
          <w:b w:val="1"/>
          <w:bCs w:val="1"/>
          <w:rtl w:val="0"/>
        </w:rPr>
        <w:t xml:space="preserve">faturamento médio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743">
      <w:pPr>
        <w:numPr>
          <w:ilvl w:val="0"/>
          <w:numId w:val="88"/>
        </w:numPr>
        <w:spacing w:after="0" w:afterAutospacing="0" w:line="312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Empresa lucrativa</w:t>
      </w:r>
      <w:r w:rsidDel="00000000" w:rsidR="00000000" w:rsidRPr="00000000">
        <w:rPr>
          <w:sz w:val="20"/>
          <w:szCs w:val="20"/>
          <w:rtl w:val="0"/>
        </w:rPr>
        <w:t xml:space="preserve"> - (campo do assessment) indica se a empresa é lucrativa.</w:t>
      </w:r>
    </w:p>
    <w:p w:rsidR="00000000" w:rsidDel="00000000" w:rsidP="00000000" w:rsidRDefault="00000000" w:rsidRPr="00000000" w14:paraId="00000744">
      <w:pPr>
        <w:numPr>
          <w:ilvl w:val="0"/>
          <w:numId w:val="88"/>
        </w:numPr>
        <w:spacing w:after="60" w:line="312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 empresa possui dívida tributária?</w:t>
      </w:r>
      <w:r w:rsidDel="00000000" w:rsidR="00000000" w:rsidRPr="00000000">
        <w:rPr>
          <w:sz w:val="20"/>
          <w:szCs w:val="20"/>
          <w:rtl w:val="0"/>
        </w:rPr>
        <w:t xml:space="preserve"> - campo no diagnóstico</w:t>
      </w:r>
    </w:p>
    <w:p w:rsidR="00000000" w:rsidDel="00000000" w:rsidP="00000000" w:rsidRDefault="00000000" w:rsidRPr="00000000" w14:paraId="00000745">
      <w:pPr>
        <w:spacing w:after="60" w:line="312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7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Sempre abrir Diag no Project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74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74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7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7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7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7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7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  <w:sectPr>
          <w:headerReference r:id="rId6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6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9jk0i77edfa" w:id="31"/>
      <w:bookmarkEnd w:id="3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FIDC - Otimização Tributária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76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numPr>
          <w:ilvl w:val="0"/>
          <w:numId w:val="83"/>
        </w:numPr>
        <w:ind w:left="720" w:hanging="360"/>
      </w:pPr>
      <w:r w:rsidDel="00000000" w:rsidR="00000000" w:rsidRPr="00000000">
        <w:rPr>
          <w:rtl w:val="0"/>
        </w:rPr>
        <w:t xml:space="preserve">Empresa lucrativa: == 1</w:t>
      </w:r>
    </w:p>
    <w:p w:rsidR="00000000" w:rsidDel="00000000" w:rsidP="00000000" w:rsidRDefault="00000000" w:rsidRPr="00000000" w14:paraId="00000766">
      <w:pPr>
        <w:numPr>
          <w:ilvl w:val="0"/>
          <w:numId w:val="83"/>
        </w:numPr>
        <w:ind w:left="720" w:hanging="360"/>
      </w:pPr>
      <w:r w:rsidDel="00000000" w:rsidR="00000000" w:rsidRPr="00000000">
        <w:rPr>
          <w:rtl w:val="0"/>
        </w:rPr>
        <w:t xml:space="preserve">Regime tributário: == 3</w:t>
      </w:r>
    </w:p>
    <w:p w:rsidR="00000000" w:rsidDel="00000000" w:rsidP="00000000" w:rsidRDefault="00000000" w:rsidRPr="00000000" w14:paraId="00000767">
      <w:pPr>
        <w:numPr>
          <w:ilvl w:val="0"/>
          <w:numId w:val="83"/>
        </w:numPr>
        <w:ind w:left="720" w:hanging="360"/>
      </w:pPr>
      <w:r w:rsidDel="00000000" w:rsidR="00000000" w:rsidRPr="00000000">
        <w:rPr>
          <w:rtl w:val="0"/>
        </w:rPr>
        <w:t xml:space="preserve">Sem dívida tributária: == 0</w:t>
      </w:r>
    </w:p>
    <w:p w:rsidR="00000000" w:rsidDel="00000000" w:rsidP="00000000" w:rsidRDefault="00000000" w:rsidRPr="00000000" w14:paraId="00000768">
      <w:pPr>
        <w:numPr>
          <w:ilvl w:val="0"/>
          <w:numId w:val="83"/>
        </w:numPr>
        <w:ind w:left="720" w:hanging="360"/>
      </w:pPr>
      <w:r w:rsidDel="00000000" w:rsidR="00000000" w:rsidRPr="00000000">
        <w:rPr>
          <w:rtl w:val="0"/>
        </w:rPr>
        <w:t xml:space="preserve">Faturamento mínimo: &gt;= 70.000.000,00</w:t>
      </w:r>
    </w:p>
    <w:p w:rsidR="00000000" w:rsidDel="00000000" w:rsidP="00000000" w:rsidRDefault="00000000" w:rsidRPr="00000000" w14:paraId="00000769">
      <w:pPr>
        <w:numPr>
          <w:ilvl w:val="0"/>
          <w:numId w:val="83"/>
        </w:numPr>
        <w:ind w:left="720" w:hanging="360"/>
      </w:pPr>
      <w:r w:rsidDel="00000000" w:rsidR="00000000" w:rsidRPr="00000000">
        <w:rPr>
          <w:rtl w:val="0"/>
        </w:rPr>
        <w:t xml:space="preserve">Natureza jurídica: "limitada" ou "ltda"</w:t>
      </w:r>
    </w:p>
    <w:p w:rsidR="00000000" w:rsidDel="00000000" w:rsidP="00000000" w:rsidRDefault="00000000" w:rsidRPr="00000000" w14:paraId="0000076A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Estimativa (quando atendida): estimativa = (faturamento_medio * 0.038) - 1.000.000,00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76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numPr>
          <w:ilvl w:val="0"/>
          <w:numId w:val="20"/>
        </w:numPr>
        <w:spacing w:after="0" w:afterAutospacing="0" w:line="312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Empresa lucrativa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numPr>
          <w:ilvl w:val="0"/>
          <w:numId w:val="20"/>
        </w:numPr>
        <w:spacing w:after="0" w:afterAutospacing="0" w:line="312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Regime de tributação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shd w:fill="f8fafc" w:val="clear"/>
          <w:rtl w:val="0"/>
        </w:rPr>
        <w:t xml:space="preserve">Faturamento inicia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Faturamento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numPr>
          <w:ilvl w:val="0"/>
          <w:numId w:val="20"/>
        </w:numPr>
        <w:spacing w:after="0" w:afterAutospacing="0" w:line="312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Natureza Jurídica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numPr>
          <w:ilvl w:val="0"/>
          <w:numId w:val="20"/>
        </w:numPr>
        <w:spacing w:after="60" w:line="312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 empresa possui dívida tributária?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7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numPr>
          <w:ilvl w:val="0"/>
          <w:numId w:val="93"/>
        </w:numPr>
        <w:ind w:left="720" w:hanging="360"/>
      </w:pPr>
      <w:r w:rsidDel="00000000" w:rsidR="00000000" w:rsidRPr="00000000">
        <w:rPr>
          <w:rtl w:val="0"/>
        </w:rPr>
        <w:t xml:space="preserve">Sempre abrir Diag no Project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7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77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7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7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7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7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  <w:sectPr>
          <w:headerReference r:id="rId6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6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z2qpt26pjgl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Plano Empresário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79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numPr>
          <w:ilvl w:val="0"/>
          <w:numId w:val="87"/>
        </w:numPr>
        <w:ind w:left="720" w:hanging="360"/>
      </w:pPr>
      <w:r w:rsidDel="00000000" w:rsidR="00000000" w:rsidRPr="00000000">
        <w:rPr>
          <w:rtl w:val="0"/>
        </w:rPr>
        <w:t xml:space="preserve">Empresa com atividade que contenha</w:t>
      </w:r>
      <w:r w:rsidDel="00000000" w:rsidR="00000000" w:rsidRPr="00000000">
        <w:rPr>
          <w:i w:val="1"/>
          <w:iCs w:val="1"/>
          <w:rtl w:val="0"/>
        </w:rPr>
        <w:t xml:space="preserve"> incorporadora ou loteadora </w:t>
      </w:r>
    </w:p>
    <w:p w:rsidR="00000000" w:rsidDel="00000000" w:rsidP="00000000" w:rsidRDefault="00000000" w:rsidRPr="00000000" w14:paraId="00000795">
      <w:pPr>
        <w:numPr>
          <w:ilvl w:val="0"/>
          <w:numId w:val="87"/>
        </w:numPr>
        <w:ind w:left="720" w:hanging="360"/>
      </w:pPr>
      <w:r w:rsidDel="00000000" w:rsidR="00000000" w:rsidRPr="00000000">
        <w:rPr>
          <w:rtl w:val="0"/>
        </w:rPr>
        <w:t xml:space="preserve">Se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shd w:fill="f8fafc" w:val="clear"/>
          <w:rtl w:val="0"/>
        </w:rPr>
        <w:t xml:space="preserve">Finalidade do crédito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for "</w:t>
      </w:r>
      <w:r w:rsidDel="00000000" w:rsidR="00000000" w:rsidRPr="00000000">
        <w:rPr>
          <w:b w:val="1"/>
          <w:bCs w:val="1"/>
          <w:rtl w:val="0"/>
        </w:rPr>
        <w:t xml:space="preserve">construção</w:t>
      </w:r>
      <w:r w:rsidDel="00000000" w:rsidR="00000000" w:rsidRPr="00000000">
        <w:rPr>
          <w:rtl w:val="0"/>
        </w:rPr>
        <w:t xml:space="preserve">" e for</w:t>
      </w:r>
      <w:r w:rsidDel="00000000" w:rsidR="00000000" w:rsidRPr="00000000">
        <w:rPr>
          <w:i w:val="1"/>
          <w:iCs w:val="1"/>
          <w:rtl w:val="0"/>
        </w:rPr>
        <w:t xml:space="preserve"> incorporadora/loteadora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96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Lê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Obras em Andamento</w:t>
      </w:r>
      <w:r w:rsidDel="00000000" w:rsidR="00000000" w:rsidRPr="00000000">
        <w:rPr>
          <w:sz w:val="20"/>
          <w:szCs w:val="20"/>
          <w:rtl w:val="0"/>
        </w:rPr>
        <w:t xml:space="preserve"> (JSON ou array de obras).</w:t>
      </w:r>
    </w:p>
    <w:p w:rsidR="00000000" w:rsidDel="00000000" w:rsidP="00000000" w:rsidRDefault="00000000" w:rsidRPr="00000000" w14:paraId="00000797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não houver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obras </w:t>
      </w:r>
      <w:r w:rsidDel="00000000" w:rsidR="00000000" w:rsidRPr="00000000">
        <w:rPr>
          <w:sz w:val="20"/>
          <w:szCs w:val="20"/>
          <w:rtl w:val="0"/>
        </w:rPr>
        <w:t xml:space="preserve">cadastradas / disponível = provável.</w:t>
      </w:r>
    </w:p>
    <w:p w:rsidR="00000000" w:rsidDel="00000000" w:rsidP="00000000" w:rsidRDefault="00000000" w:rsidRPr="00000000" w14:paraId="00000798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houver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obras</w:t>
      </w:r>
      <w:r w:rsidDel="00000000" w:rsidR="00000000" w:rsidRPr="00000000">
        <w:rPr>
          <w:sz w:val="20"/>
          <w:szCs w:val="20"/>
          <w:rtl w:val="0"/>
        </w:rPr>
        <w:t xml:space="preserve">, soma o custo restante de cada obra: </w:t>
      </w:r>
    </w:p>
    <w:p w:rsidR="00000000" w:rsidDel="00000000" w:rsidP="00000000" w:rsidRDefault="00000000" w:rsidRPr="00000000" w14:paraId="00000799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custo_total -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perc_conclusao % × custo_total</w:t>
      </w:r>
      <w:r w:rsidDel="00000000" w:rsidR="00000000" w:rsidRPr="00000000">
        <w:rPr>
          <w:sz w:val="20"/>
          <w:szCs w:val="20"/>
          <w:rtl w:val="0"/>
        </w:rPr>
        <w:t xml:space="preserve">). </w:t>
      </w:r>
    </w:p>
    <w:p w:rsidR="00000000" w:rsidDel="00000000" w:rsidP="00000000" w:rsidRDefault="00000000" w:rsidRPr="00000000" w14:paraId="0000079A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soma &gt; 10.000.000,00 - elegível e estimativa = soma.</w:t>
      </w:r>
    </w:p>
    <w:p w:rsidR="00000000" w:rsidDel="00000000" w:rsidP="00000000" w:rsidRDefault="00000000" w:rsidRPr="00000000" w14:paraId="0000079B">
      <w:pPr>
        <w:numPr>
          <w:ilvl w:val="0"/>
          <w:numId w:val="87"/>
        </w:numPr>
        <w:ind w:left="720" w:hanging="360"/>
      </w:pPr>
      <w:r w:rsidDel="00000000" w:rsidR="00000000" w:rsidRPr="00000000">
        <w:rPr>
          <w:rtl w:val="0"/>
        </w:rPr>
        <w:t xml:space="preserve">Se for</w:t>
      </w:r>
      <w:r w:rsidDel="00000000" w:rsidR="00000000" w:rsidRPr="00000000">
        <w:rPr>
          <w:i w:val="1"/>
          <w:iCs w:val="1"/>
          <w:rtl w:val="0"/>
        </w:rPr>
        <w:t xml:space="preserve"> incorporadora/loteadora</w:t>
      </w:r>
      <w:r w:rsidDel="00000000" w:rsidR="00000000" w:rsidRPr="00000000">
        <w:rPr>
          <w:rtl w:val="0"/>
        </w:rPr>
        <w:t xml:space="preserve"> mesmo sem finalidade "</w:t>
      </w:r>
      <w:r w:rsidDel="00000000" w:rsidR="00000000" w:rsidRPr="00000000">
        <w:rPr>
          <w:b w:val="1"/>
          <w:bCs w:val="1"/>
          <w:rtl w:val="0"/>
        </w:rPr>
        <w:t xml:space="preserve">construção</w:t>
      </w:r>
      <w:r w:rsidDel="00000000" w:rsidR="00000000" w:rsidRPr="00000000">
        <w:rPr>
          <w:rtl w:val="0"/>
        </w:rPr>
        <w:t xml:space="preserve">" / disponível = provável.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79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shd w:fill="f8fafc" w:val="clear"/>
          <w:rtl w:val="0"/>
        </w:rPr>
        <w:t xml:space="preserve">Finalidade do crédito</w:t>
      </w:r>
      <w:r w:rsidDel="00000000" w:rsidR="00000000" w:rsidRPr="00000000">
        <w:rPr>
          <w:rtl w:val="0"/>
        </w:rPr>
        <w:t xml:space="preserve"> : (ex.: "Construção")</w:t>
      </w:r>
    </w:p>
    <w:p w:rsidR="00000000" w:rsidDel="00000000" w:rsidP="00000000" w:rsidRDefault="00000000" w:rsidRPr="00000000" w14:paraId="000007A0">
      <w:pPr>
        <w:numPr>
          <w:ilvl w:val="0"/>
          <w:numId w:val="69"/>
        </w:numPr>
        <w:spacing w:after="0" w:afterAutospacing="0" w:line="312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Atividade econômica</w:t>
      </w:r>
      <w:r w:rsidDel="00000000" w:rsidR="00000000" w:rsidRPr="00000000">
        <w:rPr>
          <w:rFonts w:ascii="Roboto" w:cs="Roboto" w:eastAsia="Roboto" w:hAnsi="Roboto"/>
          <w:color w:val="6b7280"/>
          <w:rtl w:val="0"/>
        </w:rPr>
        <w:t xml:space="preserve"> </w:t>
      </w:r>
      <w:r w:rsidDel="00000000" w:rsidR="00000000" w:rsidRPr="00000000">
        <w:rPr>
          <w:rtl w:val="0"/>
        </w:rPr>
        <w:t xml:space="preserve">/ Perfil atividade: identifica se é </w:t>
      </w:r>
      <w:r w:rsidDel="00000000" w:rsidR="00000000" w:rsidRPr="00000000">
        <w:rPr>
          <w:b w:val="1"/>
          <w:bCs w:val="1"/>
          <w:rtl w:val="0"/>
        </w:rPr>
        <w:t xml:space="preserve">incorporadora </w:t>
      </w:r>
      <w:r w:rsidDel="00000000" w:rsidR="00000000" w:rsidRPr="00000000">
        <w:rPr>
          <w:rtl w:val="0"/>
        </w:rPr>
        <w:t xml:space="preserve">ou </w:t>
      </w:r>
      <w:r w:rsidDel="00000000" w:rsidR="00000000" w:rsidRPr="00000000">
        <w:rPr>
          <w:b w:val="1"/>
          <w:bCs w:val="1"/>
          <w:rtl w:val="0"/>
        </w:rPr>
        <w:t xml:space="preserve">loteadora </w:t>
      </w:r>
      <w:r w:rsidDel="00000000" w:rsidR="00000000" w:rsidRPr="00000000">
        <w:rPr>
          <w:rtl w:val="0"/>
        </w:rPr>
        <w:t xml:space="preserve">(preenchido no Perfil / Diagnóstico).</w:t>
      </w:r>
    </w:p>
    <w:p w:rsidR="00000000" w:rsidDel="00000000" w:rsidP="00000000" w:rsidRDefault="00000000" w:rsidRPr="00000000" w14:paraId="000007A1">
      <w:pPr>
        <w:numPr>
          <w:ilvl w:val="0"/>
          <w:numId w:val="69"/>
        </w:numPr>
        <w:shd w:fill="fafbfc" w:val="clear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Obras em Andamento</w:t>
      </w:r>
      <w:r w:rsidDel="00000000" w:rsidR="00000000" w:rsidRPr="00000000">
        <w:rPr>
          <w:rtl w:val="0"/>
        </w:rPr>
        <w:t xml:space="preserve">: campo (texto/JSON) com lista de obras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7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numPr>
          <w:ilvl w:val="0"/>
          <w:numId w:val="105"/>
        </w:numPr>
        <w:ind w:left="720" w:hanging="360"/>
      </w:pPr>
      <w:r w:rsidDel="00000000" w:rsidR="00000000" w:rsidRPr="00000000">
        <w:rPr>
          <w:rtl w:val="0"/>
        </w:rPr>
        <w:t xml:space="preserve">Sempre abrir Diag no Project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7A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7A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7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7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7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7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7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  <w:sectPr>
          <w:headerReference r:id="rId6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6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rbn6wqrw5oe" w:id="33"/>
      <w:bookmarkEnd w:id="3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Reperfilamento de Dívida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7C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Se existir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shd w:fill="fafbfc" w:val="clear"/>
          <w:rtl w:val="0"/>
        </w:rPr>
        <w:t xml:space="preserve">Endividamento Atual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 agregado (soma de dívidas) e</w:t>
      </w:r>
    </w:p>
    <w:p w:rsidR="00000000" w:rsidDel="00000000" w:rsidP="00000000" w:rsidRDefault="00000000" w:rsidRPr="00000000" w14:paraId="000007C3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bank_valor_avaliac_imoveis &gt;= 2.000.000,00.</w:t>
      </w:r>
    </w:p>
    <w:p w:rsidR="00000000" w:rsidDel="00000000" w:rsidP="00000000" w:rsidRDefault="00000000" w:rsidRPr="00000000" w14:paraId="000007C4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Quando atendida:</w:t>
      </w:r>
    </w:p>
    <w:p w:rsidR="00000000" w:rsidDel="00000000" w:rsidP="00000000" w:rsidRDefault="00000000" w:rsidRPr="00000000" w14:paraId="000007C5">
      <w:pPr>
        <w:ind w:left="720" w:firstLine="0"/>
        <w:rPr/>
      </w:pPr>
      <w:r w:rsidDel="00000000" w:rsidR="00000000" w:rsidRPr="00000000">
        <w:rPr>
          <w:rtl w:val="0"/>
        </w:rPr>
        <w:t xml:space="preserve">calcula perc_val_imoveis = bank_valor_avaliac_imoveis * 0.6</w:t>
      </w:r>
    </w:p>
    <w:p w:rsidR="00000000" w:rsidDel="00000000" w:rsidP="00000000" w:rsidRDefault="00000000" w:rsidRPr="00000000" w14:paraId="000007C6">
      <w:pPr>
        <w:ind w:left="720" w:firstLine="0"/>
        <w:rPr/>
      </w:pPr>
      <w:r w:rsidDel="00000000" w:rsidR="00000000" w:rsidRPr="00000000">
        <w:rPr>
          <w:rtl w:val="0"/>
        </w:rPr>
        <w:t xml:space="preserve">estimativa = min (perc_val_imoveis, endividamento)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shd w:fill="fafbfc" w:val="clear"/>
          <w:rtl w:val="0"/>
        </w:rPr>
        <w:t xml:space="preserve">Endividamento Atual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: texto/JSON com lista de passivos usados para calcular endividamento </w:t>
      </w:r>
    </w:p>
    <w:p w:rsidR="00000000" w:rsidDel="00000000" w:rsidP="00000000" w:rsidRDefault="00000000" w:rsidRPr="00000000" w14:paraId="000007CB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shd w:fill="fafbfc" w:val="clear"/>
          <w:rtl w:val="0"/>
        </w:rPr>
        <w:t xml:space="preserve">Garantias Disponíveis:</w:t>
      </w:r>
      <w:r w:rsidDel="00000000" w:rsidR="00000000" w:rsidRPr="00000000">
        <w:rPr>
          <w:rtl w:val="0"/>
        </w:rPr>
        <w:t xml:space="preserve">  valor da avaliação de imóveis </w:t>
      </w:r>
    </w:p>
    <w:p w:rsidR="00000000" w:rsidDel="00000000" w:rsidP="00000000" w:rsidRDefault="00000000" w:rsidRPr="00000000" w14:paraId="000007CC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shd w:fill="f8fafc" w:val="clear"/>
          <w:rtl w:val="0"/>
        </w:rPr>
        <w:t xml:space="preserve">Empresa lucrativa</w:t>
      </w:r>
      <w:r w:rsidDel="00000000" w:rsidR="00000000" w:rsidRPr="00000000">
        <w:rPr>
          <w:rtl w:val="0"/>
        </w:rPr>
        <w:t xml:space="preserve">, não exigidos diretamente por esta regra.)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7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numPr>
          <w:ilvl w:val="0"/>
          <w:numId w:val="92"/>
        </w:numPr>
        <w:ind w:left="720" w:hanging="360"/>
      </w:pPr>
      <w:r w:rsidDel="00000000" w:rsidR="00000000" w:rsidRPr="00000000">
        <w:rPr>
          <w:rtl w:val="0"/>
        </w:rPr>
        <w:t xml:space="preserve">Sempre abrir Diag no Project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7D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7D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7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7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7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7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  <w:sectPr>
          <w:headerReference r:id="rId6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6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kw8i6dqit3w" w:id="34"/>
      <w:bookmarkEnd w:id="3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Seguro de Responsabilidade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7E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verifica o campo atividade_economica (texto, normalizado para minúsculas) e marca oportunidade se o conteúdo contiver qualquer um dos segmentos/keywords:</w:t>
      </w:r>
    </w:p>
    <w:p w:rsidR="00000000" w:rsidDel="00000000" w:rsidP="00000000" w:rsidRDefault="00000000" w:rsidRPr="00000000" w14:paraId="000007EE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construção, engenharia, advocacia, contabilidade, consultoria, indústria/industria, transporte, logistica, energia, óleo/oleo, gás/gas, software, saas, segurança da informação/seguranca da informacao.</w:t>
      </w:r>
    </w:p>
    <w:p w:rsidR="00000000" w:rsidDel="00000000" w:rsidP="00000000" w:rsidRDefault="00000000" w:rsidRPr="00000000" w14:paraId="000007EF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Retorna um array com disponivel =&gt; 1, score = alto (se regra atendida) ou médio (não atendida), estimativa = null.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7F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numPr>
          <w:ilvl w:val="0"/>
          <w:numId w:val="25"/>
        </w:numPr>
        <w:spacing w:after="0" w:afterAutospacing="0" w:line="312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Atividade econômica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CNAE </w:t>
      </w:r>
      <w:r w:rsidDel="00000000" w:rsidR="00000000" w:rsidRPr="00000000">
        <w:rPr>
          <w:rtl w:val="0"/>
        </w:rPr>
        <w:t xml:space="preserve">está disponível no diagnóstico, mas a regra acima usa específicamente o texto da atividade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7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tl w:val="0"/>
        </w:rPr>
        <w:t xml:space="preserve">Sempre abrir Diag no Project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7F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7F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7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8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8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8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8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  <w:sectPr>
          <w:headerReference r:id="rId7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aagpgpv83fv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Seguro Garantia Licitante e Executante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81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Oportunidade se o assessment indicar que a empresa participa de licitações Verificação direta do campo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bank_partc_licitacoes == 1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81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numPr>
          <w:ilvl w:val="0"/>
          <w:numId w:val="78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shd w:fill="f8fafc" w:val="clear"/>
          <w:rtl w:val="0"/>
        </w:rPr>
        <w:t xml:space="preserve">Participa de licitação</w:t>
      </w:r>
      <w:r w:rsidDel="00000000" w:rsidR="00000000" w:rsidRPr="00000000">
        <w:rPr>
          <w:rFonts w:ascii="Roboto" w:cs="Roboto" w:eastAsia="Roboto" w:hAnsi="Roboto"/>
          <w:sz w:val="21"/>
          <w:szCs w:val="21"/>
          <w:shd w:fill="f8fafc" w:val="clear"/>
          <w:rtl w:val="0"/>
        </w:rPr>
        <w:t xml:space="preserve">”</w:t>
      </w:r>
      <w:r w:rsidDel="00000000" w:rsidR="00000000" w:rsidRPr="00000000">
        <w:rPr>
          <w:rtl w:val="0"/>
        </w:rPr>
        <w:t xml:space="preserve">  (sim = 1 / não = 0). 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8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Sempre abrir Diag no Project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8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8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8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8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8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8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8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8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  <w:sectPr>
          <w:headerReference r:id="rId7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32fzs9oc7yb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Seguro Sucessão Empresarial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Critérios do Pré-Diagnóstico</w:t>
      </w:r>
    </w:p>
    <w:p w:rsidR="00000000" w:rsidDel="00000000" w:rsidP="00000000" w:rsidRDefault="00000000" w:rsidRPr="00000000" w14:paraId="0000083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Verifica se Possui sócios acima de 60 anos == 1.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Perguntas do Assessment</w:t>
      </w:r>
    </w:p>
    <w:p w:rsidR="00000000" w:rsidDel="00000000" w:rsidP="00000000" w:rsidRDefault="00000000" w:rsidRPr="00000000" w14:paraId="0000083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numPr>
          <w:ilvl w:val="0"/>
          <w:numId w:val="64"/>
        </w:numPr>
        <w:ind w:left="720" w:hanging="360"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Possui sócios acima de 60 anos</w:t>
      </w:r>
      <w:r w:rsidDel="00000000" w:rsidR="00000000" w:rsidRPr="00000000">
        <w:rPr>
          <w:rtl w:val="0"/>
        </w:rPr>
        <w:t xml:space="preserve">?" (select: Sim=1 / Não=0).</w:t>
      </w:r>
    </w:p>
    <w:p w:rsidR="00000000" w:rsidDel="00000000" w:rsidP="00000000" w:rsidRDefault="00000000" w:rsidRPr="00000000" w14:paraId="000008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Fluxo Operacional e SLA</w:t>
      </w:r>
    </w:p>
    <w:p w:rsidR="00000000" w:rsidDel="00000000" w:rsidP="00000000" w:rsidRDefault="00000000" w:rsidRPr="00000000" w14:paraId="000008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numPr>
          <w:ilvl w:val="0"/>
          <w:numId w:val="84"/>
        </w:numPr>
        <w:ind w:left="720" w:hanging="360"/>
      </w:pPr>
      <w:r w:rsidDel="00000000" w:rsidR="00000000" w:rsidRPr="00000000">
        <w:rPr>
          <w:rtl w:val="0"/>
        </w:rPr>
        <w:t xml:space="preserve">Sempre abrir Diag no Project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140"/>
        <w:gridCol w:w="4860"/>
        <w:tblGridChange w:id="0">
          <w:tblGrid>
            <w:gridCol w:w="3000"/>
            <w:gridCol w:w="1140"/>
            <w:gridCol w:w="4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8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84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/>
          <w:p w:rsidR="00000000" w:rsidDel="00000000" w:rsidP="00000000" w:rsidRDefault="00000000" w:rsidRPr="00000000" w14:paraId="000008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8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Procuração Eletrônica</w:t>
            </w:r>
          </w:p>
        </w:tc>
        <w:tc>
          <w:tcPr/>
          <w:p w:rsidR="00000000" w:rsidDel="00000000" w:rsidP="00000000" w:rsidRDefault="00000000" w:rsidRPr="00000000" w14:paraId="000008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/>
          <w:p w:rsidR="00000000" w:rsidDel="00000000" w:rsidP="00000000" w:rsidRDefault="00000000" w:rsidRPr="00000000" w14:paraId="000008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8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Técnica</w:t>
            </w:r>
          </w:p>
        </w:tc>
        <w:tc>
          <w:tcPr/>
          <w:p w:rsidR="00000000" w:rsidDel="00000000" w:rsidP="00000000" w:rsidRDefault="00000000" w:rsidRPr="00000000" w14:paraId="000008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sectPr>
      <w:headerReference r:id="rId74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C">
    <w:pPr>
      <w:rPr>
        <w:b w:val="1"/>
        <w:bCs w:val="1"/>
        <w:color w:val="0000ff"/>
      </w:rPr>
    </w:pPr>
    <w:r w:rsidDel="00000000" w:rsidR="00000000" w:rsidRPr="00000000">
      <w:rPr>
        <w:b w:val="1"/>
        <w:bCs w:val="1"/>
        <w:color w:val="0000ff"/>
        <w:rtl w:val="0"/>
      </w:rPr>
      <w:t xml:space="preserve">Transação Tributária</w:t>
    </w:r>
  </w:p>
  <w:p w:rsidR="00000000" w:rsidDel="00000000" w:rsidP="00000000" w:rsidRDefault="00000000" w:rsidRPr="00000000" w14:paraId="0000085D">
    <w:pPr>
      <w:rPr>
        <w:color w:val="0000ff"/>
      </w:rPr>
    </w:pPr>
    <w:r w:rsidDel="00000000" w:rsidR="00000000" w:rsidRPr="00000000">
      <w:rPr>
        <w:color w:val="0000ff"/>
        <w:rtl w:val="0"/>
      </w:rPr>
      <w:t xml:space="preserve">Journey TAX</w:t>
    </w:r>
  </w:p>
  <w:p w:rsidR="00000000" w:rsidDel="00000000" w:rsidP="00000000" w:rsidRDefault="00000000" w:rsidRPr="00000000" w14:paraId="0000085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0">
    <w:pPr>
      <w:rPr>
        <w:color w:val="0000f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861">
    <w:pPr>
      <w:rPr>
        <w:b w:val="1"/>
        <w:bCs w:val="1"/>
        <w:color w:val="0000ff"/>
      </w:rPr>
    </w:pPr>
    <w:r w:rsidDel="00000000" w:rsidR="00000000" w:rsidRPr="00000000">
      <w:rPr>
        <w:b w:val="1"/>
        <w:bCs w:val="1"/>
        <w:color w:val="0000ff"/>
        <w:rtl w:val="0"/>
      </w:rPr>
      <w:t xml:space="preserve">Revisão Previdenciária</w:t>
    </w:r>
  </w:p>
  <w:p w:rsidR="00000000" w:rsidDel="00000000" w:rsidP="00000000" w:rsidRDefault="00000000" w:rsidRPr="00000000" w14:paraId="00000862">
    <w:pPr>
      <w:rPr>
        <w:color w:val="0000ff"/>
      </w:rPr>
    </w:pPr>
    <w:r w:rsidDel="00000000" w:rsidR="00000000" w:rsidRPr="00000000">
      <w:rPr>
        <w:color w:val="0000ff"/>
        <w:rtl w:val="0"/>
      </w:rPr>
      <w:t xml:space="preserve">Journey TAX</w:t>
    </w:r>
  </w:p>
  <w:p w:rsidR="00000000" w:rsidDel="00000000" w:rsidP="00000000" w:rsidRDefault="00000000" w:rsidRPr="00000000" w14:paraId="00000863">
    <w:pPr>
      <w:rPr>
        <w:color w:val="0000ff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ff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5">
    <w:pPr>
      <w:rPr>
        <w:b w:val="1"/>
        <w:bCs w:val="1"/>
        <w:color w:val="0000ff"/>
      </w:rPr>
    </w:pPr>
    <w:r w:rsidDel="00000000" w:rsidR="00000000" w:rsidRPr="00000000">
      <w:rPr>
        <w:b w:val="1"/>
        <w:bCs w:val="1"/>
        <w:color w:val="0000ff"/>
        <w:rtl w:val="0"/>
      </w:rPr>
      <w:t xml:space="preserve">Gestão de Passivo Tributário</w:t>
    </w:r>
  </w:p>
  <w:p w:rsidR="00000000" w:rsidDel="00000000" w:rsidP="00000000" w:rsidRDefault="00000000" w:rsidRPr="00000000" w14:paraId="00000866">
    <w:pPr>
      <w:rPr/>
    </w:pPr>
    <w:r w:rsidDel="00000000" w:rsidR="00000000" w:rsidRPr="00000000">
      <w:rPr>
        <w:color w:val="0000ff"/>
        <w:rtl w:val="0"/>
      </w:rPr>
      <w:t xml:space="preserve">Journey TAX</w: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A">
    <w:pPr>
      <w:rPr>
        <w:b w:val="1"/>
        <w:bCs w:val="1"/>
        <w:color w:val="0000ff"/>
      </w:rPr>
    </w:pPr>
    <w:r w:rsidDel="00000000" w:rsidR="00000000" w:rsidRPr="00000000">
      <w:rPr>
        <w:b w:val="1"/>
        <w:bCs w:val="1"/>
        <w:color w:val="0000ff"/>
        <w:rtl w:val="0"/>
      </w:rPr>
      <w:t xml:space="preserve">SUPPLY TAX</w:t>
      <w:tab/>
    </w:r>
  </w:p>
  <w:p w:rsidR="00000000" w:rsidDel="00000000" w:rsidP="00000000" w:rsidRDefault="00000000" w:rsidRPr="00000000" w14:paraId="0000086B">
    <w:pPr>
      <w:rPr/>
    </w:pPr>
    <w:r w:rsidDel="00000000" w:rsidR="00000000" w:rsidRPr="00000000">
      <w:rPr>
        <w:color w:val="0000ff"/>
        <w:rtl w:val="0"/>
      </w:rPr>
      <w:t xml:space="preserve">Journey TAX</w:t>
    </w: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D">
    <w:pPr>
      <w:rPr>
        <w:b w:val="1"/>
        <w:bCs w:val="1"/>
        <w:color w:val="0000ff"/>
      </w:rPr>
    </w:pPr>
    <w:r w:rsidDel="00000000" w:rsidR="00000000" w:rsidRPr="00000000">
      <w:rPr>
        <w:b w:val="1"/>
        <w:bCs w:val="1"/>
        <w:color w:val="0000ff"/>
        <w:rtl w:val="0"/>
      </w:rPr>
      <w:t xml:space="preserve">FINTAX - Pontos Qualificados</w:t>
    </w:r>
  </w:p>
  <w:p w:rsidR="00000000" w:rsidDel="00000000" w:rsidP="00000000" w:rsidRDefault="00000000" w:rsidRPr="00000000" w14:paraId="0000086E">
    <w:pPr>
      <w:rPr/>
    </w:pPr>
    <w:r w:rsidDel="00000000" w:rsidR="00000000" w:rsidRPr="00000000">
      <w:rPr>
        <w:color w:val="0000ff"/>
        <w:rtl w:val="0"/>
      </w:rPr>
      <w:t xml:space="preserve">Journey TAX</w:t>
    </w: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70">
    <w:pPr>
      <w:rPr>
        <w:b w:val="1"/>
        <w:bCs w:val="1"/>
        <w:color w:val="0000ff"/>
      </w:rPr>
    </w:pPr>
    <w:r w:rsidDel="00000000" w:rsidR="00000000" w:rsidRPr="00000000">
      <w:rPr>
        <w:b w:val="1"/>
        <w:bCs w:val="1"/>
        <w:color w:val="0000ff"/>
        <w:rtl w:val="0"/>
      </w:rPr>
      <w:t xml:space="preserve">RPA - Revisão Previdenciária Qualificado</w:t>
    </w:r>
  </w:p>
  <w:p w:rsidR="00000000" w:rsidDel="00000000" w:rsidP="00000000" w:rsidRDefault="00000000" w:rsidRPr="00000000" w14:paraId="00000871">
    <w:pPr>
      <w:rPr/>
    </w:pPr>
    <w:r w:rsidDel="00000000" w:rsidR="00000000" w:rsidRPr="00000000">
      <w:rPr>
        <w:color w:val="0000ff"/>
        <w:rtl w:val="0"/>
      </w:rPr>
      <w:t xml:space="preserve">Journey TAX</w:t>
    </w: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73">
    <w:pPr>
      <w:rPr>
        <w:b w:val="1"/>
        <w:bCs w:val="1"/>
        <w:color w:val="0000ff"/>
      </w:rPr>
    </w:pPr>
    <w:r w:rsidDel="00000000" w:rsidR="00000000" w:rsidRPr="00000000">
      <w:rPr>
        <w:b w:val="1"/>
        <w:bCs w:val="1"/>
        <w:color w:val="0000ff"/>
        <w:rtl w:val="0"/>
      </w:rPr>
      <w:t xml:space="preserve">FINEP</w:t>
    </w:r>
  </w:p>
  <w:p w:rsidR="00000000" w:rsidDel="00000000" w:rsidP="00000000" w:rsidRDefault="00000000" w:rsidRPr="00000000" w14:paraId="00000874">
    <w:pPr>
      <w:rPr/>
    </w:pPr>
    <w:r w:rsidDel="00000000" w:rsidR="00000000" w:rsidRPr="00000000">
      <w:rPr>
        <w:color w:val="0000ff"/>
        <w:rtl w:val="0"/>
      </w:rPr>
      <w:t xml:space="preserve">Journey TAX</w:t>
    </w: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76">
    <w:pPr>
      <w:rPr>
        <w:b w:val="1"/>
        <w:bCs w:val="1"/>
        <w:color w:val="0000ff"/>
      </w:rPr>
    </w:pPr>
    <w:r w:rsidDel="00000000" w:rsidR="00000000" w:rsidRPr="00000000">
      <w:rPr>
        <w:b w:val="1"/>
        <w:bCs w:val="1"/>
        <w:color w:val="0000ff"/>
        <w:rtl w:val="0"/>
      </w:rPr>
      <w:t xml:space="preserve">LEI DO BEM</w:t>
    </w:r>
  </w:p>
  <w:p w:rsidR="00000000" w:rsidDel="00000000" w:rsidP="00000000" w:rsidRDefault="00000000" w:rsidRPr="00000000" w14:paraId="00000877">
    <w:pPr>
      <w:rPr/>
    </w:pPr>
    <w:r w:rsidDel="00000000" w:rsidR="00000000" w:rsidRPr="00000000">
      <w:rPr>
        <w:color w:val="0000ff"/>
        <w:rtl w:val="0"/>
      </w:rPr>
      <w:t xml:space="preserve">Journey TAX</w:t>
    </w: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79">
    <w:pPr>
      <w:rPr>
        <w:b w:val="1"/>
        <w:bCs w:val="1"/>
        <w:color w:val="0000ff"/>
      </w:rPr>
    </w:pPr>
    <w:r w:rsidDel="00000000" w:rsidR="00000000" w:rsidRPr="00000000">
      <w:rPr>
        <w:b w:val="1"/>
        <w:bCs w:val="1"/>
        <w:color w:val="0000ff"/>
        <w:rtl w:val="0"/>
      </w:rPr>
      <w:t xml:space="preserve">Gestão de Passivo Tributário</w:t>
    </w:r>
  </w:p>
  <w:p w:rsidR="00000000" w:rsidDel="00000000" w:rsidP="00000000" w:rsidRDefault="00000000" w:rsidRPr="00000000" w14:paraId="0000087A">
    <w:pPr>
      <w:rPr/>
    </w:pPr>
    <w:r w:rsidDel="00000000" w:rsidR="00000000" w:rsidRPr="00000000">
      <w:rPr>
        <w:color w:val="0000ff"/>
        <w:rtl w:val="0"/>
      </w:rPr>
      <w:t xml:space="preserve">Journey TAX</w:t>
    </w:r>
    <w:r w:rsidDel="00000000" w:rsidR="00000000" w:rsidRPr="00000000">
      <w:rPr>
        <w:rtl w:val="0"/>
      </w:rPr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7C">
    <w:pPr>
      <w:rPr>
        <w:b w:val="1"/>
        <w:bCs w:val="1"/>
        <w:color w:val="0000ff"/>
      </w:rPr>
    </w:pPr>
    <w:r w:rsidDel="00000000" w:rsidR="00000000" w:rsidRPr="00000000">
      <w:rPr>
        <w:b w:val="1"/>
        <w:bCs w:val="1"/>
        <w:color w:val="0000ff"/>
        <w:rtl w:val="0"/>
      </w:rPr>
      <w:t xml:space="preserve">Gestão de Passivo Tributário</w:t>
    </w:r>
  </w:p>
  <w:p w:rsidR="00000000" w:rsidDel="00000000" w:rsidP="00000000" w:rsidRDefault="00000000" w:rsidRPr="00000000" w14:paraId="0000087D">
    <w:pPr>
      <w:rPr/>
    </w:pPr>
    <w:r w:rsidDel="00000000" w:rsidR="00000000" w:rsidRPr="00000000">
      <w:rPr>
        <w:color w:val="0000ff"/>
        <w:rtl w:val="0"/>
      </w:rPr>
      <w:t xml:space="preserve">Journey TAX</w:t>
    </w:r>
    <w:r w:rsidDel="00000000" w:rsidR="00000000" w:rsidRPr="00000000">
      <w:rPr>
        <w:rtl w:val="0"/>
      </w:rPr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7F">
    <w:pPr>
      <w:rPr>
        <w:b w:val="1"/>
        <w:bCs w:val="1"/>
        <w:color w:val="0000ff"/>
      </w:rPr>
    </w:pPr>
    <w:r w:rsidDel="00000000" w:rsidR="00000000" w:rsidRPr="00000000">
      <w:rPr>
        <w:b w:val="1"/>
        <w:bCs w:val="1"/>
        <w:color w:val="0000ff"/>
        <w:rtl w:val="0"/>
      </w:rPr>
      <w:t xml:space="preserve">Gestão de Passivo Tributário</w:t>
    </w:r>
  </w:p>
  <w:p w:rsidR="00000000" w:rsidDel="00000000" w:rsidP="00000000" w:rsidRDefault="00000000" w:rsidRPr="00000000" w14:paraId="00000880">
    <w:pPr>
      <w:rPr/>
    </w:pPr>
    <w:r w:rsidDel="00000000" w:rsidR="00000000" w:rsidRPr="00000000">
      <w:rPr>
        <w:color w:val="0000ff"/>
        <w:rtl w:val="0"/>
      </w:rPr>
      <w:t xml:space="preserve">Journey TAX</w:t>
    </w:r>
    <w:r w:rsidDel="00000000" w:rsidR="00000000" w:rsidRPr="00000000">
      <w:rPr>
        <w:rtl w:val="0"/>
      </w:rPr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A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A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A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A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A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A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A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33.xml"/><Relationship Id="rId42" Type="http://schemas.openxmlformats.org/officeDocument/2006/relationships/header" Target="header35.xml"/><Relationship Id="rId41" Type="http://schemas.openxmlformats.org/officeDocument/2006/relationships/header" Target="header34.xml"/><Relationship Id="rId44" Type="http://schemas.openxmlformats.org/officeDocument/2006/relationships/header" Target="header37.xml"/><Relationship Id="rId43" Type="http://schemas.openxmlformats.org/officeDocument/2006/relationships/header" Target="header36.xml"/><Relationship Id="rId46" Type="http://schemas.openxmlformats.org/officeDocument/2006/relationships/header" Target="header39.xml"/><Relationship Id="rId45" Type="http://schemas.openxmlformats.org/officeDocument/2006/relationships/header" Target="header38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header" Target="header41.xml"/><Relationship Id="rId47" Type="http://schemas.openxmlformats.org/officeDocument/2006/relationships/header" Target="header40.xml"/><Relationship Id="rId49" Type="http://schemas.openxmlformats.org/officeDocument/2006/relationships/header" Target="header4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Relationship Id="rId73" Type="http://schemas.openxmlformats.org/officeDocument/2006/relationships/header" Target="header66.xml"/><Relationship Id="rId72" Type="http://schemas.openxmlformats.org/officeDocument/2006/relationships/header" Target="header65.xml"/><Relationship Id="rId31" Type="http://schemas.openxmlformats.org/officeDocument/2006/relationships/header" Target="header24.xml"/><Relationship Id="rId30" Type="http://schemas.openxmlformats.org/officeDocument/2006/relationships/header" Target="header23.xml"/><Relationship Id="rId74" Type="http://schemas.openxmlformats.org/officeDocument/2006/relationships/header" Target="header67.xml"/><Relationship Id="rId33" Type="http://schemas.openxmlformats.org/officeDocument/2006/relationships/header" Target="header26.xml"/><Relationship Id="rId32" Type="http://schemas.openxmlformats.org/officeDocument/2006/relationships/header" Target="header25.xml"/><Relationship Id="rId35" Type="http://schemas.openxmlformats.org/officeDocument/2006/relationships/header" Target="header28.xml"/><Relationship Id="rId34" Type="http://schemas.openxmlformats.org/officeDocument/2006/relationships/header" Target="header27.xml"/><Relationship Id="rId71" Type="http://schemas.openxmlformats.org/officeDocument/2006/relationships/header" Target="header64.xml"/><Relationship Id="rId70" Type="http://schemas.openxmlformats.org/officeDocument/2006/relationships/header" Target="header63.xml"/><Relationship Id="rId37" Type="http://schemas.openxmlformats.org/officeDocument/2006/relationships/header" Target="header30.xml"/><Relationship Id="rId36" Type="http://schemas.openxmlformats.org/officeDocument/2006/relationships/header" Target="header29.xml"/><Relationship Id="rId39" Type="http://schemas.openxmlformats.org/officeDocument/2006/relationships/header" Target="header32.xml"/><Relationship Id="rId38" Type="http://schemas.openxmlformats.org/officeDocument/2006/relationships/header" Target="header31.xml"/><Relationship Id="rId62" Type="http://schemas.openxmlformats.org/officeDocument/2006/relationships/header" Target="header55.xml"/><Relationship Id="rId61" Type="http://schemas.openxmlformats.org/officeDocument/2006/relationships/header" Target="header54.xml"/><Relationship Id="rId20" Type="http://schemas.openxmlformats.org/officeDocument/2006/relationships/header" Target="header13.xml"/><Relationship Id="rId64" Type="http://schemas.openxmlformats.org/officeDocument/2006/relationships/header" Target="header57.xml"/><Relationship Id="rId63" Type="http://schemas.openxmlformats.org/officeDocument/2006/relationships/header" Target="header56.xml"/><Relationship Id="rId22" Type="http://schemas.openxmlformats.org/officeDocument/2006/relationships/header" Target="header15.xml"/><Relationship Id="rId66" Type="http://schemas.openxmlformats.org/officeDocument/2006/relationships/header" Target="header59.xml"/><Relationship Id="rId21" Type="http://schemas.openxmlformats.org/officeDocument/2006/relationships/header" Target="header14.xml"/><Relationship Id="rId65" Type="http://schemas.openxmlformats.org/officeDocument/2006/relationships/header" Target="header58.xml"/><Relationship Id="rId24" Type="http://schemas.openxmlformats.org/officeDocument/2006/relationships/header" Target="header17.xml"/><Relationship Id="rId68" Type="http://schemas.openxmlformats.org/officeDocument/2006/relationships/header" Target="header61.xml"/><Relationship Id="rId23" Type="http://schemas.openxmlformats.org/officeDocument/2006/relationships/header" Target="header16.xml"/><Relationship Id="rId67" Type="http://schemas.openxmlformats.org/officeDocument/2006/relationships/header" Target="header60.xml"/><Relationship Id="rId60" Type="http://schemas.openxmlformats.org/officeDocument/2006/relationships/header" Target="header53.xml"/><Relationship Id="rId26" Type="http://schemas.openxmlformats.org/officeDocument/2006/relationships/header" Target="header19.xml"/><Relationship Id="rId25" Type="http://schemas.openxmlformats.org/officeDocument/2006/relationships/header" Target="header18.xml"/><Relationship Id="rId69" Type="http://schemas.openxmlformats.org/officeDocument/2006/relationships/header" Target="header62.xml"/><Relationship Id="rId28" Type="http://schemas.openxmlformats.org/officeDocument/2006/relationships/header" Target="header21.xml"/><Relationship Id="rId27" Type="http://schemas.openxmlformats.org/officeDocument/2006/relationships/header" Target="header20.xml"/><Relationship Id="rId29" Type="http://schemas.openxmlformats.org/officeDocument/2006/relationships/header" Target="header22.xml"/><Relationship Id="rId51" Type="http://schemas.openxmlformats.org/officeDocument/2006/relationships/header" Target="header44.xml"/><Relationship Id="rId50" Type="http://schemas.openxmlformats.org/officeDocument/2006/relationships/header" Target="header43.xml"/><Relationship Id="rId53" Type="http://schemas.openxmlformats.org/officeDocument/2006/relationships/header" Target="header46.xml"/><Relationship Id="rId52" Type="http://schemas.openxmlformats.org/officeDocument/2006/relationships/header" Target="header45.xml"/><Relationship Id="rId11" Type="http://schemas.openxmlformats.org/officeDocument/2006/relationships/header" Target="header4.xml"/><Relationship Id="rId55" Type="http://schemas.openxmlformats.org/officeDocument/2006/relationships/header" Target="header48.xml"/><Relationship Id="rId10" Type="http://schemas.openxmlformats.org/officeDocument/2006/relationships/header" Target="header3.xml"/><Relationship Id="rId54" Type="http://schemas.openxmlformats.org/officeDocument/2006/relationships/header" Target="header47.xml"/><Relationship Id="rId13" Type="http://schemas.openxmlformats.org/officeDocument/2006/relationships/header" Target="header6.xml"/><Relationship Id="rId57" Type="http://schemas.openxmlformats.org/officeDocument/2006/relationships/header" Target="header50.xml"/><Relationship Id="rId12" Type="http://schemas.openxmlformats.org/officeDocument/2006/relationships/header" Target="header5.xml"/><Relationship Id="rId56" Type="http://schemas.openxmlformats.org/officeDocument/2006/relationships/header" Target="header49.xml"/><Relationship Id="rId15" Type="http://schemas.openxmlformats.org/officeDocument/2006/relationships/header" Target="header8.xml"/><Relationship Id="rId59" Type="http://schemas.openxmlformats.org/officeDocument/2006/relationships/header" Target="header52.xml"/><Relationship Id="rId14" Type="http://schemas.openxmlformats.org/officeDocument/2006/relationships/header" Target="header7.xml"/><Relationship Id="rId58" Type="http://schemas.openxmlformats.org/officeDocument/2006/relationships/header" Target="header51.xml"/><Relationship Id="rId17" Type="http://schemas.openxmlformats.org/officeDocument/2006/relationships/header" Target="header10.xml"/><Relationship Id="rId16" Type="http://schemas.openxmlformats.org/officeDocument/2006/relationships/header" Target="header9.xml"/><Relationship Id="rId19" Type="http://schemas.openxmlformats.org/officeDocument/2006/relationships/header" Target="header12.xml"/><Relationship Id="rId18" Type="http://schemas.openxmlformats.org/officeDocument/2006/relationships/header" Target="header1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