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0C58941" w:rsidR="00A325D0" w:rsidRPr="00A87555" w:rsidRDefault="00A87555" w:rsidP="006B4954">
      <w:pPr>
        <w:pStyle w:val="Title"/>
        <w:suppressAutoHyphens/>
        <w:contextualSpacing/>
        <w:jc w:val="center"/>
        <w:rPr>
          <w:rFonts w:asciiTheme="majorHAnsi" w:hAnsiTheme="majorHAnsi" w:cstheme="majorHAnsi"/>
          <w:b/>
          <w:bCs/>
          <w:sz w:val="32"/>
          <w:szCs w:val="32"/>
        </w:rPr>
      </w:pPr>
      <w:r w:rsidRPr="00A87555">
        <w:rPr>
          <w:rFonts w:asciiTheme="majorHAnsi" w:hAnsiTheme="majorHAnsi" w:cstheme="majorHAnsi"/>
          <w:b/>
          <w:bCs/>
          <w:sz w:val="32"/>
          <w:szCs w:val="3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008974B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F6A5B">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184A0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CC9F1AD" w:rsidR="00A325D0" w:rsidRPr="006B4954" w:rsidRDefault="00A87555" w:rsidP="006B4954">
            <w:pPr>
              <w:suppressAutoHyphens/>
              <w:contextualSpacing/>
              <w:rPr>
                <w:rFonts w:asciiTheme="majorHAnsi" w:hAnsiTheme="majorHAnsi" w:cstheme="majorHAnsi"/>
                <w:szCs w:val="22"/>
              </w:rPr>
            </w:pPr>
            <w:r>
              <w:rPr>
                <w:rFonts w:asciiTheme="majorHAnsi" w:hAnsiTheme="majorHAnsi" w:cstheme="majorHAnsi"/>
                <w:szCs w:val="22"/>
              </w:rPr>
              <w:t>07</w:t>
            </w:r>
            <w:r w:rsidR="00730BFB" w:rsidRPr="006B4954">
              <w:rPr>
                <w:rFonts w:asciiTheme="majorHAnsi" w:hAnsiTheme="majorHAnsi" w:cstheme="majorHAnsi"/>
                <w:szCs w:val="22"/>
              </w:rPr>
              <w:t>/</w:t>
            </w:r>
            <w:r>
              <w:rPr>
                <w:rFonts w:asciiTheme="majorHAnsi" w:hAnsiTheme="majorHAnsi" w:cstheme="majorHAnsi"/>
                <w:szCs w:val="22"/>
              </w:rPr>
              <w:t>23</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5654627E" w:rsidR="00A325D0" w:rsidRPr="006B4954" w:rsidRDefault="00A87555" w:rsidP="006B4954">
            <w:pPr>
              <w:suppressAutoHyphens/>
              <w:contextualSpacing/>
              <w:rPr>
                <w:rFonts w:asciiTheme="majorHAnsi" w:hAnsiTheme="majorHAnsi" w:cstheme="majorHAnsi"/>
                <w:szCs w:val="22"/>
              </w:rPr>
            </w:pPr>
            <w:r>
              <w:rPr>
                <w:rFonts w:asciiTheme="majorHAnsi" w:hAnsiTheme="majorHAnsi" w:cstheme="majorHAnsi"/>
                <w:szCs w:val="22"/>
              </w:rPr>
              <w:t>Codden, Isaiah J.</w:t>
            </w:r>
          </w:p>
        </w:tc>
        <w:tc>
          <w:tcPr>
            <w:tcW w:w="5109" w:type="dxa"/>
          </w:tcPr>
          <w:p w14:paraId="7E3B24A0" w14:textId="681543B1" w:rsidR="00A325D0" w:rsidRPr="006B4954" w:rsidRDefault="00A87555" w:rsidP="006B4954">
            <w:pPr>
              <w:suppressAutoHyphens/>
              <w:contextualSpacing/>
              <w:rPr>
                <w:rFonts w:asciiTheme="majorHAnsi" w:hAnsiTheme="majorHAnsi" w:cstheme="majorHAnsi"/>
                <w:szCs w:val="22"/>
              </w:rPr>
            </w:pPr>
            <w:r>
              <w:rPr>
                <w:rFonts w:asciiTheme="majorHAnsi" w:hAnsiTheme="majorHAnsi" w:cstheme="majorHAnsi"/>
                <w:szCs w:val="22"/>
              </w:rPr>
              <w:t>I</w:t>
            </w:r>
            <w:r w:rsidRPr="00A87555">
              <w:rPr>
                <w:rFonts w:asciiTheme="majorHAnsi" w:hAnsiTheme="majorHAnsi" w:cstheme="majorHAnsi"/>
                <w:szCs w:val="22"/>
              </w:rPr>
              <w:t>nitial issuance of the Project One software design document establishing the proposed technical framework, design constraints, and implementation approach.</w:t>
            </w:r>
          </w:p>
        </w:tc>
      </w:tr>
      <w:tr w:rsidR="009F6A5B" w:rsidRPr="006B4954" w14:paraId="0044337D" w14:textId="77777777" w:rsidTr="009F6A5B">
        <w:trPr>
          <w:trHeight w:val="710"/>
          <w:tblHeader/>
        </w:trPr>
        <w:tc>
          <w:tcPr>
            <w:tcW w:w="978" w:type="dxa"/>
          </w:tcPr>
          <w:p w14:paraId="4BFA1040" w14:textId="68EBE701" w:rsidR="009F6A5B" w:rsidRPr="006B4954" w:rsidRDefault="009F6A5B"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34E4AD4" w14:textId="688155C5" w:rsidR="009F6A5B" w:rsidRDefault="009F6A5B" w:rsidP="006B4954">
            <w:pPr>
              <w:suppressAutoHyphens/>
              <w:contextualSpacing/>
              <w:rPr>
                <w:rFonts w:asciiTheme="majorHAnsi" w:hAnsiTheme="majorHAnsi" w:cstheme="majorHAnsi"/>
                <w:szCs w:val="22"/>
              </w:rPr>
            </w:pPr>
            <w:r>
              <w:rPr>
                <w:rFonts w:asciiTheme="majorHAnsi" w:hAnsiTheme="majorHAnsi" w:cstheme="majorHAnsi"/>
                <w:szCs w:val="22"/>
              </w:rPr>
              <w:t>07/29/2026</w:t>
            </w:r>
          </w:p>
        </w:tc>
        <w:tc>
          <w:tcPr>
            <w:tcW w:w="1725" w:type="dxa"/>
          </w:tcPr>
          <w:p w14:paraId="7D999036" w14:textId="23AB08E3" w:rsidR="009F6A5B" w:rsidRDefault="009F6A5B" w:rsidP="006B4954">
            <w:pPr>
              <w:suppressAutoHyphens/>
              <w:contextualSpacing/>
              <w:rPr>
                <w:rFonts w:asciiTheme="majorHAnsi" w:hAnsiTheme="majorHAnsi" w:cstheme="majorHAnsi"/>
                <w:szCs w:val="22"/>
              </w:rPr>
            </w:pPr>
            <w:r>
              <w:rPr>
                <w:rFonts w:asciiTheme="majorHAnsi" w:hAnsiTheme="majorHAnsi" w:cstheme="majorHAnsi"/>
                <w:szCs w:val="22"/>
              </w:rPr>
              <w:t>Codden, Isaiah J.</w:t>
            </w:r>
          </w:p>
        </w:tc>
        <w:tc>
          <w:tcPr>
            <w:tcW w:w="5109" w:type="dxa"/>
          </w:tcPr>
          <w:p w14:paraId="073E68B9" w14:textId="01DC31D8" w:rsidR="009F6A5B" w:rsidRDefault="009F6A5B" w:rsidP="006B4954">
            <w:pPr>
              <w:suppressAutoHyphens/>
              <w:contextualSpacing/>
              <w:rPr>
                <w:rFonts w:asciiTheme="majorHAnsi" w:hAnsiTheme="majorHAnsi" w:cstheme="majorHAnsi"/>
                <w:szCs w:val="22"/>
              </w:rPr>
            </w:pPr>
            <w:r w:rsidRPr="009F6A5B">
              <w:rPr>
                <w:rFonts w:asciiTheme="majorHAnsi" w:hAnsiTheme="majorHAnsi" w:cstheme="majorHAnsi"/>
                <w:szCs w:val="22"/>
              </w:rPr>
              <w:t>Revised the Project One software design document for clarity and incorporated minor corrections following the initial review.</w:t>
            </w:r>
          </w:p>
        </w:tc>
      </w:tr>
      <w:tr w:rsidR="009F6A5B" w:rsidRPr="006B4954" w14:paraId="1F8E7B86" w14:textId="77777777" w:rsidTr="009F6A5B">
        <w:trPr>
          <w:trHeight w:val="1160"/>
          <w:tblHeader/>
        </w:trPr>
        <w:tc>
          <w:tcPr>
            <w:tcW w:w="978" w:type="dxa"/>
          </w:tcPr>
          <w:p w14:paraId="5377F150" w14:textId="3D6B3B04" w:rsidR="009F6A5B" w:rsidRPr="006B4954" w:rsidRDefault="009F6A5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B717F07" w14:textId="0C38E2C0" w:rsidR="009F6A5B" w:rsidRDefault="009F6A5B" w:rsidP="006B4954">
            <w:pPr>
              <w:suppressAutoHyphens/>
              <w:contextualSpacing/>
              <w:rPr>
                <w:rFonts w:asciiTheme="majorHAnsi" w:hAnsiTheme="majorHAnsi" w:cstheme="majorHAnsi"/>
                <w:szCs w:val="22"/>
              </w:rPr>
            </w:pPr>
            <w:r>
              <w:rPr>
                <w:rFonts w:asciiTheme="majorHAnsi" w:hAnsiTheme="majorHAnsi" w:cstheme="majorHAnsi"/>
                <w:szCs w:val="22"/>
              </w:rPr>
              <w:t>08/05/2026</w:t>
            </w:r>
          </w:p>
        </w:tc>
        <w:tc>
          <w:tcPr>
            <w:tcW w:w="1725" w:type="dxa"/>
          </w:tcPr>
          <w:p w14:paraId="0C23062A" w14:textId="77A86518" w:rsidR="009F6A5B" w:rsidRDefault="009F6A5B" w:rsidP="006B4954">
            <w:pPr>
              <w:suppressAutoHyphens/>
              <w:contextualSpacing/>
              <w:rPr>
                <w:rFonts w:asciiTheme="majorHAnsi" w:hAnsiTheme="majorHAnsi" w:cstheme="majorHAnsi"/>
                <w:szCs w:val="22"/>
              </w:rPr>
            </w:pPr>
            <w:r>
              <w:rPr>
                <w:rFonts w:asciiTheme="majorHAnsi" w:hAnsiTheme="majorHAnsi" w:cstheme="majorHAnsi"/>
                <w:szCs w:val="22"/>
              </w:rPr>
              <w:t>Codden, Isaiah J.</w:t>
            </w:r>
          </w:p>
        </w:tc>
        <w:tc>
          <w:tcPr>
            <w:tcW w:w="5109" w:type="dxa"/>
          </w:tcPr>
          <w:p w14:paraId="36B02BD6" w14:textId="15EBAB97" w:rsidR="009F6A5B" w:rsidRDefault="009F6A5B" w:rsidP="006B4954">
            <w:pPr>
              <w:suppressAutoHyphens/>
              <w:contextualSpacing/>
              <w:rPr>
                <w:rFonts w:asciiTheme="majorHAnsi" w:hAnsiTheme="majorHAnsi" w:cstheme="majorHAnsi"/>
                <w:szCs w:val="22"/>
              </w:rPr>
            </w:pPr>
            <w:r w:rsidRPr="009F6A5B">
              <w:rPr>
                <w:rFonts w:asciiTheme="majorHAnsi" w:hAnsiTheme="majorHAnsi" w:cstheme="majorHAnsi"/>
                <w:szCs w:val="22"/>
              </w:rPr>
              <w:t>Expanded the software design document for Project Two by evaluating Mac, Linux, Windows, and mobile platforms and adding recommendations for the operating platform, system architecture, storage, memory, distributed networking,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DE61CC0" w14:textId="7AD813DD" w:rsidR="009E29D4" w:rsidRDefault="009E29D4" w:rsidP="009E29D4">
      <w:r>
        <w:t xml:space="preserve">The Gaming Room has retained Creative Technology Solutions to facilitate the conversion of its existing Android-based game, Draw It or Lose It, into a web-based application capable of operating across multiple computing platforms. When it comes to the principal software design problem, the issue they face comes from establishing a distributed architecture that can support concurrent users while maintaining consistent control over </w:t>
      </w:r>
      <w:r w:rsidR="00AA05F3" w:rsidRPr="00AA05F3">
        <w:t>games, teams, and players, with each receiving its own unique identifier</w:t>
      </w:r>
      <w:r w:rsidR="00AA05F3">
        <w:t xml:space="preserve">. </w:t>
      </w:r>
      <w:r>
        <w:t xml:space="preserve">That is where the proposed solution of implementing a centralized game-service structure that supports object-oriented design principles and reusable software patterns comes in. This application will not only use a single instance of the </w:t>
      </w:r>
      <w:proofErr w:type="spellStart"/>
      <w:r w:rsidRPr="00202920">
        <w:rPr>
          <w:b/>
          <w:bCs/>
        </w:rPr>
        <w:t>GameService</w:t>
      </w:r>
      <w:proofErr w:type="spellEnd"/>
      <w:r>
        <w:t xml:space="preserve"> class to manage the game environment, but it will also use unique names and identifiers tha</w:t>
      </w:r>
      <w:r w:rsidR="00AA05F3">
        <w:t>t</w:t>
      </w:r>
      <w:r w:rsidR="00AA05F3" w:rsidRPr="00AA05F3">
        <w:t xml:space="preserve"> will aid in preventing duplicate games, teams, and players from being created </w:t>
      </w:r>
      <w:r>
        <w:t>t. Thus, this approach provides The Gaming Room with a more controlled, scalable, and platform-independent foundation for future application expansion beyond Android without unnecessarily duplicating business logic across separate operating systems.</w:t>
      </w:r>
    </w:p>
    <w:p w14:paraId="6FE9AB84" w14:textId="77777777" w:rsidR="009E29D4" w:rsidRDefault="009E29D4" w:rsidP="009E29D4"/>
    <w:p w14:paraId="4EB9AE3D" w14:textId="4A2C338F" w:rsidR="0099755B" w:rsidRDefault="009E29D4" w:rsidP="009E29D4">
      <w:r>
        <w:t xml:space="preserve">This development must also account for the operational exigencies of a web-based distributed environment. The application will heavily depend on reliable network communication and the secure handling of user information, which will require transparency and synchronization throughout the application state, along with sufficient processing and memory resources to support multiple clients at the same time. </w:t>
      </w:r>
      <w:r w:rsidRPr="009E29D4">
        <w:t>The design must preserve the timed structure of gameplay, including the four one-minute rounds, progressive clue rendering, and the additional 15-second opportunity provided to the remaining teams as a chance for redemption during each match</w:t>
      </w:r>
      <w:r>
        <w:t>. Establishing these controls at the beginning of development will reduce many of the inconsistencies and impediments that may arise while also supporting future expansion. The system should also rely on empirical performance results during testing to verify that it can provide the client with a contiguous technical framework for deploying the game across desktop and mobile platforms.</w:t>
      </w:r>
    </w:p>
    <w:p w14:paraId="0AB0D696" w14:textId="77777777" w:rsidR="009E29D4" w:rsidRDefault="009E29D4" w:rsidP="009E29D4"/>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3764FE4D" w:rsidR="007B28D2" w:rsidRDefault="007B28D2" w:rsidP="007B28D2">
      <w:pPr>
        <w:rPr>
          <w:szCs w:val="22"/>
        </w:rPr>
      </w:pPr>
      <w:bookmarkStart w:id="9" w:name="_Hlk115077100"/>
    </w:p>
    <w:bookmarkEnd w:id="9"/>
    <w:p w14:paraId="3C8602D7" w14:textId="05B351CD" w:rsidR="00F25580" w:rsidRPr="00F25580" w:rsidRDefault="00F25580" w:rsidP="00F25580">
      <w:pPr>
        <w:suppressAutoHyphens/>
        <w:contextualSpacing/>
        <w:rPr>
          <w:rFonts w:asciiTheme="majorHAnsi" w:hAnsiTheme="majorHAnsi" w:cstheme="majorHAnsi"/>
          <w:szCs w:val="22"/>
        </w:rPr>
      </w:pPr>
      <w:r w:rsidRPr="00F25580">
        <w:rPr>
          <w:rFonts w:asciiTheme="majorHAnsi" w:hAnsiTheme="majorHAnsi" w:cstheme="majorHAnsi"/>
          <w:szCs w:val="22"/>
        </w:rPr>
        <w:t>The Gaming Room’s principal business requirement will be to expand “</w:t>
      </w:r>
      <w:r w:rsidRPr="00002555">
        <w:rPr>
          <w:rFonts w:asciiTheme="majorHAnsi" w:hAnsiTheme="majorHAnsi" w:cstheme="majorHAnsi"/>
          <w:b/>
          <w:bCs/>
          <w:szCs w:val="22"/>
        </w:rPr>
        <w:t>Draw It or Lose It</w:t>
      </w:r>
      <w:r w:rsidRPr="00F25580">
        <w:rPr>
          <w:rFonts w:asciiTheme="majorHAnsi" w:hAnsiTheme="majorHAnsi" w:cstheme="majorHAnsi"/>
          <w:szCs w:val="22"/>
        </w:rPr>
        <w:t>” because of its ambition to go beyond its current Android-only environment, which will require the game to be converted into a web-based application capable of supporting users across multiple computing platforms with greater interoperability. The game must also preserve its original gameplay structure, which includes</w:t>
      </w:r>
      <w:r>
        <w:rPr>
          <w:rFonts w:asciiTheme="majorHAnsi" w:hAnsiTheme="majorHAnsi" w:cstheme="majorHAnsi"/>
          <w:szCs w:val="22"/>
        </w:rPr>
        <w:t>,</w:t>
      </w:r>
      <w:r w:rsidRPr="00F25580">
        <w:rPr>
          <w:rFonts w:asciiTheme="majorHAnsi" w:hAnsiTheme="majorHAnsi" w:cstheme="majorHAnsi"/>
          <w:szCs w:val="22"/>
        </w:rPr>
        <w:t xml:space="preserve"> but is not limited to</w:t>
      </w:r>
      <w:r>
        <w:rPr>
          <w:rFonts w:asciiTheme="majorHAnsi" w:hAnsiTheme="majorHAnsi" w:cstheme="majorHAnsi"/>
          <w:szCs w:val="22"/>
        </w:rPr>
        <w:t>,</w:t>
      </w:r>
      <w:r w:rsidRPr="00F25580">
        <w:rPr>
          <w:rFonts w:asciiTheme="majorHAnsi" w:hAnsiTheme="majorHAnsi" w:cstheme="majorHAnsi"/>
          <w:szCs w:val="22"/>
        </w:rPr>
        <w:t xml:space="preserve"> four one-minute rounds, the progressive rendering of stock drawings that become fully visible at the 30-second mark, and an additional 15-second opportunity for the remaining teams to achieve redemption when the active team is unable to identify the puzzle. The game must support one or more teams, while each team must be capable of containing multiple players.</w:t>
      </w:r>
    </w:p>
    <w:p w14:paraId="7C27B576" w14:textId="77777777" w:rsidR="00F25580" w:rsidRPr="00F25580" w:rsidRDefault="00F25580" w:rsidP="00F25580">
      <w:pPr>
        <w:suppressAutoHyphens/>
        <w:contextualSpacing/>
        <w:rPr>
          <w:rFonts w:asciiTheme="majorHAnsi" w:hAnsiTheme="majorHAnsi" w:cstheme="majorHAnsi"/>
          <w:szCs w:val="22"/>
        </w:rPr>
      </w:pPr>
    </w:p>
    <w:p w14:paraId="5576E640" w14:textId="1A697B63" w:rsidR="00A325D0" w:rsidRPr="006B4954" w:rsidRDefault="00F25580" w:rsidP="00F25580">
      <w:pPr>
        <w:suppressAutoHyphens/>
        <w:contextualSpacing/>
        <w:rPr>
          <w:rFonts w:asciiTheme="majorHAnsi" w:hAnsiTheme="majorHAnsi" w:cstheme="majorHAnsi"/>
          <w:szCs w:val="22"/>
        </w:rPr>
      </w:pPr>
      <w:r w:rsidRPr="00F25580">
        <w:rPr>
          <w:rFonts w:asciiTheme="majorHAnsi" w:hAnsiTheme="majorHAnsi" w:cstheme="majorHAnsi"/>
          <w:szCs w:val="22"/>
        </w:rPr>
        <w:t xml:space="preserve">From a technical standpoint, every game, team, and player must receive a unique identifier, while the game names themselves and team names must remain unique to prevent users from creating duplicative instances. Player names must also be searched before a new player is added to a team. The application must use the singleton design pattern to ensure no complications occur during gameplay and that only one instance of the </w:t>
      </w:r>
      <w:proofErr w:type="spellStart"/>
      <w:r w:rsidRPr="00002555">
        <w:rPr>
          <w:rFonts w:asciiTheme="majorHAnsi" w:hAnsiTheme="majorHAnsi" w:cstheme="majorHAnsi"/>
          <w:b/>
          <w:bCs/>
          <w:szCs w:val="22"/>
        </w:rPr>
        <w:t>GameService</w:t>
      </w:r>
      <w:proofErr w:type="spellEnd"/>
      <w:r w:rsidRPr="00F25580">
        <w:rPr>
          <w:rFonts w:asciiTheme="majorHAnsi" w:hAnsiTheme="majorHAnsi" w:cstheme="majorHAnsi"/>
          <w:szCs w:val="22"/>
        </w:rPr>
        <w:t xml:space="preserve"> class exists in memory at any given time. The iterator pattern must also be used to search the applicable collections before games, teams, or players are created. Collectively, these requirements provide a centralized and contiguous structure for managing the game’s entities through greater standardization while supporting its transition into a scalable web-based distributed environment.</w:t>
      </w:r>
    </w:p>
    <w:p w14:paraId="4D6BF7BF" w14:textId="77777777" w:rsidR="00A325D0" w:rsidRPr="006B4954" w:rsidRDefault="00184A02"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E917A60" w14:textId="0807BCFB" w:rsidR="00CC436C" w:rsidRPr="00CC436C" w:rsidRDefault="00CC436C" w:rsidP="00CC436C">
      <w:pPr>
        <w:suppressAutoHyphens/>
        <w:contextualSpacing/>
        <w:rPr>
          <w:rFonts w:asciiTheme="majorHAnsi" w:hAnsiTheme="majorHAnsi" w:cstheme="majorHAnsi"/>
          <w:szCs w:val="22"/>
        </w:rPr>
      </w:pPr>
      <w:r w:rsidRPr="00CC436C">
        <w:rPr>
          <w:rFonts w:asciiTheme="majorHAnsi" w:hAnsiTheme="majorHAnsi" w:cstheme="majorHAnsi"/>
          <w:szCs w:val="22"/>
        </w:rPr>
        <w:t xml:space="preserve">Developing </w:t>
      </w:r>
      <w:r w:rsidR="006B5040">
        <w:rPr>
          <w:rFonts w:asciiTheme="majorHAnsi" w:hAnsiTheme="majorHAnsi" w:cstheme="majorHAnsi"/>
          <w:szCs w:val="22"/>
        </w:rPr>
        <w:t>“</w:t>
      </w:r>
      <w:r w:rsidRPr="006B5040">
        <w:rPr>
          <w:rFonts w:asciiTheme="majorHAnsi" w:hAnsiTheme="majorHAnsi" w:cstheme="majorHAnsi"/>
          <w:b/>
          <w:bCs/>
          <w:szCs w:val="22"/>
        </w:rPr>
        <w:t>Draw It or Lose It</w:t>
      </w:r>
      <w:r w:rsidR="006B5040">
        <w:rPr>
          <w:rFonts w:asciiTheme="majorHAnsi" w:hAnsiTheme="majorHAnsi" w:cstheme="majorHAnsi"/>
          <w:szCs w:val="22"/>
        </w:rPr>
        <w:t>”</w:t>
      </w:r>
      <w:r w:rsidRPr="00CC436C">
        <w:rPr>
          <w:rFonts w:asciiTheme="majorHAnsi" w:hAnsiTheme="majorHAnsi" w:cstheme="majorHAnsi"/>
          <w:szCs w:val="22"/>
        </w:rPr>
        <w:t xml:space="preserve"> as a web-based application within a distributed environment introduces several design constraints that must be addressed before the application can be deployed across multiple computing platforms. </w:t>
      </w:r>
      <w:r w:rsidR="006B5040">
        <w:rPr>
          <w:rFonts w:asciiTheme="majorHAnsi" w:hAnsiTheme="majorHAnsi" w:cstheme="majorHAnsi"/>
          <w:szCs w:val="22"/>
        </w:rPr>
        <w:t>First our</w:t>
      </w:r>
      <w:r w:rsidRPr="00CC436C">
        <w:rPr>
          <w:rFonts w:asciiTheme="majorHAnsi" w:hAnsiTheme="majorHAnsi" w:cstheme="majorHAnsi"/>
          <w:szCs w:val="22"/>
        </w:rPr>
        <w:t xml:space="preserve"> system must maintain interoperability between Windows, Linux, macOS, and mobile devices while also providing a consistent user experience across different browsers, screen sizes, and hardware configurations. Because the principal game logic will operate through a centralized server, the client-side application must remain lightweight enough to support users with different processing capabilities while still rendering clues, tracking rounds, and displaying game information without unnecessary delay. This</w:t>
      </w:r>
      <w:r w:rsidR="006B5040">
        <w:rPr>
          <w:rFonts w:asciiTheme="majorHAnsi" w:hAnsiTheme="majorHAnsi" w:cstheme="majorHAnsi"/>
          <w:szCs w:val="22"/>
        </w:rPr>
        <w:t xml:space="preserve"> not only</w:t>
      </w:r>
      <w:r w:rsidRPr="00CC436C">
        <w:rPr>
          <w:rFonts w:asciiTheme="majorHAnsi" w:hAnsiTheme="majorHAnsi" w:cstheme="majorHAnsi"/>
          <w:szCs w:val="22"/>
        </w:rPr>
        <w:t xml:space="preserve"> creates</w:t>
      </w:r>
      <w:r w:rsidR="006B5040">
        <w:rPr>
          <w:rFonts w:asciiTheme="majorHAnsi" w:hAnsiTheme="majorHAnsi" w:cstheme="majorHAnsi"/>
          <w:szCs w:val="22"/>
        </w:rPr>
        <w:t xml:space="preserve"> </w:t>
      </w:r>
      <w:r w:rsidRPr="00CC436C">
        <w:rPr>
          <w:rFonts w:asciiTheme="majorHAnsi" w:hAnsiTheme="majorHAnsi" w:cstheme="majorHAnsi"/>
          <w:szCs w:val="22"/>
        </w:rPr>
        <w:t>additional requirement for the development team to avoid</w:t>
      </w:r>
      <w:r w:rsidR="006B5040">
        <w:rPr>
          <w:rFonts w:asciiTheme="majorHAnsi" w:hAnsiTheme="majorHAnsi" w:cstheme="majorHAnsi"/>
          <w:szCs w:val="22"/>
        </w:rPr>
        <w:t xml:space="preserve"> when it comes to</w:t>
      </w:r>
      <w:r w:rsidRPr="00CC436C">
        <w:rPr>
          <w:rFonts w:asciiTheme="majorHAnsi" w:hAnsiTheme="majorHAnsi" w:cstheme="majorHAnsi"/>
          <w:szCs w:val="22"/>
        </w:rPr>
        <w:t xml:space="preserve"> platform-specific components </w:t>
      </w:r>
      <w:r w:rsidR="006B5040" w:rsidRPr="00CC436C">
        <w:rPr>
          <w:rFonts w:asciiTheme="majorHAnsi" w:hAnsiTheme="majorHAnsi" w:cstheme="majorHAnsi"/>
          <w:szCs w:val="22"/>
        </w:rPr>
        <w:t>that</w:t>
      </w:r>
      <w:r w:rsidR="006B5040">
        <w:rPr>
          <w:rFonts w:asciiTheme="majorHAnsi" w:hAnsiTheme="majorHAnsi" w:cstheme="majorHAnsi"/>
          <w:szCs w:val="22"/>
        </w:rPr>
        <w:t xml:space="preserve"> </w:t>
      </w:r>
      <w:r w:rsidR="006B5040" w:rsidRPr="00CC436C">
        <w:rPr>
          <w:rFonts w:asciiTheme="majorHAnsi" w:hAnsiTheme="majorHAnsi" w:cstheme="majorHAnsi"/>
          <w:szCs w:val="22"/>
        </w:rPr>
        <w:t>could</w:t>
      </w:r>
      <w:r w:rsidRPr="00CC436C">
        <w:rPr>
          <w:rFonts w:asciiTheme="majorHAnsi" w:hAnsiTheme="majorHAnsi" w:cstheme="majorHAnsi"/>
          <w:szCs w:val="22"/>
        </w:rPr>
        <w:t xml:space="preserve"> limit the application to one operating system </w:t>
      </w:r>
      <w:r w:rsidR="006B5040">
        <w:rPr>
          <w:rFonts w:asciiTheme="majorHAnsi" w:hAnsiTheme="majorHAnsi" w:cstheme="majorHAnsi"/>
          <w:szCs w:val="22"/>
        </w:rPr>
        <w:t>but it also</w:t>
      </w:r>
      <w:r w:rsidRPr="00CC436C">
        <w:rPr>
          <w:rFonts w:asciiTheme="majorHAnsi" w:hAnsiTheme="majorHAnsi" w:cstheme="majorHAnsi"/>
          <w:szCs w:val="22"/>
        </w:rPr>
        <w:t xml:space="preserve"> require</w:t>
      </w:r>
      <w:r w:rsidR="006B5040">
        <w:rPr>
          <w:rFonts w:asciiTheme="majorHAnsi" w:hAnsiTheme="majorHAnsi" w:cstheme="majorHAnsi"/>
          <w:szCs w:val="22"/>
        </w:rPr>
        <w:t>s</w:t>
      </w:r>
      <w:r w:rsidRPr="00CC436C">
        <w:rPr>
          <w:rFonts w:asciiTheme="majorHAnsi" w:hAnsiTheme="majorHAnsi" w:cstheme="majorHAnsi"/>
          <w:szCs w:val="22"/>
        </w:rPr>
        <w:t xml:space="preserve"> the same business logic to be recreated for every client environment.</w:t>
      </w:r>
    </w:p>
    <w:p w14:paraId="3E1092C3" w14:textId="77777777" w:rsidR="00CC436C" w:rsidRPr="00CC436C" w:rsidRDefault="00CC436C" w:rsidP="00CC436C">
      <w:pPr>
        <w:suppressAutoHyphens/>
        <w:contextualSpacing/>
        <w:rPr>
          <w:rFonts w:asciiTheme="majorHAnsi" w:hAnsiTheme="majorHAnsi" w:cstheme="majorHAnsi"/>
          <w:szCs w:val="22"/>
        </w:rPr>
      </w:pPr>
    </w:p>
    <w:p w14:paraId="692847A5" w14:textId="1CDB0D2C" w:rsidR="00A325D0" w:rsidRPr="006B4954" w:rsidRDefault="00CC436C" w:rsidP="00CC436C">
      <w:pPr>
        <w:suppressAutoHyphens/>
        <w:contextualSpacing/>
        <w:rPr>
          <w:rFonts w:asciiTheme="majorHAnsi" w:hAnsiTheme="majorHAnsi" w:cstheme="majorHAnsi"/>
          <w:szCs w:val="22"/>
        </w:rPr>
      </w:pPr>
      <w:r w:rsidRPr="00CC436C">
        <w:rPr>
          <w:rFonts w:asciiTheme="majorHAnsi" w:hAnsiTheme="majorHAnsi" w:cstheme="majorHAnsi"/>
          <w:szCs w:val="22"/>
        </w:rPr>
        <w:t>The distributed architecture will also depend heavily on network availability, concurrent processing, memory utilization, and the synchronization of the game state. Network latency or an interrupted connection could affect the progressive rendering of drawings, the one-minute round timer, or the additional 15-second redemption period provided to the remaining teams. Multiple users may also attempt to create or update games, teams, and players at the same time, which could lead to duplicate records or conflicting information if the requests are not processed in a controlled manner. The application must therefore validate all incoming requests, enforce unique names and identifiers, and maintain one authoritative game state through the</w:t>
      </w:r>
      <w:r w:rsidRPr="006B5040">
        <w:rPr>
          <w:rFonts w:asciiTheme="majorHAnsi" w:hAnsiTheme="majorHAnsi" w:cstheme="majorHAnsi"/>
          <w:b/>
          <w:bCs/>
          <w:szCs w:val="22"/>
        </w:rPr>
        <w:t xml:space="preserve"> </w:t>
      </w:r>
      <w:proofErr w:type="spellStart"/>
      <w:r w:rsidRPr="006B5040">
        <w:rPr>
          <w:rFonts w:asciiTheme="majorHAnsi" w:hAnsiTheme="majorHAnsi" w:cstheme="majorHAnsi"/>
          <w:b/>
          <w:bCs/>
          <w:szCs w:val="22"/>
        </w:rPr>
        <w:t>GameService</w:t>
      </w:r>
      <w:proofErr w:type="spellEnd"/>
      <w:r w:rsidRPr="00CC436C">
        <w:rPr>
          <w:rFonts w:asciiTheme="majorHAnsi" w:hAnsiTheme="majorHAnsi" w:cstheme="majorHAnsi"/>
          <w:szCs w:val="22"/>
        </w:rPr>
        <w:t xml:space="preserve"> class. Security must also be incorporated into the design by protecting user information, restricting unauthorized access, and securing data transmitted between clients and the server. Collectively, these constraints require the application to remain scalable, reliable, and responsive while preserving consistent gameplay across the entire distributed environment.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184A02"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743D596" w14:textId="6B834517" w:rsidR="005462DC" w:rsidRPr="005462DC" w:rsidRDefault="005462DC" w:rsidP="005462DC">
      <w:pPr>
        <w:suppressAutoHyphens/>
        <w:contextualSpacing/>
        <w:rPr>
          <w:rFonts w:asciiTheme="majorHAnsi" w:hAnsiTheme="majorHAnsi" w:cstheme="majorHAnsi"/>
          <w:bCs/>
          <w:szCs w:val="22"/>
        </w:rPr>
      </w:pPr>
      <w:r w:rsidRPr="005462DC">
        <w:rPr>
          <w:rFonts w:asciiTheme="majorHAnsi" w:hAnsiTheme="majorHAnsi" w:cstheme="majorHAnsi"/>
          <w:bCs/>
          <w:szCs w:val="22"/>
        </w:rPr>
        <w:t xml:space="preserve">The UML class diagram provides a structural representation of how the principal classes within the </w:t>
      </w:r>
      <w:r w:rsidR="004333AA">
        <w:rPr>
          <w:rFonts w:asciiTheme="majorHAnsi" w:hAnsiTheme="majorHAnsi" w:cstheme="majorHAnsi"/>
          <w:bCs/>
          <w:szCs w:val="22"/>
        </w:rPr>
        <w:t>“</w:t>
      </w:r>
      <w:r w:rsidRPr="004333AA">
        <w:rPr>
          <w:rFonts w:asciiTheme="majorHAnsi" w:hAnsiTheme="majorHAnsi" w:cstheme="majorHAnsi"/>
          <w:b/>
          <w:szCs w:val="22"/>
        </w:rPr>
        <w:t>Draw It or Lose</w:t>
      </w:r>
      <w:r w:rsidR="004333AA">
        <w:rPr>
          <w:rFonts w:asciiTheme="majorHAnsi" w:hAnsiTheme="majorHAnsi" w:cstheme="majorHAnsi"/>
          <w:bCs/>
          <w:szCs w:val="22"/>
        </w:rPr>
        <w:t>”</w:t>
      </w:r>
      <w:r w:rsidRPr="005462DC">
        <w:rPr>
          <w:rFonts w:asciiTheme="majorHAnsi" w:hAnsiTheme="majorHAnsi" w:cstheme="majorHAnsi"/>
          <w:bCs/>
          <w:szCs w:val="22"/>
        </w:rPr>
        <w:t xml:space="preserve"> </w:t>
      </w:r>
      <w:r w:rsidR="004333AA" w:rsidRPr="005462DC">
        <w:rPr>
          <w:rFonts w:asciiTheme="majorHAnsi" w:hAnsiTheme="majorHAnsi" w:cstheme="majorHAnsi"/>
          <w:bCs/>
          <w:szCs w:val="22"/>
        </w:rPr>
        <w:t>Its</w:t>
      </w:r>
      <w:r w:rsidRPr="005462DC">
        <w:rPr>
          <w:rFonts w:asciiTheme="majorHAnsi" w:hAnsiTheme="majorHAnsi" w:cstheme="majorHAnsi"/>
          <w:bCs/>
          <w:szCs w:val="22"/>
        </w:rPr>
        <w:t xml:space="preserve"> application </w:t>
      </w:r>
      <w:r w:rsidR="004333AA" w:rsidRPr="005462DC">
        <w:rPr>
          <w:rFonts w:asciiTheme="majorHAnsi" w:hAnsiTheme="majorHAnsi" w:cstheme="majorHAnsi"/>
          <w:bCs/>
          <w:szCs w:val="22"/>
        </w:rPr>
        <w:t>operates</w:t>
      </w:r>
      <w:r w:rsidRPr="005462DC">
        <w:rPr>
          <w:rFonts w:asciiTheme="majorHAnsi" w:hAnsiTheme="majorHAnsi" w:cstheme="majorHAnsi"/>
          <w:bCs/>
          <w:szCs w:val="22"/>
        </w:rPr>
        <w:t xml:space="preserve"> together as one contiguous system. The Entity class serves as the base class for the </w:t>
      </w:r>
      <w:r w:rsidRPr="004333AA">
        <w:rPr>
          <w:rFonts w:asciiTheme="majorHAnsi" w:hAnsiTheme="majorHAnsi" w:cstheme="majorHAnsi"/>
          <w:b/>
          <w:szCs w:val="22"/>
        </w:rPr>
        <w:t>Game</w:t>
      </w:r>
      <w:r w:rsidRPr="004333AA">
        <w:rPr>
          <w:rFonts w:asciiTheme="majorHAnsi" w:hAnsiTheme="majorHAnsi" w:cstheme="majorHAnsi"/>
          <w:bCs/>
          <w:szCs w:val="22"/>
        </w:rPr>
        <w:t>,</w:t>
      </w:r>
      <w:r w:rsidRPr="004333AA">
        <w:rPr>
          <w:rFonts w:asciiTheme="majorHAnsi" w:hAnsiTheme="majorHAnsi" w:cstheme="majorHAnsi"/>
          <w:b/>
          <w:szCs w:val="22"/>
        </w:rPr>
        <w:t xml:space="preserve"> Team</w:t>
      </w:r>
      <w:r w:rsidRPr="004333AA">
        <w:rPr>
          <w:rFonts w:asciiTheme="majorHAnsi" w:hAnsiTheme="majorHAnsi" w:cstheme="majorHAnsi"/>
          <w:bCs/>
          <w:szCs w:val="22"/>
        </w:rPr>
        <w:t>,</w:t>
      </w:r>
      <w:r w:rsidRPr="004333AA">
        <w:rPr>
          <w:rFonts w:asciiTheme="majorHAnsi" w:hAnsiTheme="majorHAnsi" w:cstheme="majorHAnsi"/>
          <w:b/>
          <w:szCs w:val="22"/>
        </w:rPr>
        <w:t xml:space="preserve"> </w:t>
      </w:r>
      <w:r w:rsidRPr="004333AA">
        <w:rPr>
          <w:rFonts w:asciiTheme="majorHAnsi" w:hAnsiTheme="majorHAnsi" w:cstheme="majorHAnsi"/>
          <w:bCs/>
          <w:szCs w:val="22"/>
        </w:rPr>
        <w:t>and</w:t>
      </w:r>
      <w:r w:rsidRPr="004333AA">
        <w:rPr>
          <w:rFonts w:asciiTheme="majorHAnsi" w:hAnsiTheme="majorHAnsi" w:cstheme="majorHAnsi"/>
          <w:b/>
          <w:szCs w:val="22"/>
        </w:rPr>
        <w:t xml:space="preserve"> Player</w:t>
      </w:r>
      <w:r w:rsidRPr="005462DC">
        <w:rPr>
          <w:rFonts w:asciiTheme="majorHAnsi" w:hAnsiTheme="majorHAnsi" w:cstheme="majorHAnsi"/>
          <w:bCs/>
          <w:szCs w:val="22"/>
        </w:rPr>
        <w:t xml:space="preserve"> classes and consolidates the common id and name attributes, along with their associated constructors, getter methods, and </w:t>
      </w:r>
      <w:proofErr w:type="spellStart"/>
      <w:r w:rsidRPr="004333AA">
        <w:rPr>
          <w:rFonts w:asciiTheme="majorHAnsi" w:hAnsiTheme="majorHAnsi" w:cstheme="majorHAnsi"/>
          <w:b/>
          <w:szCs w:val="22"/>
        </w:rPr>
        <w:t>toString</w:t>
      </w:r>
      <w:proofErr w:type="spellEnd"/>
      <w:r w:rsidRPr="004333AA">
        <w:rPr>
          <w:rFonts w:asciiTheme="majorHAnsi" w:hAnsiTheme="majorHAnsi" w:cstheme="majorHAnsi"/>
          <w:b/>
          <w:szCs w:val="22"/>
        </w:rPr>
        <w:t>()</w:t>
      </w:r>
      <w:r w:rsidRPr="005462DC">
        <w:rPr>
          <w:rFonts w:asciiTheme="majorHAnsi" w:hAnsiTheme="majorHAnsi" w:cstheme="majorHAnsi"/>
          <w:bCs/>
          <w:szCs w:val="22"/>
        </w:rPr>
        <w:t xml:space="preserve"> behavior. This relationship demonstrates inheritance because each subclass receives the shared characteristics of Entity without having to redefine them independently. It also demonstrates abstraction by placing the common characteristics of every game-related entity into one generalized class, while encapsulation protects the internal attributes and allows them to be accessed through the appropriate methods.</w:t>
      </w:r>
    </w:p>
    <w:p w14:paraId="6065B089" w14:textId="77777777" w:rsidR="005462DC" w:rsidRPr="005462DC" w:rsidRDefault="005462DC" w:rsidP="005462DC">
      <w:pPr>
        <w:suppressAutoHyphens/>
        <w:contextualSpacing/>
        <w:rPr>
          <w:rFonts w:asciiTheme="majorHAnsi" w:hAnsiTheme="majorHAnsi" w:cstheme="majorHAnsi"/>
          <w:bCs/>
          <w:szCs w:val="22"/>
        </w:rPr>
      </w:pPr>
    </w:p>
    <w:p w14:paraId="12201484" w14:textId="383257D4" w:rsidR="00A325D0" w:rsidRPr="005462DC" w:rsidRDefault="005462DC" w:rsidP="005462DC">
      <w:pPr>
        <w:suppressAutoHyphens/>
        <w:contextualSpacing/>
        <w:rPr>
          <w:rFonts w:asciiTheme="majorHAnsi" w:hAnsiTheme="majorHAnsi" w:cstheme="majorHAnsi"/>
          <w:bCs/>
          <w:szCs w:val="22"/>
        </w:rPr>
      </w:pPr>
      <w:r w:rsidRPr="005462DC">
        <w:rPr>
          <w:rFonts w:asciiTheme="majorHAnsi" w:hAnsiTheme="majorHAnsi" w:cstheme="majorHAnsi"/>
          <w:bCs/>
          <w:szCs w:val="22"/>
        </w:rPr>
        <w:t xml:space="preserve">The remaining relationships establish a hierarchical structure throughout the application. The </w:t>
      </w:r>
      <w:proofErr w:type="spellStart"/>
      <w:r w:rsidRPr="004333AA">
        <w:rPr>
          <w:rFonts w:asciiTheme="majorHAnsi" w:hAnsiTheme="majorHAnsi" w:cstheme="majorHAnsi"/>
          <w:b/>
          <w:szCs w:val="22"/>
        </w:rPr>
        <w:t>GameService</w:t>
      </w:r>
      <w:proofErr w:type="spellEnd"/>
      <w:r w:rsidRPr="005462DC">
        <w:rPr>
          <w:rFonts w:asciiTheme="majorHAnsi" w:hAnsiTheme="majorHAnsi" w:cstheme="majorHAnsi"/>
          <w:bCs/>
          <w:szCs w:val="22"/>
        </w:rPr>
        <w:t xml:space="preserve"> class maintains a collection containing zero or more Game objects and centrally manages the identifiers used for games, teams, and players. Each Game can contain zero or more Team objects, </w:t>
      </w:r>
      <w:r w:rsidRPr="005462DC">
        <w:rPr>
          <w:rFonts w:asciiTheme="majorHAnsi" w:hAnsiTheme="majorHAnsi" w:cstheme="majorHAnsi"/>
          <w:bCs/>
          <w:szCs w:val="22"/>
        </w:rPr>
        <w:lastRenderedPageBreak/>
        <w:t xml:space="preserve">while each Team can contain zero or more Player objects. The </w:t>
      </w:r>
      <w:proofErr w:type="spellStart"/>
      <w:r w:rsidRPr="0025523A">
        <w:rPr>
          <w:rFonts w:asciiTheme="majorHAnsi" w:hAnsiTheme="majorHAnsi" w:cstheme="majorHAnsi"/>
          <w:b/>
          <w:szCs w:val="22"/>
        </w:rPr>
        <w:t>addGame</w:t>
      </w:r>
      <w:proofErr w:type="spellEnd"/>
      <w:r w:rsidRPr="0025523A">
        <w:rPr>
          <w:rFonts w:asciiTheme="majorHAnsi" w:hAnsiTheme="majorHAnsi" w:cstheme="majorHAnsi"/>
          <w:b/>
          <w:szCs w:val="22"/>
        </w:rPr>
        <w:t>()</w:t>
      </w:r>
      <w:r w:rsidRPr="0025523A">
        <w:rPr>
          <w:rFonts w:asciiTheme="majorHAnsi" w:hAnsiTheme="majorHAnsi" w:cstheme="majorHAnsi"/>
          <w:bCs/>
          <w:szCs w:val="22"/>
        </w:rPr>
        <w:t>,</w:t>
      </w:r>
      <w:r w:rsidRPr="005462DC">
        <w:rPr>
          <w:rFonts w:asciiTheme="majorHAnsi" w:hAnsiTheme="majorHAnsi" w:cstheme="majorHAnsi"/>
          <w:bCs/>
          <w:szCs w:val="22"/>
        </w:rPr>
        <w:t xml:space="preserve"> </w:t>
      </w:r>
      <w:proofErr w:type="spellStart"/>
      <w:r w:rsidRPr="0025523A">
        <w:rPr>
          <w:rFonts w:asciiTheme="majorHAnsi" w:hAnsiTheme="majorHAnsi" w:cstheme="majorHAnsi"/>
          <w:b/>
          <w:szCs w:val="22"/>
        </w:rPr>
        <w:t>addTeam</w:t>
      </w:r>
      <w:proofErr w:type="spellEnd"/>
      <w:r w:rsidRPr="0025523A">
        <w:rPr>
          <w:rFonts w:asciiTheme="majorHAnsi" w:hAnsiTheme="majorHAnsi" w:cstheme="majorHAnsi"/>
          <w:b/>
          <w:szCs w:val="22"/>
        </w:rPr>
        <w:t>()</w:t>
      </w:r>
      <w:r w:rsidRPr="0025523A">
        <w:rPr>
          <w:rFonts w:asciiTheme="majorHAnsi" w:hAnsiTheme="majorHAnsi" w:cstheme="majorHAnsi"/>
          <w:bCs/>
          <w:szCs w:val="22"/>
        </w:rPr>
        <w:t>,</w:t>
      </w:r>
      <w:r w:rsidRPr="005462DC">
        <w:rPr>
          <w:rFonts w:asciiTheme="majorHAnsi" w:hAnsiTheme="majorHAnsi" w:cstheme="majorHAnsi"/>
          <w:bCs/>
          <w:szCs w:val="22"/>
        </w:rPr>
        <w:t xml:space="preserve"> and </w:t>
      </w:r>
      <w:proofErr w:type="spellStart"/>
      <w:r w:rsidRPr="0025523A">
        <w:rPr>
          <w:rFonts w:asciiTheme="majorHAnsi" w:hAnsiTheme="majorHAnsi" w:cstheme="majorHAnsi"/>
          <w:b/>
          <w:szCs w:val="22"/>
        </w:rPr>
        <w:t>addPlayer</w:t>
      </w:r>
      <w:proofErr w:type="spellEnd"/>
      <w:r w:rsidRPr="0025523A">
        <w:rPr>
          <w:rFonts w:asciiTheme="majorHAnsi" w:hAnsiTheme="majorHAnsi" w:cstheme="majorHAnsi"/>
          <w:b/>
          <w:szCs w:val="22"/>
        </w:rPr>
        <w:t>()</w:t>
      </w:r>
      <w:r w:rsidRPr="005462DC">
        <w:rPr>
          <w:rFonts w:asciiTheme="majorHAnsi" w:hAnsiTheme="majorHAnsi" w:cstheme="majorHAnsi"/>
          <w:bCs/>
          <w:szCs w:val="22"/>
        </w:rPr>
        <w:t xml:space="preserve"> methods allow the applicable entities to be added to their respective collections, while the retrieval methods support searches that prevent duplicative names from being created. The </w:t>
      </w:r>
      <w:proofErr w:type="spellStart"/>
      <w:r w:rsidRPr="0025523A">
        <w:rPr>
          <w:rFonts w:asciiTheme="majorHAnsi" w:hAnsiTheme="majorHAnsi" w:cstheme="majorHAnsi"/>
          <w:b/>
          <w:szCs w:val="22"/>
        </w:rPr>
        <w:t>GameService</w:t>
      </w:r>
      <w:proofErr w:type="spellEnd"/>
      <w:r w:rsidRPr="005462DC">
        <w:rPr>
          <w:rFonts w:asciiTheme="majorHAnsi" w:hAnsiTheme="majorHAnsi" w:cstheme="majorHAnsi"/>
          <w:bCs/>
          <w:szCs w:val="22"/>
        </w:rPr>
        <w:t xml:space="preserve"> class also applies the singleton design pattern through its private service instance and public </w:t>
      </w:r>
      <w:proofErr w:type="spellStart"/>
      <w:r w:rsidRPr="0025523A">
        <w:rPr>
          <w:rFonts w:asciiTheme="majorHAnsi" w:hAnsiTheme="majorHAnsi" w:cstheme="majorHAnsi"/>
          <w:b/>
          <w:szCs w:val="22"/>
        </w:rPr>
        <w:t>getInstance</w:t>
      </w:r>
      <w:proofErr w:type="spellEnd"/>
      <w:r w:rsidRPr="0025523A">
        <w:rPr>
          <w:rFonts w:asciiTheme="majorHAnsi" w:hAnsiTheme="majorHAnsi" w:cstheme="majorHAnsi"/>
          <w:b/>
          <w:szCs w:val="22"/>
        </w:rPr>
        <w:t>()</w:t>
      </w:r>
      <w:r w:rsidRPr="005462DC">
        <w:rPr>
          <w:rFonts w:asciiTheme="majorHAnsi" w:hAnsiTheme="majorHAnsi" w:cstheme="majorHAnsi"/>
          <w:bCs/>
          <w:szCs w:val="22"/>
        </w:rPr>
        <w:t xml:space="preserve"> method, ensuring that only one centralized service controls the game environment at any given time. Finally, the </w:t>
      </w:r>
      <w:proofErr w:type="spellStart"/>
      <w:r w:rsidRPr="0025523A">
        <w:rPr>
          <w:rFonts w:asciiTheme="majorHAnsi" w:hAnsiTheme="majorHAnsi" w:cstheme="majorHAnsi"/>
          <w:b/>
          <w:szCs w:val="22"/>
        </w:rPr>
        <w:t>ProgramDriver</w:t>
      </w:r>
      <w:proofErr w:type="spellEnd"/>
      <w:r w:rsidRPr="005462DC">
        <w:rPr>
          <w:rFonts w:asciiTheme="majorHAnsi" w:hAnsiTheme="majorHAnsi" w:cstheme="majorHAnsi"/>
          <w:bCs/>
          <w:szCs w:val="22"/>
        </w:rPr>
        <w:t xml:space="preserve"> class uses the </w:t>
      </w:r>
      <w:proofErr w:type="spellStart"/>
      <w:r w:rsidRPr="0025523A">
        <w:rPr>
          <w:rFonts w:asciiTheme="majorHAnsi" w:hAnsiTheme="majorHAnsi" w:cstheme="majorHAnsi"/>
          <w:b/>
          <w:szCs w:val="22"/>
        </w:rPr>
        <w:t>SingletonTester</w:t>
      </w:r>
      <w:proofErr w:type="spellEnd"/>
      <w:r w:rsidRPr="005462DC">
        <w:rPr>
          <w:rFonts w:asciiTheme="majorHAnsi" w:hAnsiTheme="majorHAnsi" w:cstheme="majorHAnsi"/>
          <w:bCs/>
          <w:szCs w:val="22"/>
        </w:rPr>
        <w:t xml:space="preserve"> class to execute and verify that the singleton pattern is functioning correctly. Collectively, the diagram demonstrates inheritance, abstraction, encapsulation, code reuse, and centralized object management, which fulfills the software requirements while reducing unnecessary duplication throughout the application.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588FACB8" w:rsidR="00A325D0" w:rsidRDefault="00A325D0" w:rsidP="006B4954">
      <w:pPr>
        <w:suppressAutoHyphens/>
        <w:contextualSpacing/>
        <w:rPr>
          <w:rFonts w:asciiTheme="majorHAnsi" w:hAnsiTheme="majorHAnsi" w:cstheme="majorHAnsi"/>
          <w:szCs w:val="22"/>
        </w:rPr>
      </w:pPr>
    </w:p>
    <w:p w14:paraId="1AE201C9" w14:textId="6B6B47EB" w:rsidR="004D10F9" w:rsidRDefault="004D10F9" w:rsidP="006B4954">
      <w:pPr>
        <w:suppressAutoHyphens/>
        <w:contextualSpacing/>
        <w:rPr>
          <w:rFonts w:asciiTheme="majorHAnsi" w:hAnsiTheme="majorHAnsi" w:cstheme="majorHAnsi"/>
          <w:szCs w:val="22"/>
        </w:rPr>
      </w:pPr>
    </w:p>
    <w:p w14:paraId="0DB302A7" w14:textId="277972F2" w:rsidR="004D10F9" w:rsidRDefault="004D10F9" w:rsidP="006B4954">
      <w:pPr>
        <w:suppressAutoHyphens/>
        <w:contextualSpacing/>
        <w:rPr>
          <w:rFonts w:asciiTheme="majorHAnsi" w:hAnsiTheme="majorHAnsi" w:cstheme="majorHAnsi"/>
          <w:szCs w:val="22"/>
        </w:rPr>
      </w:pPr>
    </w:p>
    <w:p w14:paraId="793B832E" w14:textId="7B2470AC" w:rsidR="004D10F9" w:rsidRDefault="004D10F9" w:rsidP="006B4954">
      <w:pPr>
        <w:suppressAutoHyphens/>
        <w:contextualSpacing/>
        <w:rPr>
          <w:rFonts w:asciiTheme="majorHAnsi" w:hAnsiTheme="majorHAnsi" w:cstheme="majorHAnsi"/>
          <w:szCs w:val="22"/>
        </w:rPr>
      </w:pPr>
    </w:p>
    <w:p w14:paraId="40036527" w14:textId="5D4C6DF2" w:rsidR="004D10F9" w:rsidRDefault="004D10F9" w:rsidP="006B4954">
      <w:pPr>
        <w:suppressAutoHyphens/>
        <w:contextualSpacing/>
        <w:rPr>
          <w:rFonts w:asciiTheme="majorHAnsi" w:hAnsiTheme="majorHAnsi" w:cstheme="majorHAnsi"/>
          <w:szCs w:val="22"/>
        </w:rPr>
      </w:pPr>
    </w:p>
    <w:p w14:paraId="5822C284" w14:textId="488D277B" w:rsidR="004D10F9" w:rsidRDefault="004D10F9" w:rsidP="006B4954">
      <w:pPr>
        <w:suppressAutoHyphens/>
        <w:contextualSpacing/>
        <w:rPr>
          <w:rFonts w:asciiTheme="majorHAnsi" w:hAnsiTheme="majorHAnsi" w:cstheme="majorHAnsi"/>
          <w:szCs w:val="22"/>
        </w:rPr>
      </w:pPr>
    </w:p>
    <w:p w14:paraId="6A30783E" w14:textId="6081C534" w:rsidR="004D10F9" w:rsidRDefault="004D10F9" w:rsidP="006B4954">
      <w:pPr>
        <w:suppressAutoHyphens/>
        <w:contextualSpacing/>
        <w:rPr>
          <w:rFonts w:asciiTheme="majorHAnsi" w:hAnsiTheme="majorHAnsi" w:cstheme="majorHAnsi"/>
          <w:szCs w:val="22"/>
        </w:rPr>
      </w:pPr>
    </w:p>
    <w:p w14:paraId="6D773E32" w14:textId="1299E9FF" w:rsidR="004D10F9" w:rsidRDefault="004D10F9" w:rsidP="006B4954">
      <w:pPr>
        <w:suppressAutoHyphens/>
        <w:contextualSpacing/>
        <w:rPr>
          <w:rFonts w:asciiTheme="majorHAnsi" w:hAnsiTheme="majorHAnsi" w:cstheme="majorHAnsi"/>
          <w:szCs w:val="22"/>
        </w:rPr>
      </w:pPr>
    </w:p>
    <w:p w14:paraId="35B2896B" w14:textId="1D4EA70A" w:rsidR="004D10F9" w:rsidRDefault="004D10F9" w:rsidP="006B4954">
      <w:pPr>
        <w:suppressAutoHyphens/>
        <w:contextualSpacing/>
        <w:rPr>
          <w:rFonts w:asciiTheme="majorHAnsi" w:hAnsiTheme="majorHAnsi" w:cstheme="majorHAnsi"/>
          <w:szCs w:val="22"/>
        </w:rPr>
      </w:pPr>
    </w:p>
    <w:p w14:paraId="6D6AE3F3" w14:textId="38B7DFC2" w:rsidR="004D10F9" w:rsidRDefault="004D10F9" w:rsidP="006B4954">
      <w:pPr>
        <w:suppressAutoHyphens/>
        <w:contextualSpacing/>
        <w:rPr>
          <w:rFonts w:asciiTheme="majorHAnsi" w:hAnsiTheme="majorHAnsi" w:cstheme="majorHAnsi"/>
          <w:szCs w:val="22"/>
        </w:rPr>
      </w:pPr>
    </w:p>
    <w:p w14:paraId="6A4E0749" w14:textId="77777777" w:rsidR="004D10F9" w:rsidRDefault="004D10F9" w:rsidP="006B4954">
      <w:pPr>
        <w:suppressAutoHyphens/>
        <w:contextualSpacing/>
        <w:rPr>
          <w:rFonts w:asciiTheme="majorHAnsi" w:hAnsiTheme="majorHAnsi" w:cstheme="majorHAnsi"/>
          <w:szCs w:val="22"/>
        </w:rPr>
      </w:pPr>
    </w:p>
    <w:tbl>
      <w:tblPr>
        <w:tblStyle w:val="TableGrid"/>
        <w:tblpPr w:leftFromText="180" w:rightFromText="180" w:horzAnchor="page" w:tblpX="616" w:tblpY="-10800"/>
        <w:tblW w:w="11094" w:type="dxa"/>
        <w:tblLook w:val="04A0" w:firstRow="1" w:lastRow="0" w:firstColumn="1" w:lastColumn="0" w:noHBand="0" w:noVBand="1"/>
      </w:tblPr>
      <w:tblGrid>
        <w:gridCol w:w="1619"/>
        <w:gridCol w:w="9475"/>
      </w:tblGrid>
      <w:tr w:rsidR="00B3212E" w14:paraId="6492D9AC" w14:textId="77777777" w:rsidTr="004D10F9">
        <w:trPr>
          <w:trHeight w:val="596"/>
        </w:trPr>
        <w:tc>
          <w:tcPr>
            <w:tcW w:w="1619" w:type="dxa"/>
          </w:tcPr>
          <w:p w14:paraId="4FD90EE6" w14:textId="5C8F9892" w:rsidR="00B3212E" w:rsidRDefault="00B3212E" w:rsidP="00B3212E">
            <w:pPr>
              <w:suppressAutoHyphens/>
              <w:contextualSpacing/>
              <w:rPr>
                <w:rFonts w:asciiTheme="majorHAnsi" w:hAnsiTheme="majorHAnsi" w:cstheme="majorHAnsi"/>
                <w:szCs w:val="22"/>
              </w:rPr>
            </w:pPr>
            <w:r w:rsidRPr="006B4954">
              <w:rPr>
                <w:rFonts w:asciiTheme="majorHAnsi" w:hAnsiTheme="majorHAnsi" w:cstheme="majorHAnsi"/>
                <w:b/>
                <w:szCs w:val="22"/>
              </w:rPr>
              <w:lastRenderedPageBreak/>
              <w:t>Development Requirements</w:t>
            </w:r>
          </w:p>
        </w:tc>
        <w:tc>
          <w:tcPr>
            <w:tcW w:w="9475" w:type="dxa"/>
          </w:tcPr>
          <w:p w14:paraId="551D6AB1" w14:textId="05B22CDD" w:rsidR="00B3212E" w:rsidRDefault="00B3212E" w:rsidP="00B3212E">
            <w:pPr>
              <w:suppressAutoHyphens/>
              <w:contextualSpacing/>
              <w:jc w:val="center"/>
              <w:rPr>
                <w:rFonts w:asciiTheme="majorHAnsi" w:hAnsiTheme="majorHAnsi" w:cstheme="majorHAnsi"/>
                <w:szCs w:val="22"/>
              </w:rPr>
            </w:pPr>
            <w:r w:rsidRPr="00B3212E">
              <w:rPr>
                <w:rFonts w:asciiTheme="majorHAnsi" w:hAnsiTheme="majorHAnsi" w:cstheme="majorHAnsi"/>
                <w:b/>
                <w:szCs w:val="22"/>
              </w:rPr>
              <w:t>Server Side</w:t>
            </w:r>
          </w:p>
        </w:tc>
      </w:tr>
      <w:tr w:rsidR="00B3212E" w14:paraId="2CB45F64" w14:textId="77777777" w:rsidTr="004D10F9">
        <w:trPr>
          <w:trHeight w:val="3051"/>
        </w:trPr>
        <w:tc>
          <w:tcPr>
            <w:tcW w:w="1619" w:type="dxa"/>
          </w:tcPr>
          <w:p w14:paraId="70B57F5C" w14:textId="71E9B381" w:rsidR="00B3212E" w:rsidRDefault="00B3212E" w:rsidP="00B3212E">
            <w:pPr>
              <w:suppressAutoHyphens/>
              <w:contextualSpacing/>
              <w:rPr>
                <w:rFonts w:asciiTheme="majorHAnsi" w:hAnsiTheme="majorHAnsi" w:cstheme="majorHAnsi"/>
                <w:szCs w:val="22"/>
              </w:rPr>
            </w:pPr>
            <w:r>
              <w:rPr>
                <w:rFonts w:asciiTheme="majorHAnsi" w:hAnsiTheme="majorHAnsi" w:cstheme="majorHAnsi"/>
                <w:szCs w:val="22"/>
              </w:rPr>
              <w:t>Mac</w:t>
            </w:r>
          </w:p>
        </w:tc>
        <w:tc>
          <w:tcPr>
            <w:tcW w:w="9475" w:type="dxa"/>
          </w:tcPr>
          <w:p w14:paraId="7DE3F17E" w14:textId="6D065113" w:rsidR="00B3212E" w:rsidRDefault="00B3212E" w:rsidP="00B3212E">
            <w:pPr>
              <w:suppressAutoHyphens/>
              <w:contextualSpacing/>
              <w:rPr>
                <w:rFonts w:asciiTheme="majorHAnsi" w:hAnsiTheme="majorHAnsi" w:cstheme="majorHAnsi"/>
                <w:szCs w:val="22"/>
              </w:rPr>
            </w:pPr>
            <w:r w:rsidRPr="00B3212E">
              <w:rPr>
                <w:rFonts w:asciiTheme="majorHAnsi" w:hAnsiTheme="majorHAnsi" w:cstheme="majorHAnsi"/>
                <w:szCs w:val="22"/>
              </w:rPr>
              <w:t xml:space="preserve">macOS </w:t>
            </w:r>
            <w:r w:rsidR="00774401">
              <w:rPr>
                <w:rFonts w:asciiTheme="majorHAnsi" w:hAnsiTheme="majorHAnsi" w:cstheme="majorHAnsi"/>
                <w:szCs w:val="22"/>
              </w:rPr>
              <w:t>can</w:t>
            </w:r>
            <w:r w:rsidRPr="00B3212E">
              <w:rPr>
                <w:rFonts w:asciiTheme="majorHAnsi" w:hAnsiTheme="majorHAnsi" w:cstheme="majorHAnsi"/>
                <w:szCs w:val="22"/>
              </w:rPr>
              <w:t xml:space="preserve"> technically host the web-based version of </w:t>
            </w:r>
            <w:r w:rsidR="00774401" w:rsidRPr="00774401">
              <w:rPr>
                <w:rFonts w:asciiTheme="majorHAnsi" w:hAnsiTheme="majorHAnsi" w:cstheme="majorHAnsi"/>
                <w:b/>
                <w:bCs/>
                <w:szCs w:val="22"/>
              </w:rPr>
              <w:t>“</w:t>
            </w:r>
            <w:r w:rsidRPr="00774401">
              <w:rPr>
                <w:rFonts w:asciiTheme="majorHAnsi" w:hAnsiTheme="majorHAnsi" w:cstheme="majorHAnsi"/>
                <w:b/>
                <w:bCs/>
                <w:szCs w:val="22"/>
              </w:rPr>
              <w:t>Draw It or Lose It</w:t>
            </w:r>
            <w:r w:rsidR="00774401" w:rsidRPr="00774401">
              <w:rPr>
                <w:rFonts w:asciiTheme="majorHAnsi" w:hAnsiTheme="majorHAnsi" w:cstheme="majorHAnsi"/>
                <w:b/>
                <w:bCs/>
                <w:szCs w:val="22"/>
              </w:rPr>
              <w:t>”</w:t>
            </w:r>
            <w:r w:rsidRPr="00B3212E">
              <w:rPr>
                <w:rFonts w:asciiTheme="majorHAnsi" w:hAnsiTheme="majorHAnsi" w:cstheme="majorHAnsi"/>
                <w:szCs w:val="22"/>
              </w:rPr>
              <w:t xml:space="preserve"> because it supports Java and can operate the web-server and database components required by the centralized application. However, Apple</w:t>
            </w:r>
            <w:r w:rsidR="00774401">
              <w:rPr>
                <w:rFonts w:asciiTheme="majorHAnsi" w:hAnsiTheme="majorHAnsi" w:cstheme="majorHAnsi"/>
                <w:szCs w:val="22"/>
              </w:rPr>
              <w:t xml:space="preserve"> has</w:t>
            </w:r>
            <w:r w:rsidRPr="00B3212E">
              <w:rPr>
                <w:rFonts w:asciiTheme="majorHAnsi" w:hAnsiTheme="majorHAnsi" w:cstheme="majorHAnsi"/>
                <w:szCs w:val="22"/>
              </w:rPr>
              <w:t xml:space="preserve"> discontinued its dedicated macOS Server product, and the macOS license restricts the operating system to Apple-branded hardware. This would limit The Gaming Room’s hardware choices and </w:t>
            </w:r>
            <w:r w:rsidR="00774401">
              <w:rPr>
                <w:rFonts w:asciiTheme="majorHAnsi" w:hAnsiTheme="majorHAnsi" w:cstheme="majorHAnsi"/>
                <w:szCs w:val="22"/>
              </w:rPr>
              <w:t>cause the</w:t>
            </w:r>
            <w:r w:rsidRPr="00B3212E">
              <w:rPr>
                <w:rFonts w:asciiTheme="majorHAnsi" w:hAnsiTheme="majorHAnsi" w:cstheme="majorHAnsi"/>
                <w:szCs w:val="22"/>
              </w:rPr>
              <w:t xml:space="preserve"> expansion</w:t>
            </w:r>
            <w:r w:rsidR="00774401">
              <w:rPr>
                <w:rFonts w:asciiTheme="majorHAnsi" w:hAnsiTheme="majorHAnsi" w:cstheme="majorHAnsi"/>
                <w:szCs w:val="22"/>
              </w:rPr>
              <w:t xml:space="preserve"> to be</w:t>
            </w:r>
            <w:r w:rsidRPr="00B3212E">
              <w:rPr>
                <w:rFonts w:asciiTheme="majorHAnsi" w:hAnsiTheme="majorHAnsi" w:cstheme="majorHAnsi"/>
                <w:szCs w:val="22"/>
              </w:rPr>
              <w:t xml:space="preserve"> more expensive </w:t>
            </w:r>
            <w:r w:rsidR="009543A5" w:rsidRPr="00B3212E">
              <w:rPr>
                <w:rFonts w:asciiTheme="majorHAnsi" w:hAnsiTheme="majorHAnsi" w:cstheme="majorHAnsi"/>
                <w:szCs w:val="22"/>
              </w:rPr>
              <w:t xml:space="preserve">when </w:t>
            </w:r>
            <w:r w:rsidR="009543A5">
              <w:rPr>
                <w:rFonts w:asciiTheme="majorHAnsi" w:hAnsiTheme="majorHAnsi" w:cstheme="majorHAnsi"/>
                <w:szCs w:val="22"/>
              </w:rPr>
              <w:t>any</w:t>
            </w:r>
            <w:r w:rsidR="00774401">
              <w:rPr>
                <w:rFonts w:asciiTheme="majorHAnsi" w:hAnsiTheme="majorHAnsi" w:cstheme="majorHAnsi"/>
                <w:szCs w:val="22"/>
              </w:rPr>
              <w:t xml:space="preserve"> </w:t>
            </w:r>
            <w:r w:rsidRPr="00B3212E">
              <w:rPr>
                <w:rFonts w:asciiTheme="majorHAnsi" w:hAnsiTheme="majorHAnsi" w:cstheme="majorHAnsi"/>
                <w:szCs w:val="22"/>
              </w:rPr>
              <w:t xml:space="preserve">additional servers are needed. Although macOS is generally licensed with the purchased Mac instead of requiring a separate server operating-system license, the cost of Apple hardware would still increase the overall deployment cost. Therefore, macOS would be functional for development, testing, or a smaller deployment, but </w:t>
            </w:r>
            <w:proofErr w:type="spellStart"/>
            <w:r w:rsidRPr="00B3212E">
              <w:rPr>
                <w:rFonts w:asciiTheme="majorHAnsi" w:hAnsiTheme="majorHAnsi" w:cstheme="majorHAnsi"/>
                <w:szCs w:val="22"/>
              </w:rPr>
              <w:t>its</w:t>
            </w:r>
            <w:proofErr w:type="spellEnd"/>
            <w:r w:rsidRPr="00B3212E">
              <w:rPr>
                <w:rFonts w:asciiTheme="majorHAnsi" w:hAnsiTheme="majorHAnsi" w:cstheme="majorHAnsi"/>
                <w:szCs w:val="22"/>
              </w:rPr>
              <w:t xml:space="preserve"> hardware restrictions and reduced server focus make it a weaker option for hosting a production application expected to support thousands of players.</w:t>
            </w:r>
          </w:p>
        </w:tc>
      </w:tr>
      <w:tr w:rsidR="00B3212E" w14:paraId="1CB9F633" w14:textId="77777777" w:rsidTr="004D10F9">
        <w:trPr>
          <w:trHeight w:val="3358"/>
        </w:trPr>
        <w:tc>
          <w:tcPr>
            <w:tcW w:w="1619" w:type="dxa"/>
          </w:tcPr>
          <w:p w14:paraId="1EBC5978" w14:textId="2E7C05BA" w:rsidR="00B3212E" w:rsidRDefault="00B3212E" w:rsidP="00B3212E">
            <w:pPr>
              <w:suppressAutoHyphens/>
              <w:contextualSpacing/>
              <w:rPr>
                <w:rFonts w:asciiTheme="majorHAnsi" w:hAnsiTheme="majorHAnsi" w:cstheme="majorHAnsi"/>
                <w:szCs w:val="22"/>
              </w:rPr>
            </w:pPr>
            <w:r>
              <w:rPr>
                <w:rFonts w:asciiTheme="majorHAnsi" w:hAnsiTheme="majorHAnsi" w:cstheme="majorHAnsi"/>
                <w:szCs w:val="22"/>
              </w:rPr>
              <w:t>Linux</w:t>
            </w:r>
          </w:p>
        </w:tc>
        <w:tc>
          <w:tcPr>
            <w:tcW w:w="9475" w:type="dxa"/>
          </w:tcPr>
          <w:p w14:paraId="3AC117C7" w14:textId="1F8E377F" w:rsidR="00B3212E" w:rsidRDefault="004D10F9" w:rsidP="00B3212E">
            <w:pPr>
              <w:suppressAutoHyphens/>
              <w:contextualSpacing/>
              <w:rPr>
                <w:rFonts w:asciiTheme="majorHAnsi" w:hAnsiTheme="majorHAnsi" w:cstheme="majorHAnsi"/>
                <w:szCs w:val="22"/>
              </w:rPr>
            </w:pPr>
            <w:r w:rsidRPr="004D10F9">
              <w:rPr>
                <w:rFonts w:asciiTheme="majorHAnsi" w:hAnsiTheme="majorHAnsi" w:cstheme="majorHAnsi"/>
                <w:szCs w:val="22"/>
              </w:rPr>
              <w:t xml:space="preserve">Linux </w:t>
            </w:r>
            <w:r w:rsidR="00774401">
              <w:rPr>
                <w:rFonts w:asciiTheme="majorHAnsi" w:hAnsiTheme="majorHAnsi" w:cstheme="majorHAnsi"/>
                <w:szCs w:val="22"/>
              </w:rPr>
              <w:t xml:space="preserve">by far would be the </w:t>
            </w:r>
            <w:r w:rsidRPr="004D10F9">
              <w:rPr>
                <w:rFonts w:asciiTheme="majorHAnsi" w:hAnsiTheme="majorHAnsi" w:cstheme="majorHAnsi"/>
                <w:szCs w:val="22"/>
              </w:rPr>
              <w:t>strongest</w:t>
            </w:r>
            <w:r w:rsidR="00774401">
              <w:rPr>
                <w:rFonts w:asciiTheme="majorHAnsi" w:hAnsiTheme="majorHAnsi" w:cstheme="majorHAnsi"/>
                <w:szCs w:val="22"/>
              </w:rPr>
              <w:t xml:space="preserve"> options when to comes to</w:t>
            </w:r>
            <w:r w:rsidRPr="004D10F9">
              <w:rPr>
                <w:rFonts w:asciiTheme="majorHAnsi" w:hAnsiTheme="majorHAnsi" w:cstheme="majorHAnsi"/>
                <w:szCs w:val="22"/>
              </w:rPr>
              <w:t xml:space="preserve"> platform</w:t>
            </w:r>
            <w:r w:rsidR="00774401">
              <w:rPr>
                <w:rFonts w:asciiTheme="majorHAnsi" w:hAnsiTheme="majorHAnsi" w:cstheme="majorHAnsi"/>
                <w:szCs w:val="22"/>
              </w:rPr>
              <w:t>s</w:t>
            </w:r>
            <w:r w:rsidRPr="004D10F9">
              <w:rPr>
                <w:rFonts w:asciiTheme="majorHAnsi" w:hAnsiTheme="majorHAnsi" w:cstheme="majorHAnsi"/>
                <w:szCs w:val="22"/>
              </w:rPr>
              <w:t xml:space="preserve"> for hosting the web-based version of </w:t>
            </w:r>
            <w:r w:rsidR="00774401" w:rsidRPr="00774401">
              <w:rPr>
                <w:rFonts w:asciiTheme="majorHAnsi" w:hAnsiTheme="majorHAnsi" w:cstheme="majorHAnsi"/>
                <w:b/>
                <w:bCs/>
                <w:szCs w:val="22"/>
              </w:rPr>
              <w:t>“</w:t>
            </w:r>
            <w:r w:rsidRPr="00774401">
              <w:rPr>
                <w:rFonts w:asciiTheme="majorHAnsi" w:hAnsiTheme="majorHAnsi" w:cstheme="majorHAnsi"/>
                <w:b/>
                <w:bCs/>
                <w:szCs w:val="22"/>
              </w:rPr>
              <w:t>Draw It or Lose It</w:t>
            </w:r>
            <w:r w:rsidR="00774401" w:rsidRPr="00774401">
              <w:rPr>
                <w:rFonts w:asciiTheme="majorHAnsi" w:hAnsiTheme="majorHAnsi" w:cstheme="majorHAnsi"/>
                <w:b/>
                <w:bCs/>
                <w:szCs w:val="22"/>
              </w:rPr>
              <w:t>”</w:t>
            </w:r>
            <w:r w:rsidRPr="004D10F9">
              <w:rPr>
                <w:rFonts w:asciiTheme="majorHAnsi" w:hAnsiTheme="majorHAnsi" w:cstheme="majorHAnsi"/>
                <w:szCs w:val="22"/>
              </w:rPr>
              <w:t xml:space="preserve"> because it supports Java, Apache Tomcat, databases, cloud services, and the other components needed to operate the centralized application. Linux distributions such as Ubuntu Server can be deployed on physical servers, virtual machines, or cloud environments and scaled as the number of players increases. Another advantage is that many Linux distributions have no operating-system licensing fee, although The Gaming Room could purchase a commercial subscription from a provider such as Red Hat or Canonical if it requires enterprise support and extended security services. The principal weakness is that installation, maintenance, security configuration, and troubleshooting may require administrators with stronger Linux and command-line experience. Even with that requirement, Linux provides The Gaming Room with a stable, flexible, and cost-effective server platform capable of supporting thousands of players without tying the company to one hardware manufacturer.</w:t>
            </w:r>
          </w:p>
        </w:tc>
      </w:tr>
      <w:tr w:rsidR="00B3212E" w14:paraId="4B092170" w14:textId="77777777" w:rsidTr="004D10F9">
        <w:trPr>
          <w:trHeight w:val="3034"/>
        </w:trPr>
        <w:tc>
          <w:tcPr>
            <w:tcW w:w="1619" w:type="dxa"/>
          </w:tcPr>
          <w:p w14:paraId="2526D241" w14:textId="3039E701" w:rsidR="00B3212E" w:rsidRDefault="00B3212E" w:rsidP="00B3212E">
            <w:pPr>
              <w:suppressAutoHyphens/>
              <w:contextualSpacing/>
              <w:rPr>
                <w:rFonts w:asciiTheme="majorHAnsi" w:hAnsiTheme="majorHAnsi" w:cstheme="majorHAnsi"/>
                <w:szCs w:val="22"/>
              </w:rPr>
            </w:pPr>
            <w:r>
              <w:rPr>
                <w:rFonts w:asciiTheme="majorHAnsi" w:hAnsiTheme="majorHAnsi" w:cstheme="majorHAnsi"/>
                <w:szCs w:val="22"/>
              </w:rPr>
              <w:t>Windows</w:t>
            </w:r>
          </w:p>
        </w:tc>
        <w:tc>
          <w:tcPr>
            <w:tcW w:w="9475" w:type="dxa"/>
          </w:tcPr>
          <w:p w14:paraId="5D5CC547" w14:textId="6EC52B98" w:rsidR="00B3212E" w:rsidRDefault="004D10F9" w:rsidP="00B3212E">
            <w:pPr>
              <w:suppressAutoHyphens/>
              <w:contextualSpacing/>
              <w:rPr>
                <w:rFonts w:asciiTheme="majorHAnsi" w:hAnsiTheme="majorHAnsi" w:cstheme="majorHAnsi"/>
                <w:szCs w:val="22"/>
              </w:rPr>
            </w:pPr>
            <w:r w:rsidRPr="004D10F9">
              <w:rPr>
                <w:rFonts w:asciiTheme="majorHAnsi" w:hAnsiTheme="majorHAnsi" w:cstheme="majorHAnsi"/>
                <w:szCs w:val="22"/>
              </w:rPr>
              <w:t xml:space="preserve">Windows Server would be a capable platform for hosting the web-based version of </w:t>
            </w:r>
            <w:r w:rsidR="00774401" w:rsidRPr="00774401">
              <w:rPr>
                <w:rFonts w:asciiTheme="majorHAnsi" w:hAnsiTheme="majorHAnsi" w:cstheme="majorHAnsi"/>
                <w:b/>
                <w:bCs/>
                <w:szCs w:val="22"/>
              </w:rPr>
              <w:t>“</w:t>
            </w:r>
            <w:r w:rsidRPr="00774401">
              <w:rPr>
                <w:rFonts w:asciiTheme="majorHAnsi" w:hAnsiTheme="majorHAnsi" w:cstheme="majorHAnsi"/>
                <w:b/>
                <w:bCs/>
                <w:szCs w:val="22"/>
              </w:rPr>
              <w:t>Draw It or Lose It</w:t>
            </w:r>
            <w:r w:rsidR="00774401" w:rsidRPr="00774401">
              <w:rPr>
                <w:rFonts w:asciiTheme="majorHAnsi" w:hAnsiTheme="majorHAnsi" w:cstheme="majorHAnsi"/>
                <w:b/>
                <w:bCs/>
                <w:szCs w:val="22"/>
              </w:rPr>
              <w:t>”</w:t>
            </w:r>
            <w:r w:rsidRPr="004D10F9">
              <w:rPr>
                <w:rFonts w:asciiTheme="majorHAnsi" w:hAnsiTheme="majorHAnsi" w:cstheme="majorHAnsi"/>
                <w:szCs w:val="22"/>
              </w:rPr>
              <w:t xml:space="preserve"> because it supports Java, databases, and web-server technologies such as Internet Information Services. It also provides graphical administration tools that may be easier for a development team already familiar with Windows, and it can be deployed on physical servers, virtual machines, or cloud services as the number of players increases. However, Windows Server uses a core-based licensing model </w:t>
            </w:r>
            <w:r w:rsidR="00774401">
              <w:rPr>
                <w:rFonts w:asciiTheme="majorHAnsi" w:hAnsiTheme="majorHAnsi" w:cstheme="majorHAnsi"/>
                <w:szCs w:val="22"/>
              </w:rPr>
              <w:t xml:space="preserve">like Linux </w:t>
            </w:r>
            <w:r w:rsidRPr="004D10F9">
              <w:rPr>
                <w:rFonts w:asciiTheme="majorHAnsi" w:hAnsiTheme="majorHAnsi" w:cstheme="majorHAnsi"/>
                <w:szCs w:val="22"/>
              </w:rPr>
              <w:t>and may also require client access licenses, which would make it more expensive than most Linux deployments. The platform may also require more frequent maintenance, security updates, and restarts that must be scheduled carefully to avoid interrupting active games. Windows Server could reliably support the application, but its licensing expenses and administrative overhead make it a less cost-effective option than Linux for The Gaming Room’s long-term deployment.</w:t>
            </w:r>
          </w:p>
        </w:tc>
      </w:tr>
      <w:tr w:rsidR="00B3212E" w14:paraId="4421B7A9" w14:textId="77777777" w:rsidTr="004D10F9">
        <w:trPr>
          <w:trHeight w:val="2744"/>
        </w:trPr>
        <w:tc>
          <w:tcPr>
            <w:tcW w:w="1619" w:type="dxa"/>
          </w:tcPr>
          <w:p w14:paraId="3854AE10" w14:textId="739CF1EC" w:rsidR="00B3212E" w:rsidRDefault="00B3212E" w:rsidP="00B3212E">
            <w:pPr>
              <w:suppressAutoHyphens/>
              <w:contextualSpacing/>
              <w:rPr>
                <w:rFonts w:asciiTheme="majorHAnsi" w:hAnsiTheme="majorHAnsi" w:cstheme="majorHAnsi"/>
                <w:szCs w:val="22"/>
              </w:rPr>
            </w:pPr>
            <w:r>
              <w:rPr>
                <w:rFonts w:asciiTheme="majorHAnsi" w:hAnsiTheme="majorHAnsi" w:cstheme="majorHAnsi"/>
                <w:szCs w:val="22"/>
              </w:rPr>
              <w:t>Mobile Devices</w:t>
            </w:r>
          </w:p>
        </w:tc>
        <w:tc>
          <w:tcPr>
            <w:tcW w:w="9475" w:type="dxa"/>
          </w:tcPr>
          <w:p w14:paraId="23A676A1" w14:textId="706C50F7" w:rsidR="00B3212E" w:rsidRDefault="004D10F9" w:rsidP="00B3212E">
            <w:pPr>
              <w:suppressAutoHyphens/>
              <w:contextualSpacing/>
              <w:rPr>
                <w:rFonts w:asciiTheme="majorHAnsi" w:hAnsiTheme="majorHAnsi" w:cstheme="majorHAnsi"/>
                <w:szCs w:val="22"/>
              </w:rPr>
            </w:pPr>
            <w:r w:rsidRPr="004D10F9">
              <w:rPr>
                <w:rFonts w:asciiTheme="majorHAnsi" w:hAnsiTheme="majorHAnsi" w:cstheme="majorHAnsi"/>
                <w:szCs w:val="22"/>
              </w:rPr>
              <w:t xml:space="preserve">Mobile devices would not be a practical platform for hosting the web-based version of </w:t>
            </w:r>
            <w:r w:rsidR="00774401" w:rsidRPr="00774401">
              <w:rPr>
                <w:rFonts w:asciiTheme="majorHAnsi" w:hAnsiTheme="majorHAnsi" w:cstheme="majorHAnsi"/>
                <w:b/>
                <w:bCs/>
                <w:szCs w:val="22"/>
              </w:rPr>
              <w:t>“</w:t>
            </w:r>
            <w:r w:rsidRPr="00774401">
              <w:rPr>
                <w:rFonts w:asciiTheme="majorHAnsi" w:hAnsiTheme="majorHAnsi" w:cstheme="majorHAnsi"/>
                <w:b/>
                <w:bCs/>
                <w:szCs w:val="22"/>
              </w:rPr>
              <w:t>Draw It or Lose</w:t>
            </w:r>
            <w:r w:rsidRPr="004D10F9">
              <w:rPr>
                <w:rFonts w:asciiTheme="majorHAnsi" w:hAnsiTheme="majorHAnsi" w:cstheme="majorHAnsi"/>
                <w:szCs w:val="22"/>
              </w:rPr>
              <w:t xml:space="preserve"> </w:t>
            </w:r>
            <w:r w:rsidRPr="00774401">
              <w:rPr>
                <w:rFonts w:asciiTheme="majorHAnsi" w:hAnsiTheme="majorHAnsi" w:cstheme="majorHAnsi"/>
                <w:b/>
                <w:bCs/>
                <w:szCs w:val="22"/>
              </w:rPr>
              <w:t>It</w:t>
            </w:r>
            <w:r w:rsidR="00774401" w:rsidRPr="00774401">
              <w:rPr>
                <w:rFonts w:asciiTheme="majorHAnsi" w:hAnsiTheme="majorHAnsi" w:cstheme="majorHAnsi"/>
                <w:b/>
                <w:bCs/>
                <w:szCs w:val="22"/>
              </w:rPr>
              <w:t>”</w:t>
            </w:r>
            <w:r w:rsidR="00774401">
              <w:rPr>
                <w:rFonts w:asciiTheme="majorHAnsi" w:hAnsiTheme="majorHAnsi" w:cstheme="majorHAnsi"/>
                <w:szCs w:val="22"/>
              </w:rPr>
              <w:t xml:space="preserve"> </w:t>
            </w:r>
            <w:r w:rsidRPr="004D10F9">
              <w:rPr>
                <w:rFonts w:asciiTheme="majorHAnsi" w:hAnsiTheme="majorHAnsi" w:cstheme="majorHAnsi"/>
                <w:szCs w:val="22"/>
              </w:rPr>
              <w:t>because Android and iOS are designed primarily for client applications rather than continuous server operation. These platforms limit background processing, memory use, storage access, and long-running network services to preserve battery life and device performance. A mobile device also would not provide the reliability, centralized administration, hardware capacity, or scalability required to support thousands of simultaneous players. Although using an existing phone or tablet might appear inexpensive, the platform’s restrictions would create significant performance, security, and availability concerns. Mobile devices should therefore function only as clients that connect to the centralized Linux, Windows, or macOS server through a responsive web browser.</w:t>
            </w:r>
          </w:p>
        </w:tc>
      </w:tr>
    </w:tbl>
    <w:p w14:paraId="7790525C" w14:textId="1D2FCC38" w:rsidR="00B3212E" w:rsidRDefault="00B3212E" w:rsidP="006B4954">
      <w:pPr>
        <w:suppressAutoHyphens/>
        <w:contextualSpacing/>
        <w:rPr>
          <w:rFonts w:asciiTheme="majorHAnsi" w:hAnsiTheme="majorHAnsi" w:cstheme="majorHAnsi"/>
          <w:szCs w:val="22"/>
        </w:rPr>
      </w:pPr>
    </w:p>
    <w:p w14:paraId="4DBA36AB" w14:textId="7BD00C0B" w:rsidR="004D10F9" w:rsidRDefault="004D10F9" w:rsidP="006B4954">
      <w:pPr>
        <w:suppressAutoHyphens/>
        <w:contextualSpacing/>
        <w:rPr>
          <w:rFonts w:asciiTheme="majorHAnsi" w:hAnsiTheme="majorHAnsi" w:cstheme="majorHAnsi"/>
          <w:szCs w:val="22"/>
        </w:rPr>
      </w:pPr>
    </w:p>
    <w:p w14:paraId="776AFE99" w14:textId="5EB6367B" w:rsidR="004D10F9" w:rsidRDefault="004D10F9" w:rsidP="006B4954">
      <w:pPr>
        <w:suppressAutoHyphens/>
        <w:contextualSpacing/>
        <w:rPr>
          <w:rFonts w:asciiTheme="majorHAnsi" w:hAnsiTheme="majorHAnsi" w:cstheme="majorHAnsi"/>
          <w:szCs w:val="22"/>
        </w:rPr>
      </w:pPr>
    </w:p>
    <w:p w14:paraId="0F54F31D" w14:textId="48FF5EA0" w:rsidR="004D10F9" w:rsidRDefault="004D10F9" w:rsidP="006B4954">
      <w:pPr>
        <w:suppressAutoHyphens/>
        <w:contextualSpacing/>
        <w:rPr>
          <w:rFonts w:asciiTheme="majorHAnsi" w:hAnsiTheme="majorHAnsi" w:cstheme="majorHAnsi"/>
          <w:szCs w:val="22"/>
        </w:rPr>
      </w:pPr>
    </w:p>
    <w:p w14:paraId="07DDF7B8" w14:textId="69750E48" w:rsidR="004D10F9" w:rsidRDefault="004D10F9" w:rsidP="006B4954">
      <w:pPr>
        <w:suppressAutoHyphens/>
        <w:contextualSpacing/>
        <w:rPr>
          <w:rFonts w:asciiTheme="majorHAnsi" w:hAnsiTheme="majorHAnsi" w:cstheme="majorHAnsi"/>
          <w:szCs w:val="22"/>
        </w:rPr>
      </w:pPr>
    </w:p>
    <w:tbl>
      <w:tblPr>
        <w:tblStyle w:val="TableGrid"/>
        <w:tblpPr w:leftFromText="180" w:rightFromText="180" w:vertAnchor="page" w:horzAnchor="page" w:tblpX="581" w:tblpY="121"/>
        <w:tblW w:w="11229" w:type="dxa"/>
        <w:tblLook w:val="04A0" w:firstRow="1" w:lastRow="0" w:firstColumn="1" w:lastColumn="0" w:noHBand="0" w:noVBand="1"/>
      </w:tblPr>
      <w:tblGrid>
        <w:gridCol w:w="1625"/>
        <w:gridCol w:w="9604"/>
      </w:tblGrid>
      <w:tr w:rsidR="004D10F9" w14:paraId="649B361D" w14:textId="77777777" w:rsidTr="00A837E9">
        <w:trPr>
          <w:trHeight w:val="623"/>
        </w:trPr>
        <w:tc>
          <w:tcPr>
            <w:tcW w:w="1625" w:type="dxa"/>
          </w:tcPr>
          <w:p w14:paraId="1DFF4546" w14:textId="7FDABAD7" w:rsidR="004D10F9" w:rsidRDefault="004D10F9" w:rsidP="004D10F9">
            <w:pPr>
              <w:suppressAutoHyphens/>
              <w:contextualSpacing/>
              <w:rPr>
                <w:rFonts w:asciiTheme="majorHAnsi" w:hAnsiTheme="majorHAnsi" w:cstheme="majorHAnsi"/>
                <w:szCs w:val="22"/>
              </w:rPr>
            </w:pPr>
            <w:r w:rsidRPr="006B4954">
              <w:rPr>
                <w:rFonts w:asciiTheme="majorHAnsi" w:hAnsiTheme="majorHAnsi" w:cstheme="majorHAnsi"/>
                <w:b/>
                <w:szCs w:val="22"/>
              </w:rPr>
              <w:lastRenderedPageBreak/>
              <w:t>Development Requirements</w:t>
            </w:r>
          </w:p>
        </w:tc>
        <w:tc>
          <w:tcPr>
            <w:tcW w:w="9604" w:type="dxa"/>
          </w:tcPr>
          <w:p w14:paraId="6511529D" w14:textId="430F4FAC" w:rsidR="004D10F9" w:rsidRDefault="004D10F9" w:rsidP="004D10F9">
            <w:pPr>
              <w:suppressAutoHyphens/>
              <w:contextualSpacing/>
              <w:jc w:val="center"/>
              <w:rPr>
                <w:rFonts w:asciiTheme="majorHAnsi" w:hAnsiTheme="majorHAnsi" w:cstheme="majorHAnsi"/>
                <w:szCs w:val="22"/>
              </w:rPr>
            </w:pPr>
            <w:r w:rsidRPr="006B4954">
              <w:rPr>
                <w:rFonts w:asciiTheme="majorHAnsi" w:hAnsiTheme="majorHAnsi" w:cstheme="majorHAnsi"/>
                <w:b/>
                <w:szCs w:val="22"/>
              </w:rPr>
              <w:t>Client Side</w:t>
            </w:r>
          </w:p>
        </w:tc>
      </w:tr>
      <w:tr w:rsidR="004D10F9" w14:paraId="4C0B1064" w14:textId="77777777" w:rsidTr="00A837E9">
        <w:trPr>
          <w:trHeight w:val="2869"/>
        </w:trPr>
        <w:tc>
          <w:tcPr>
            <w:tcW w:w="1625" w:type="dxa"/>
          </w:tcPr>
          <w:p w14:paraId="3177D1A6" w14:textId="3BD3FB71" w:rsidR="004D10F9" w:rsidRDefault="004D10F9" w:rsidP="004D10F9">
            <w:pPr>
              <w:suppressAutoHyphens/>
              <w:contextualSpacing/>
              <w:rPr>
                <w:rFonts w:asciiTheme="majorHAnsi" w:hAnsiTheme="majorHAnsi" w:cstheme="majorHAnsi"/>
                <w:szCs w:val="22"/>
              </w:rPr>
            </w:pPr>
            <w:r>
              <w:rPr>
                <w:rFonts w:asciiTheme="majorHAnsi" w:hAnsiTheme="majorHAnsi" w:cstheme="majorHAnsi"/>
                <w:szCs w:val="22"/>
              </w:rPr>
              <w:t>Mac</w:t>
            </w:r>
          </w:p>
        </w:tc>
        <w:tc>
          <w:tcPr>
            <w:tcW w:w="9604" w:type="dxa"/>
          </w:tcPr>
          <w:p w14:paraId="5CB2A259" w14:textId="51DBAA4D" w:rsidR="004D10F9" w:rsidRDefault="00A837E9" w:rsidP="004D10F9">
            <w:pPr>
              <w:suppressAutoHyphens/>
              <w:contextualSpacing/>
              <w:rPr>
                <w:rFonts w:asciiTheme="majorHAnsi" w:hAnsiTheme="majorHAnsi" w:cstheme="majorHAnsi"/>
                <w:szCs w:val="22"/>
              </w:rPr>
            </w:pPr>
            <w:r w:rsidRPr="00A837E9">
              <w:rPr>
                <w:rFonts w:asciiTheme="majorHAnsi" w:hAnsiTheme="majorHAnsi" w:cstheme="majorHAnsi"/>
                <w:szCs w:val="22"/>
              </w:rPr>
              <w:t xml:space="preserve">Supporting Mac clients would require </w:t>
            </w:r>
            <w:r w:rsidR="006013DF">
              <w:rPr>
                <w:rFonts w:asciiTheme="majorHAnsi" w:hAnsiTheme="majorHAnsi" w:cstheme="majorHAnsi"/>
                <w:szCs w:val="22"/>
              </w:rPr>
              <w:t xml:space="preserve">our </w:t>
            </w:r>
            <w:r w:rsidRPr="00A837E9">
              <w:rPr>
                <w:rFonts w:asciiTheme="majorHAnsi" w:hAnsiTheme="majorHAnsi" w:cstheme="majorHAnsi"/>
                <w:szCs w:val="22"/>
              </w:rPr>
              <w:t>development team to verify that the responsive HTML interface functions correctly in Safari, Chrome, and Firefox while maintaining the same game timing, image rendering, authentication, and server communication used on the other platforms. Since the application will run through a web browser, The Gaming Room would not need a separate native macOS application, which would reduce the overall development cost and time. However, Safari can interpret some web features differently from other browsers, so the team would need Mac hardware and developers familiar with browser compatibility testing. Additional testing would also be required for different screen resolutions, display scaling, and current macOS versions to ensure the game remains consistent for Mac users.</w:t>
            </w:r>
          </w:p>
        </w:tc>
      </w:tr>
      <w:tr w:rsidR="004D10F9" w14:paraId="7658CF49" w14:textId="77777777" w:rsidTr="00A837E9">
        <w:trPr>
          <w:trHeight w:val="2869"/>
        </w:trPr>
        <w:tc>
          <w:tcPr>
            <w:tcW w:w="1625" w:type="dxa"/>
          </w:tcPr>
          <w:p w14:paraId="5F80A0EC" w14:textId="51386ADA" w:rsidR="004D10F9" w:rsidRDefault="004D10F9" w:rsidP="004D10F9">
            <w:pPr>
              <w:suppressAutoHyphens/>
              <w:contextualSpacing/>
              <w:rPr>
                <w:rFonts w:asciiTheme="majorHAnsi" w:hAnsiTheme="majorHAnsi" w:cstheme="majorHAnsi"/>
                <w:szCs w:val="22"/>
              </w:rPr>
            </w:pPr>
            <w:r>
              <w:rPr>
                <w:rFonts w:asciiTheme="majorHAnsi" w:hAnsiTheme="majorHAnsi" w:cstheme="majorHAnsi"/>
                <w:szCs w:val="22"/>
              </w:rPr>
              <w:t>Linux</w:t>
            </w:r>
          </w:p>
        </w:tc>
        <w:tc>
          <w:tcPr>
            <w:tcW w:w="9604" w:type="dxa"/>
          </w:tcPr>
          <w:p w14:paraId="64AA5A58" w14:textId="4288AF03" w:rsidR="004D10F9" w:rsidRDefault="00A837E9" w:rsidP="004D10F9">
            <w:pPr>
              <w:suppressAutoHyphens/>
              <w:contextualSpacing/>
              <w:rPr>
                <w:rFonts w:asciiTheme="majorHAnsi" w:hAnsiTheme="majorHAnsi" w:cstheme="majorHAnsi"/>
                <w:szCs w:val="22"/>
              </w:rPr>
            </w:pPr>
            <w:r w:rsidRPr="00A837E9">
              <w:rPr>
                <w:rFonts w:asciiTheme="majorHAnsi" w:hAnsiTheme="majorHAnsi" w:cstheme="majorHAnsi"/>
                <w:szCs w:val="22"/>
              </w:rPr>
              <w:t xml:space="preserve">Linux clients could access </w:t>
            </w:r>
            <w:r w:rsidR="006013DF" w:rsidRPr="006013DF">
              <w:rPr>
                <w:rFonts w:asciiTheme="majorHAnsi" w:hAnsiTheme="majorHAnsi" w:cstheme="majorHAnsi"/>
                <w:b/>
                <w:bCs/>
                <w:szCs w:val="22"/>
              </w:rPr>
              <w:t>“</w:t>
            </w:r>
            <w:r w:rsidRPr="006013DF">
              <w:rPr>
                <w:rFonts w:asciiTheme="majorHAnsi" w:hAnsiTheme="majorHAnsi" w:cstheme="majorHAnsi"/>
                <w:b/>
                <w:bCs/>
                <w:szCs w:val="22"/>
              </w:rPr>
              <w:t>Draw It or Lose It</w:t>
            </w:r>
            <w:r w:rsidR="006013DF" w:rsidRPr="006013DF">
              <w:rPr>
                <w:rFonts w:asciiTheme="majorHAnsi" w:hAnsiTheme="majorHAnsi" w:cstheme="majorHAnsi"/>
                <w:b/>
                <w:bCs/>
                <w:szCs w:val="22"/>
              </w:rPr>
              <w:t>”</w:t>
            </w:r>
            <w:r w:rsidRPr="00A837E9">
              <w:rPr>
                <w:rFonts w:asciiTheme="majorHAnsi" w:hAnsiTheme="majorHAnsi" w:cstheme="majorHAnsi"/>
                <w:szCs w:val="22"/>
              </w:rPr>
              <w:t xml:space="preserve"> through a responsive browser interface using browsers such as Chrome or Firefox, allowing the same client-side code to be shared with Mac and Windows users. </w:t>
            </w:r>
            <w:r w:rsidR="006013DF">
              <w:rPr>
                <w:rFonts w:asciiTheme="majorHAnsi" w:hAnsiTheme="majorHAnsi" w:cstheme="majorHAnsi"/>
                <w:szCs w:val="22"/>
              </w:rPr>
              <w:t>Allowing us to</w:t>
            </w:r>
            <w:r w:rsidRPr="00A837E9">
              <w:rPr>
                <w:rFonts w:asciiTheme="majorHAnsi" w:hAnsiTheme="majorHAnsi" w:cstheme="majorHAnsi"/>
                <w:szCs w:val="22"/>
              </w:rPr>
              <w:t xml:space="preserve"> avoid the time and cost of developing a separate Linux application, but the team would still need to test the interface across representative Linux distributions because browser versions, fonts, display servers, and screen scaling may vary. Developers would need</w:t>
            </w:r>
            <w:r w:rsidR="006013DF">
              <w:rPr>
                <w:rFonts w:asciiTheme="majorHAnsi" w:hAnsiTheme="majorHAnsi" w:cstheme="majorHAnsi"/>
                <w:szCs w:val="22"/>
              </w:rPr>
              <w:t xml:space="preserve"> to have</w:t>
            </w:r>
            <w:r w:rsidRPr="00A837E9">
              <w:rPr>
                <w:rFonts w:asciiTheme="majorHAnsi" w:hAnsiTheme="majorHAnsi" w:cstheme="majorHAnsi"/>
                <w:szCs w:val="22"/>
              </w:rPr>
              <w:t xml:space="preserve"> experience with HTML, CSS, JavaScript, and cross-browser testing rather than specialized Linux desktop programming. Linux would be</w:t>
            </w:r>
            <w:r w:rsidR="006013DF">
              <w:rPr>
                <w:rFonts w:asciiTheme="majorHAnsi" w:hAnsiTheme="majorHAnsi" w:cstheme="majorHAnsi"/>
                <w:szCs w:val="22"/>
              </w:rPr>
              <w:t xml:space="preserve"> more</w:t>
            </w:r>
            <w:r w:rsidRPr="00A837E9">
              <w:rPr>
                <w:rFonts w:asciiTheme="majorHAnsi" w:hAnsiTheme="majorHAnsi" w:cstheme="majorHAnsi"/>
                <w:szCs w:val="22"/>
              </w:rPr>
              <w:t xml:space="preserve"> affordable to support, although its wider variety of configurations may require additional quality-assurance testing to confirm that the game’s images, timers, controls, and connection to the server remain contiguous.</w:t>
            </w:r>
          </w:p>
        </w:tc>
      </w:tr>
      <w:tr w:rsidR="004D10F9" w14:paraId="51C6D31A" w14:textId="77777777" w:rsidTr="00A837E9">
        <w:trPr>
          <w:trHeight w:val="2869"/>
        </w:trPr>
        <w:tc>
          <w:tcPr>
            <w:tcW w:w="1625" w:type="dxa"/>
          </w:tcPr>
          <w:p w14:paraId="4815243F" w14:textId="4A991EB9" w:rsidR="004D10F9" w:rsidRDefault="004D10F9" w:rsidP="004D10F9">
            <w:pPr>
              <w:suppressAutoHyphens/>
              <w:contextualSpacing/>
              <w:rPr>
                <w:rFonts w:asciiTheme="majorHAnsi" w:hAnsiTheme="majorHAnsi" w:cstheme="majorHAnsi"/>
                <w:szCs w:val="22"/>
              </w:rPr>
            </w:pPr>
            <w:r>
              <w:rPr>
                <w:rFonts w:asciiTheme="majorHAnsi" w:hAnsiTheme="majorHAnsi" w:cstheme="majorHAnsi"/>
                <w:szCs w:val="22"/>
              </w:rPr>
              <w:t>Windows</w:t>
            </w:r>
          </w:p>
        </w:tc>
        <w:tc>
          <w:tcPr>
            <w:tcW w:w="9604" w:type="dxa"/>
          </w:tcPr>
          <w:p w14:paraId="6E1C611F" w14:textId="45846E02" w:rsidR="004D10F9" w:rsidRDefault="00A837E9" w:rsidP="004D10F9">
            <w:pPr>
              <w:suppressAutoHyphens/>
              <w:contextualSpacing/>
              <w:rPr>
                <w:rFonts w:asciiTheme="majorHAnsi" w:hAnsiTheme="majorHAnsi" w:cstheme="majorHAnsi"/>
                <w:szCs w:val="22"/>
              </w:rPr>
            </w:pPr>
            <w:r w:rsidRPr="00A837E9">
              <w:rPr>
                <w:rFonts w:asciiTheme="majorHAnsi" w:hAnsiTheme="majorHAnsi" w:cstheme="majorHAnsi"/>
                <w:szCs w:val="22"/>
              </w:rPr>
              <w:t xml:space="preserve">Windows would likely represent the largest portion of the desktop client base, </w:t>
            </w:r>
            <w:r w:rsidR="006013DF">
              <w:rPr>
                <w:rFonts w:asciiTheme="majorHAnsi" w:hAnsiTheme="majorHAnsi" w:cstheme="majorHAnsi"/>
                <w:szCs w:val="22"/>
              </w:rPr>
              <w:t>our</w:t>
            </w:r>
            <w:r w:rsidRPr="00A837E9">
              <w:rPr>
                <w:rFonts w:asciiTheme="majorHAnsi" w:hAnsiTheme="majorHAnsi" w:cstheme="majorHAnsi"/>
                <w:szCs w:val="22"/>
              </w:rPr>
              <w:t xml:space="preserve"> development team would need to test </w:t>
            </w:r>
            <w:r w:rsidR="006013DF" w:rsidRPr="006013DF">
              <w:rPr>
                <w:rFonts w:asciiTheme="majorHAnsi" w:hAnsiTheme="majorHAnsi" w:cstheme="majorHAnsi"/>
                <w:b/>
                <w:bCs/>
                <w:szCs w:val="22"/>
              </w:rPr>
              <w:t>“</w:t>
            </w:r>
            <w:r w:rsidRPr="006013DF">
              <w:rPr>
                <w:rFonts w:asciiTheme="majorHAnsi" w:hAnsiTheme="majorHAnsi" w:cstheme="majorHAnsi"/>
                <w:b/>
                <w:bCs/>
                <w:szCs w:val="22"/>
              </w:rPr>
              <w:t>Draw It or Lose It</w:t>
            </w:r>
            <w:r w:rsidR="006013DF" w:rsidRPr="006013DF">
              <w:rPr>
                <w:rFonts w:asciiTheme="majorHAnsi" w:hAnsiTheme="majorHAnsi" w:cstheme="majorHAnsi"/>
                <w:b/>
                <w:bCs/>
                <w:szCs w:val="22"/>
              </w:rPr>
              <w:t>”</w:t>
            </w:r>
            <w:r w:rsidRPr="00A837E9">
              <w:rPr>
                <w:rFonts w:asciiTheme="majorHAnsi" w:hAnsiTheme="majorHAnsi" w:cstheme="majorHAnsi"/>
                <w:szCs w:val="22"/>
              </w:rPr>
              <w:t xml:space="preserve"> in Edge, Chrome, and Firefox across supported Windows versions. The responsive HTML interface would allow </w:t>
            </w:r>
            <w:r w:rsidR="006013DF">
              <w:rPr>
                <w:rFonts w:asciiTheme="majorHAnsi" w:hAnsiTheme="majorHAnsi" w:cstheme="majorHAnsi"/>
                <w:szCs w:val="22"/>
              </w:rPr>
              <w:t>the</w:t>
            </w:r>
            <w:r w:rsidRPr="00A837E9">
              <w:rPr>
                <w:rFonts w:asciiTheme="majorHAnsi" w:hAnsiTheme="majorHAnsi" w:cstheme="majorHAnsi"/>
                <w:szCs w:val="22"/>
              </w:rPr>
              <w:t xml:space="preserve"> company to use the same principal codebase instead of creating a separate Windows desktop program, reducing development and maintenance costs. However, Windows devices </w:t>
            </w:r>
            <w:r w:rsidR="006013DF">
              <w:rPr>
                <w:rFonts w:asciiTheme="majorHAnsi" w:hAnsiTheme="majorHAnsi" w:cstheme="majorHAnsi"/>
                <w:szCs w:val="22"/>
              </w:rPr>
              <w:t>have a broader</w:t>
            </w:r>
            <w:r w:rsidRPr="00A837E9">
              <w:rPr>
                <w:rFonts w:asciiTheme="majorHAnsi" w:hAnsiTheme="majorHAnsi" w:cstheme="majorHAnsi"/>
                <w:szCs w:val="22"/>
              </w:rPr>
              <w:t xml:space="preserve"> range of hardware, screen resolutions, browser versions, and display-scaling settings, which would increase the amount of compatibility testing required. The team would need front-end development and quality-assurance experience to confirm that game controls, images, authentication, and communication with the server function consistently on each supported configuration.</w:t>
            </w:r>
          </w:p>
        </w:tc>
      </w:tr>
      <w:tr w:rsidR="004D10F9" w14:paraId="44823A23" w14:textId="77777777" w:rsidTr="00A837E9">
        <w:trPr>
          <w:trHeight w:val="3172"/>
        </w:trPr>
        <w:tc>
          <w:tcPr>
            <w:tcW w:w="1625" w:type="dxa"/>
          </w:tcPr>
          <w:p w14:paraId="539D7B90" w14:textId="3B9AF3E3" w:rsidR="004D10F9" w:rsidRDefault="004D10F9" w:rsidP="004D10F9">
            <w:pPr>
              <w:suppressAutoHyphens/>
              <w:contextualSpacing/>
              <w:rPr>
                <w:rFonts w:asciiTheme="majorHAnsi" w:hAnsiTheme="majorHAnsi" w:cstheme="majorHAnsi"/>
                <w:szCs w:val="22"/>
              </w:rPr>
            </w:pPr>
            <w:r w:rsidRPr="004D10F9">
              <w:rPr>
                <w:rFonts w:asciiTheme="majorHAnsi" w:hAnsiTheme="majorHAnsi" w:cstheme="majorHAnsi"/>
                <w:szCs w:val="22"/>
              </w:rPr>
              <w:t>Mobile Devices</w:t>
            </w:r>
          </w:p>
        </w:tc>
        <w:tc>
          <w:tcPr>
            <w:tcW w:w="9604" w:type="dxa"/>
          </w:tcPr>
          <w:p w14:paraId="5B9A2B76" w14:textId="25FC0DEC" w:rsidR="004D10F9" w:rsidRDefault="00A837E9" w:rsidP="004D10F9">
            <w:pPr>
              <w:suppressAutoHyphens/>
              <w:contextualSpacing/>
              <w:rPr>
                <w:rFonts w:asciiTheme="majorHAnsi" w:hAnsiTheme="majorHAnsi" w:cstheme="majorHAnsi"/>
                <w:szCs w:val="22"/>
              </w:rPr>
            </w:pPr>
            <w:r w:rsidRPr="00A837E9">
              <w:rPr>
                <w:rFonts w:asciiTheme="majorHAnsi" w:hAnsiTheme="majorHAnsi" w:cstheme="majorHAnsi"/>
                <w:szCs w:val="22"/>
              </w:rPr>
              <w:t xml:space="preserve">Supporting Android and iOS clients would require the most client-side testing because the interface must function on smaller touchscreens, different resolutions, and both portrait and landscape orientations. </w:t>
            </w:r>
            <w:r w:rsidR="006013DF">
              <w:rPr>
                <w:rFonts w:asciiTheme="majorHAnsi" w:hAnsiTheme="majorHAnsi" w:cstheme="majorHAnsi"/>
                <w:szCs w:val="22"/>
              </w:rPr>
              <w:t xml:space="preserve">Our </w:t>
            </w:r>
            <w:r w:rsidRPr="00A837E9">
              <w:rPr>
                <w:rFonts w:asciiTheme="majorHAnsi" w:hAnsiTheme="majorHAnsi" w:cstheme="majorHAnsi"/>
                <w:szCs w:val="22"/>
              </w:rPr>
              <w:t>team would need to design the HTML and CSS responsively, replace mouse-dependent interactions with touch-friendly controls, and test the application in Android browsers and Safari on iOS. Mobile devices may also experience slower connections, interruptions, limited memory, and battery restrictions, so the application must handle temporary network loss without unnecessarily disrupting the game. Using one browser-based interface would still cost less and take less time than developing separate native Android and iOS applications, but the project would require additional mobile-design expertise, emulators, physical devices, and quality-assurance time to ensure the application remains usable and secure across both mobile platforms.</w:t>
            </w:r>
          </w:p>
        </w:tc>
      </w:tr>
    </w:tbl>
    <w:p w14:paraId="4AB1C216" w14:textId="206FAF58" w:rsidR="004D10F9" w:rsidRDefault="004D10F9" w:rsidP="006B4954">
      <w:pPr>
        <w:suppressAutoHyphens/>
        <w:contextualSpacing/>
        <w:rPr>
          <w:rFonts w:asciiTheme="majorHAnsi" w:hAnsiTheme="majorHAnsi" w:cstheme="majorHAnsi"/>
          <w:szCs w:val="22"/>
        </w:rPr>
      </w:pPr>
    </w:p>
    <w:p w14:paraId="77A68547" w14:textId="4A53EB7B" w:rsidR="004D10F9" w:rsidRDefault="004D10F9" w:rsidP="006B4954">
      <w:pPr>
        <w:suppressAutoHyphens/>
        <w:contextualSpacing/>
        <w:rPr>
          <w:rFonts w:asciiTheme="majorHAnsi" w:hAnsiTheme="majorHAnsi" w:cstheme="majorHAnsi"/>
          <w:szCs w:val="22"/>
        </w:rPr>
      </w:pPr>
    </w:p>
    <w:p w14:paraId="107D9CBC" w14:textId="3DF2A3FA" w:rsidR="004D10F9" w:rsidRDefault="004D10F9" w:rsidP="006B4954">
      <w:pPr>
        <w:suppressAutoHyphens/>
        <w:contextualSpacing/>
        <w:rPr>
          <w:rFonts w:asciiTheme="majorHAnsi" w:hAnsiTheme="majorHAnsi" w:cstheme="majorHAnsi"/>
          <w:szCs w:val="22"/>
        </w:rPr>
      </w:pPr>
    </w:p>
    <w:p w14:paraId="208972D5" w14:textId="54071405" w:rsidR="004D10F9" w:rsidRDefault="004D10F9" w:rsidP="006B4954">
      <w:pPr>
        <w:suppressAutoHyphens/>
        <w:contextualSpacing/>
        <w:rPr>
          <w:rFonts w:asciiTheme="majorHAnsi" w:hAnsiTheme="majorHAnsi" w:cstheme="majorHAnsi"/>
          <w:szCs w:val="22"/>
        </w:rPr>
      </w:pPr>
    </w:p>
    <w:p w14:paraId="2E97D7F6" w14:textId="1244D189" w:rsidR="004D10F9" w:rsidRDefault="004D10F9" w:rsidP="006B4954">
      <w:pPr>
        <w:suppressAutoHyphens/>
        <w:contextualSpacing/>
        <w:rPr>
          <w:rFonts w:asciiTheme="majorHAnsi" w:hAnsiTheme="majorHAnsi" w:cstheme="majorHAnsi"/>
          <w:szCs w:val="22"/>
        </w:rPr>
      </w:pPr>
    </w:p>
    <w:p w14:paraId="75272E16" w14:textId="7B200078" w:rsidR="004D10F9" w:rsidRDefault="004D10F9" w:rsidP="006B4954">
      <w:pPr>
        <w:suppressAutoHyphens/>
        <w:contextualSpacing/>
        <w:rPr>
          <w:rFonts w:asciiTheme="majorHAnsi" w:hAnsiTheme="majorHAnsi" w:cstheme="majorHAnsi"/>
          <w:szCs w:val="22"/>
        </w:rPr>
      </w:pPr>
    </w:p>
    <w:tbl>
      <w:tblPr>
        <w:tblStyle w:val="TableGrid"/>
        <w:tblW w:w="10979" w:type="dxa"/>
        <w:tblInd w:w="-905" w:type="dxa"/>
        <w:tblLook w:val="04A0" w:firstRow="1" w:lastRow="0" w:firstColumn="1" w:lastColumn="0" w:noHBand="0" w:noVBand="1"/>
      </w:tblPr>
      <w:tblGrid>
        <w:gridCol w:w="1568"/>
        <w:gridCol w:w="9411"/>
      </w:tblGrid>
      <w:tr w:rsidR="00A837E9" w14:paraId="502B8B4D" w14:textId="77777777" w:rsidTr="00A837E9">
        <w:trPr>
          <w:trHeight w:val="753"/>
        </w:trPr>
        <w:tc>
          <w:tcPr>
            <w:tcW w:w="1568" w:type="dxa"/>
          </w:tcPr>
          <w:p w14:paraId="57F467CE" w14:textId="74E9A5C8" w:rsidR="00A837E9" w:rsidRDefault="00A837E9" w:rsidP="006B4954">
            <w:pPr>
              <w:suppressAutoHyphens/>
              <w:contextualSpacing/>
              <w:rPr>
                <w:rFonts w:asciiTheme="majorHAnsi" w:hAnsiTheme="majorHAnsi" w:cstheme="majorHAnsi"/>
                <w:szCs w:val="22"/>
              </w:rPr>
            </w:pPr>
            <w:r w:rsidRPr="006B4954">
              <w:rPr>
                <w:rFonts w:asciiTheme="majorHAnsi" w:hAnsiTheme="majorHAnsi" w:cstheme="majorHAnsi"/>
                <w:b/>
                <w:szCs w:val="22"/>
              </w:rPr>
              <w:lastRenderedPageBreak/>
              <w:t>Development Requirements</w:t>
            </w:r>
          </w:p>
        </w:tc>
        <w:tc>
          <w:tcPr>
            <w:tcW w:w="9411" w:type="dxa"/>
          </w:tcPr>
          <w:p w14:paraId="563F2998" w14:textId="3B880485" w:rsidR="00A837E9" w:rsidRDefault="00A837E9" w:rsidP="00A837E9">
            <w:pPr>
              <w:suppressAutoHyphens/>
              <w:contextualSpacing/>
              <w:jc w:val="center"/>
              <w:rPr>
                <w:rFonts w:asciiTheme="majorHAnsi" w:hAnsiTheme="majorHAnsi" w:cstheme="majorHAnsi"/>
                <w:szCs w:val="22"/>
              </w:rPr>
            </w:pPr>
            <w:r w:rsidRPr="006B4954">
              <w:rPr>
                <w:rFonts w:asciiTheme="majorHAnsi" w:hAnsiTheme="majorHAnsi" w:cstheme="majorHAnsi"/>
                <w:b/>
                <w:szCs w:val="22"/>
              </w:rPr>
              <w:t>Development</w:t>
            </w:r>
          </w:p>
        </w:tc>
      </w:tr>
      <w:tr w:rsidR="00A837E9" w14:paraId="00FD8017" w14:textId="77777777" w:rsidTr="00A837E9">
        <w:trPr>
          <w:trHeight w:val="2689"/>
        </w:trPr>
        <w:tc>
          <w:tcPr>
            <w:tcW w:w="1568" w:type="dxa"/>
          </w:tcPr>
          <w:p w14:paraId="318BF612" w14:textId="42CD77EE" w:rsidR="00A837E9" w:rsidRDefault="00A837E9" w:rsidP="006B4954">
            <w:pPr>
              <w:suppressAutoHyphens/>
              <w:contextualSpacing/>
              <w:rPr>
                <w:rFonts w:asciiTheme="majorHAnsi" w:hAnsiTheme="majorHAnsi" w:cstheme="majorHAnsi"/>
                <w:szCs w:val="22"/>
              </w:rPr>
            </w:pPr>
            <w:r>
              <w:rPr>
                <w:rFonts w:asciiTheme="majorHAnsi" w:hAnsiTheme="majorHAnsi" w:cstheme="majorHAnsi"/>
                <w:szCs w:val="22"/>
              </w:rPr>
              <w:t>Mac</w:t>
            </w:r>
          </w:p>
        </w:tc>
        <w:tc>
          <w:tcPr>
            <w:tcW w:w="9411" w:type="dxa"/>
          </w:tcPr>
          <w:p w14:paraId="616BD5FF" w14:textId="116876FD" w:rsidR="00A837E9" w:rsidRDefault="00A837E9" w:rsidP="006B4954">
            <w:pPr>
              <w:suppressAutoHyphens/>
              <w:contextualSpacing/>
              <w:rPr>
                <w:rFonts w:asciiTheme="majorHAnsi" w:hAnsiTheme="majorHAnsi" w:cstheme="majorHAnsi"/>
                <w:szCs w:val="22"/>
              </w:rPr>
            </w:pPr>
            <w:r w:rsidRPr="00A837E9">
              <w:rPr>
                <w:rFonts w:asciiTheme="majorHAnsi" w:hAnsiTheme="majorHAnsi" w:cstheme="majorHAnsi"/>
                <w:szCs w:val="22"/>
              </w:rPr>
              <w:t xml:space="preserve">Development for Mac clients </w:t>
            </w:r>
            <w:r w:rsidR="00CA00BC">
              <w:rPr>
                <w:rFonts w:asciiTheme="majorHAnsi" w:hAnsiTheme="majorHAnsi" w:cstheme="majorHAnsi"/>
                <w:szCs w:val="22"/>
              </w:rPr>
              <w:t xml:space="preserve">we would use the </w:t>
            </w:r>
            <w:proofErr w:type="spellStart"/>
            <w:r w:rsidRPr="00A837E9">
              <w:rPr>
                <w:rFonts w:asciiTheme="majorHAnsi" w:hAnsiTheme="majorHAnsi" w:cstheme="majorHAnsi"/>
                <w:szCs w:val="22"/>
              </w:rPr>
              <w:t>the</w:t>
            </w:r>
            <w:proofErr w:type="spellEnd"/>
            <w:r w:rsidRPr="00A837E9">
              <w:rPr>
                <w:rFonts w:asciiTheme="majorHAnsi" w:hAnsiTheme="majorHAnsi" w:cstheme="majorHAnsi"/>
                <w:szCs w:val="22"/>
              </w:rPr>
              <w:t xml:space="preserve"> same Java back end and HTML, CSS, and JavaScript web interface used by the other platforms. Eclipse, Visual Studio Code, Git, and a Java Development Kit could support the principal development work, while </w:t>
            </w:r>
            <w:proofErr w:type="spellStart"/>
            <w:r w:rsidRPr="00A837E9">
              <w:rPr>
                <w:rFonts w:asciiTheme="majorHAnsi" w:hAnsiTheme="majorHAnsi" w:cstheme="majorHAnsi"/>
                <w:szCs w:val="22"/>
              </w:rPr>
              <w:t>Xcode</w:t>
            </w:r>
            <w:proofErr w:type="spellEnd"/>
            <w:r w:rsidRPr="00A837E9">
              <w:rPr>
                <w:rFonts w:asciiTheme="majorHAnsi" w:hAnsiTheme="majorHAnsi" w:cstheme="majorHAnsi"/>
                <w:szCs w:val="22"/>
              </w:rPr>
              <w:t xml:space="preserve"> and Safari Web Inspector would be useful for testing Safari and Apple-device compatibility. </w:t>
            </w:r>
            <w:proofErr w:type="spellStart"/>
            <w:r w:rsidRPr="00A837E9">
              <w:rPr>
                <w:rFonts w:asciiTheme="majorHAnsi" w:hAnsiTheme="majorHAnsi" w:cstheme="majorHAnsi"/>
                <w:szCs w:val="22"/>
              </w:rPr>
              <w:t>Xcode</w:t>
            </w:r>
            <w:proofErr w:type="spellEnd"/>
            <w:r w:rsidRPr="00A837E9">
              <w:rPr>
                <w:rFonts w:asciiTheme="majorHAnsi" w:hAnsiTheme="majorHAnsi" w:cstheme="majorHAnsi"/>
                <w:szCs w:val="22"/>
              </w:rPr>
              <w:t xml:space="preserve"> is available without a separate charge, but the team would need Apple hardware to conduct reliable Mac and iOS testing. A separate Mac development team would not be necessary because the application is browser-based, although at least one developer or tester should be familiar with Apple’s development and browser-testing tools.</w:t>
            </w:r>
          </w:p>
        </w:tc>
      </w:tr>
      <w:tr w:rsidR="00A837E9" w14:paraId="1E76E607" w14:textId="77777777" w:rsidTr="00A837E9">
        <w:trPr>
          <w:trHeight w:val="3076"/>
        </w:trPr>
        <w:tc>
          <w:tcPr>
            <w:tcW w:w="1568" w:type="dxa"/>
          </w:tcPr>
          <w:p w14:paraId="1827ADC7" w14:textId="271C8F01" w:rsidR="00A837E9" w:rsidRDefault="00A837E9" w:rsidP="006B4954">
            <w:pPr>
              <w:suppressAutoHyphens/>
              <w:contextualSpacing/>
              <w:rPr>
                <w:rFonts w:asciiTheme="majorHAnsi" w:hAnsiTheme="majorHAnsi" w:cstheme="majorHAnsi"/>
                <w:szCs w:val="22"/>
              </w:rPr>
            </w:pPr>
            <w:r>
              <w:rPr>
                <w:rFonts w:asciiTheme="majorHAnsi" w:hAnsiTheme="majorHAnsi" w:cstheme="majorHAnsi"/>
                <w:szCs w:val="22"/>
              </w:rPr>
              <w:t>Linux</w:t>
            </w:r>
          </w:p>
        </w:tc>
        <w:tc>
          <w:tcPr>
            <w:tcW w:w="9411" w:type="dxa"/>
          </w:tcPr>
          <w:p w14:paraId="45426058" w14:textId="30D18FC4" w:rsidR="00A837E9" w:rsidRDefault="00CA00BC" w:rsidP="006B4954">
            <w:pPr>
              <w:suppressAutoHyphens/>
              <w:contextualSpacing/>
              <w:rPr>
                <w:rFonts w:asciiTheme="majorHAnsi" w:hAnsiTheme="majorHAnsi" w:cstheme="majorHAnsi"/>
                <w:szCs w:val="22"/>
              </w:rPr>
            </w:pPr>
            <w:r>
              <w:rPr>
                <w:rFonts w:asciiTheme="majorHAnsi" w:hAnsiTheme="majorHAnsi" w:cstheme="majorHAnsi"/>
                <w:szCs w:val="22"/>
              </w:rPr>
              <w:t xml:space="preserve"> For </w:t>
            </w:r>
            <w:r w:rsidR="00A837E9" w:rsidRPr="00A837E9">
              <w:rPr>
                <w:rFonts w:asciiTheme="majorHAnsi" w:hAnsiTheme="majorHAnsi" w:cstheme="majorHAnsi"/>
                <w:szCs w:val="22"/>
              </w:rPr>
              <w:t xml:space="preserve">Linux development </w:t>
            </w:r>
            <w:r>
              <w:rPr>
                <w:rFonts w:asciiTheme="majorHAnsi" w:hAnsiTheme="majorHAnsi" w:cstheme="majorHAnsi"/>
                <w:szCs w:val="22"/>
              </w:rPr>
              <w:t>we would need to use</w:t>
            </w:r>
            <w:r w:rsidR="00A837E9" w:rsidRPr="00A837E9">
              <w:rPr>
                <w:rFonts w:asciiTheme="majorHAnsi" w:hAnsiTheme="majorHAnsi" w:cstheme="majorHAnsi"/>
                <w:szCs w:val="22"/>
              </w:rPr>
              <w:t xml:space="preserve"> Java for the server logic, HTML, CSS, and JavaScript for the browser interface, and REST with JSON for communication between the clients and server. The team could use Eclipse or Visual Studio Code, Git, Gradle or Maven, and Apache Tomcat to build, test, and deploy the application. Most of these tools are available as free or open-source software, which would reduce development costs. However, the team would need Linux command-line and server-administration experience to configure permissions, dependencies, deployment scripts, and security settings correctly. A separate Linux programming team would not be required, but a developer or administrator with Linux expertise would be necessary for deployment and maintenance.</w:t>
            </w:r>
          </w:p>
        </w:tc>
      </w:tr>
      <w:tr w:rsidR="00A837E9" w14:paraId="0F5BE75A" w14:textId="77777777" w:rsidTr="00A837E9">
        <w:trPr>
          <w:trHeight w:val="3076"/>
        </w:trPr>
        <w:tc>
          <w:tcPr>
            <w:tcW w:w="1568" w:type="dxa"/>
          </w:tcPr>
          <w:p w14:paraId="52635270" w14:textId="6AE1E413" w:rsidR="00A837E9" w:rsidRDefault="00A837E9" w:rsidP="006B4954">
            <w:pPr>
              <w:suppressAutoHyphens/>
              <w:contextualSpacing/>
              <w:rPr>
                <w:rFonts w:asciiTheme="majorHAnsi" w:hAnsiTheme="majorHAnsi" w:cstheme="majorHAnsi"/>
                <w:szCs w:val="22"/>
              </w:rPr>
            </w:pPr>
            <w:r>
              <w:rPr>
                <w:rFonts w:asciiTheme="majorHAnsi" w:hAnsiTheme="majorHAnsi" w:cstheme="majorHAnsi"/>
                <w:szCs w:val="22"/>
              </w:rPr>
              <w:t>Windows</w:t>
            </w:r>
          </w:p>
        </w:tc>
        <w:tc>
          <w:tcPr>
            <w:tcW w:w="9411" w:type="dxa"/>
          </w:tcPr>
          <w:p w14:paraId="475E7FDC" w14:textId="4CABE7F2" w:rsidR="00A837E9" w:rsidRDefault="00A837E9" w:rsidP="006B4954">
            <w:pPr>
              <w:suppressAutoHyphens/>
              <w:contextualSpacing/>
              <w:rPr>
                <w:rFonts w:asciiTheme="majorHAnsi" w:hAnsiTheme="majorHAnsi" w:cstheme="majorHAnsi"/>
                <w:szCs w:val="22"/>
              </w:rPr>
            </w:pPr>
            <w:r w:rsidRPr="00A837E9">
              <w:rPr>
                <w:rFonts w:asciiTheme="majorHAnsi" w:hAnsiTheme="majorHAnsi" w:cstheme="majorHAnsi"/>
                <w:szCs w:val="22"/>
              </w:rPr>
              <w:t>Windows development could also use Java, HTML, CSS, JavaScript, REST, and JSON, allowing the team to maintain the same principal codebase used for Mac and Linux. Eclipse or Visual Studio Code could be used for programming, while Git, Gradle or Maven, PowerShell, and browser developer tools would support building, testing, and deployment. Many of these tools are available without additional licensing fees, although paid enterprise editions or commercial support could increase costs if selected. A separate Windows development team should not be required, but the team would need experience testing the application through Edge, Chrome, and Firefox and deploying the Java web application within the selected Windows server environment.</w:t>
            </w:r>
          </w:p>
        </w:tc>
      </w:tr>
      <w:tr w:rsidR="00A837E9" w14:paraId="0C8E471E" w14:textId="77777777" w:rsidTr="00A837E9">
        <w:trPr>
          <w:trHeight w:val="3076"/>
        </w:trPr>
        <w:tc>
          <w:tcPr>
            <w:tcW w:w="1568" w:type="dxa"/>
          </w:tcPr>
          <w:p w14:paraId="53C725A9" w14:textId="1122BED4" w:rsidR="00A837E9" w:rsidRDefault="00A837E9" w:rsidP="006B4954">
            <w:pPr>
              <w:suppressAutoHyphens/>
              <w:contextualSpacing/>
              <w:rPr>
                <w:rFonts w:asciiTheme="majorHAnsi" w:hAnsiTheme="majorHAnsi" w:cstheme="majorHAnsi"/>
                <w:szCs w:val="22"/>
              </w:rPr>
            </w:pPr>
            <w:r>
              <w:rPr>
                <w:rFonts w:asciiTheme="majorHAnsi" w:hAnsiTheme="majorHAnsi" w:cstheme="majorHAnsi"/>
                <w:szCs w:val="22"/>
              </w:rPr>
              <w:t>Mobile Devices</w:t>
            </w:r>
          </w:p>
        </w:tc>
        <w:tc>
          <w:tcPr>
            <w:tcW w:w="9411" w:type="dxa"/>
          </w:tcPr>
          <w:p w14:paraId="19FCA68E" w14:textId="25D3BD90" w:rsidR="00A837E9" w:rsidRDefault="00A837E9" w:rsidP="006B4954">
            <w:pPr>
              <w:suppressAutoHyphens/>
              <w:contextualSpacing/>
              <w:rPr>
                <w:rFonts w:asciiTheme="majorHAnsi" w:hAnsiTheme="majorHAnsi" w:cstheme="majorHAnsi"/>
                <w:szCs w:val="22"/>
              </w:rPr>
            </w:pPr>
            <w:r w:rsidRPr="00A837E9">
              <w:rPr>
                <w:rFonts w:asciiTheme="majorHAnsi" w:hAnsiTheme="majorHAnsi" w:cstheme="majorHAnsi"/>
                <w:szCs w:val="22"/>
              </w:rPr>
              <w:t xml:space="preserve">Development for mobile devices would continue using the responsive HTML, CSS, and JavaScript interface rather than requiring separate native Android and iOS applications. Chrome </w:t>
            </w:r>
            <w:proofErr w:type="spellStart"/>
            <w:r w:rsidRPr="00A837E9">
              <w:rPr>
                <w:rFonts w:asciiTheme="majorHAnsi" w:hAnsiTheme="majorHAnsi" w:cstheme="majorHAnsi"/>
                <w:szCs w:val="22"/>
              </w:rPr>
              <w:t>DevTools</w:t>
            </w:r>
            <w:proofErr w:type="spellEnd"/>
            <w:r w:rsidRPr="00A837E9">
              <w:rPr>
                <w:rFonts w:asciiTheme="majorHAnsi" w:hAnsiTheme="majorHAnsi" w:cstheme="majorHAnsi"/>
                <w:szCs w:val="22"/>
              </w:rPr>
              <w:t xml:space="preserve">, Android Studio’s emulator, </w:t>
            </w:r>
            <w:proofErr w:type="spellStart"/>
            <w:r w:rsidRPr="00A837E9">
              <w:rPr>
                <w:rFonts w:asciiTheme="majorHAnsi" w:hAnsiTheme="majorHAnsi" w:cstheme="majorHAnsi"/>
                <w:szCs w:val="22"/>
              </w:rPr>
              <w:t>Xcode’s</w:t>
            </w:r>
            <w:proofErr w:type="spellEnd"/>
            <w:r w:rsidRPr="00A837E9">
              <w:rPr>
                <w:rFonts w:asciiTheme="majorHAnsi" w:hAnsiTheme="majorHAnsi" w:cstheme="majorHAnsi"/>
                <w:szCs w:val="22"/>
              </w:rPr>
              <w:t xml:space="preserve"> iOS Simulator, Safari Web Inspector, and physical phones and tablets could be used to test different screen sizes, orientations, touch controls, and browser behavior. Android Studio and </w:t>
            </w:r>
            <w:proofErr w:type="spellStart"/>
            <w:r w:rsidRPr="00A837E9">
              <w:rPr>
                <w:rFonts w:asciiTheme="majorHAnsi" w:hAnsiTheme="majorHAnsi" w:cstheme="majorHAnsi"/>
                <w:szCs w:val="22"/>
              </w:rPr>
              <w:t>Xcode</w:t>
            </w:r>
            <w:proofErr w:type="spellEnd"/>
            <w:r w:rsidRPr="00A837E9">
              <w:rPr>
                <w:rFonts w:asciiTheme="majorHAnsi" w:hAnsiTheme="majorHAnsi" w:cstheme="majorHAnsi"/>
                <w:szCs w:val="22"/>
              </w:rPr>
              <w:t xml:space="preserve"> are available without separate IDE licensing costs, but Apple hardware and a range of physical test devices would add equipment expenses. Separate Android and iOS development teams would not be necessary for the current browser-based design, although the project would need developers and testers with responsive-design and mobile-browser expertise.</w:t>
            </w:r>
          </w:p>
        </w:tc>
      </w:tr>
    </w:tbl>
    <w:p w14:paraId="4C738BC1" w14:textId="239E77BA"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43E9EB8" w14:textId="5FFD6D88" w:rsidR="00CA00BC" w:rsidRDefault="00730BFB" w:rsidP="00CA00BC">
      <w:pPr>
        <w:pStyle w:val="List"/>
      </w:pPr>
      <w:r w:rsidRPr="006B4954">
        <w:rPr>
          <w:b/>
        </w:rPr>
        <w:t>Operating Platform</w:t>
      </w:r>
      <w:r w:rsidRPr="006B4954">
        <w:t xml:space="preserve">: </w:t>
      </w:r>
    </w:p>
    <w:p w14:paraId="61960F9F" w14:textId="67FC8D88" w:rsidR="00CA00BC" w:rsidRPr="009F6A5B" w:rsidRDefault="00CA00BC" w:rsidP="00CA00BC">
      <w:pPr>
        <w:pStyle w:val="List"/>
        <w:numPr>
          <w:ilvl w:val="0"/>
          <w:numId w:val="0"/>
        </w:numPr>
        <w:ind w:left="720"/>
      </w:pPr>
      <w:r w:rsidRPr="009F6A5B">
        <w:t xml:space="preserve">I would recommend Linux as </w:t>
      </w:r>
      <w:r w:rsidR="00F6666F" w:rsidRPr="009F6A5B">
        <w:t xml:space="preserve">our </w:t>
      </w:r>
      <w:r w:rsidRPr="009F6A5B">
        <w:t xml:space="preserve">principal server operating platform for </w:t>
      </w:r>
      <w:r w:rsidR="00F6666F" w:rsidRPr="009F6A5B">
        <w:rPr>
          <w:b/>
          <w:bCs/>
        </w:rPr>
        <w:t>“</w:t>
      </w:r>
      <w:r w:rsidRPr="009F6A5B">
        <w:rPr>
          <w:b/>
          <w:bCs/>
        </w:rPr>
        <w:t>Draw It or Lose It</w:t>
      </w:r>
      <w:r w:rsidR="00F6666F" w:rsidRPr="009F6A5B">
        <w:rPr>
          <w:b/>
          <w:bCs/>
        </w:rPr>
        <w:t>”</w:t>
      </w:r>
      <w:r w:rsidRPr="009F6A5B">
        <w:rPr>
          <w:b/>
          <w:bCs/>
        </w:rPr>
        <w:t>,</w:t>
      </w:r>
      <w:r w:rsidRPr="009F6A5B">
        <w:t xml:space="preserve"> </w:t>
      </w:r>
      <w:r w:rsidR="00F6666F" w:rsidRPr="009F6A5B">
        <w:t>while we continue to deliver the client side through a responsive web browser on Windows, macOS, Linux, Android, and iOS. Linux is able to provide The Gaming Room with a more stable and scalable environment that can support Java, web-server software, databases, cloud deployment, and the distributed services required to accommodate thousands of players. It also gives the company the added advantage of avoiding the higher server-licensing costs connected with Windows and the hardware restrictions associated with macOS. By using Linux for the centralized servers, we can maintain a platform-independent browser interface that would allow The Gaming Room to expand into additional computing environments without creating and maintaining a separate application for every operating system.</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9809C9C" w:rsidR="00A325D0" w:rsidRDefault="00730BFB" w:rsidP="00FD2C32">
      <w:pPr>
        <w:pStyle w:val="List"/>
      </w:pPr>
      <w:r w:rsidRPr="006B4954">
        <w:rPr>
          <w:b/>
        </w:rPr>
        <w:t>Operating Systems Architectures</w:t>
      </w:r>
      <w:r w:rsidRPr="006B4954">
        <w:t>:</w:t>
      </w:r>
    </w:p>
    <w:p w14:paraId="7604D2A7" w14:textId="22191008" w:rsidR="00F6666F" w:rsidRDefault="00F6666F" w:rsidP="00F6666F">
      <w:pPr>
        <w:pStyle w:val="List"/>
        <w:numPr>
          <w:ilvl w:val="0"/>
          <w:numId w:val="0"/>
        </w:numPr>
        <w:ind w:left="720"/>
      </w:pPr>
      <w:r w:rsidRPr="009F6A5B">
        <w:t xml:space="preserve">When it comes to our operating system architecture, Linux by far would give The Gaming Room a modular, scalable, and resilient structure that can support the centralized server for </w:t>
      </w:r>
      <w:r w:rsidRPr="009F6A5B">
        <w:rPr>
          <w:b/>
          <w:bCs/>
        </w:rPr>
        <w:t>“</w:t>
      </w:r>
      <w:r w:rsidRPr="009F6A5B">
        <w:rPr>
          <w:b/>
          <w:bCs/>
        </w:rPr>
        <w:t>Draw It or Lose It</w:t>
      </w:r>
      <w:r w:rsidRPr="009F6A5B">
        <w:rPr>
          <w:b/>
          <w:bCs/>
        </w:rPr>
        <w:t>”</w:t>
      </w:r>
      <w:r w:rsidRPr="009F6A5B">
        <w:t>. This is because Linux uses a monolithic kernel with loadable modules, allowing the operating system to manage processes, memory, storage devices, networking, and security while giving us the ability to add or remove certain capabilities when they are needed. This granular control, along with its separation between user space and kernel space, also helps protect the operating system by preventing normal applications from directly controlling critical system resources. Linux supports multitasking, multiple users, 64-bit processors, virtualization, and container-based deployment, which would allow the server to handle several game sessions and player requests at the same time. This architecture would provide The Gaming Room with the performance, flexibility, and reliability needed to create a more contiguous expansion of the application without requiring the entire system to be redesigned</w:t>
      </w:r>
      <w:r w:rsidRPr="00F6666F">
        <w:t>.</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73E84F00" w:rsidR="00A325D0" w:rsidRDefault="00730BFB" w:rsidP="004D59AA">
      <w:pPr>
        <w:pStyle w:val="List"/>
      </w:pPr>
      <w:r w:rsidRPr="009F6A5B">
        <w:rPr>
          <w:b/>
        </w:rPr>
        <w:t>Storage Management</w:t>
      </w:r>
      <w:r w:rsidRPr="006B4954">
        <w:t xml:space="preserve">: </w:t>
      </w:r>
    </w:p>
    <w:p w14:paraId="7E4BFB49" w14:textId="55D66CF5" w:rsidR="009F6A5B" w:rsidRDefault="003A69B0" w:rsidP="009F6A5B">
      <w:pPr>
        <w:pStyle w:val="List"/>
        <w:numPr>
          <w:ilvl w:val="0"/>
          <w:numId w:val="0"/>
        </w:numPr>
        <w:ind w:left="720"/>
        <w:rPr>
          <w:bCs/>
        </w:rPr>
      </w:pPr>
      <w:r w:rsidRPr="003A69B0">
        <w:rPr>
          <w:bCs/>
        </w:rPr>
        <w:t xml:space="preserve">For storage management, I would recommend using the ext4 file system with Linux because it provides The Gaming Room with a stable and efficient method for organizing the files required by </w:t>
      </w:r>
      <w:r w:rsidRPr="003A69B0">
        <w:rPr>
          <w:b/>
        </w:rPr>
        <w:t>“</w:t>
      </w:r>
      <w:r w:rsidRPr="003A69B0">
        <w:rPr>
          <w:b/>
        </w:rPr>
        <w:t>Draw It or Lose It</w:t>
      </w:r>
      <w:r w:rsidRPr="003A69B0">
        <w:rPr>
          <w:b/>
        </w:rPr>
        <w:t>”</w:t>
      </w:r>
      <w:r w:rsidRPr="003A69B0">
        <w:rPr>
          <w:b/>
        </w:rPr>
        <w:t>.</w:t>
      </w:r>
      <w:r w:rsidRPr="003A69B0">
        <w:rPr>
          <w:bCs/>
        </w:rPr>
        <w:t xml:space="preserve"> The ext4 file system will be able to support much larger storage volumes, file permissions, journaling, and recovery features that will help protect the application’s game images, configuration files, logs, and other server resources from corruption or unauthorized access. The server should also use enterprise-grade solid-state drives</w:t>
      </w:r>
      <w:r>
        <w:rPr>
          <w:bCs/>
        </w:rPr>
        <w:t xml:space="preserve"> (SSD’s)</w:t>
      </w:r>
      <w:r w:rsidRPr="003A69B0">
        <w:rPr>
          <w:bCs/>
        </w:rPr>
        <w:t xml:space="preserve"> to provide faster access to frequently requested game data, along with a RAID configuration that can maintain availability if one of the drives fails. The Gaming Room should also use a relational database to maintain player accounts, game sessions, teams, and other information that must remain consistent between requests. Combining ext4 with regular backups stored on a separate storage device, redundant drives, and database replication would help protect the company from hardware failures or data loss while allowing the application’s storage capacity to expand as the number of players increases.</w:t>
      </w:r>
    </w:p>
    <w:p w14:paraId="73201D8A" w14:textId="21890D65" w:rsidR="003A69B0" w:rsidRDefault="003A69B0" w:rsidP="009F6A5B">
      <w:pPr>
        <w:pStyle w:val="List"/>
        <w:numPr>
          <w:ilvl w:val="0"/>
          <w:numId w:val="0"/>
        </w:numPr>
        <w:ind w:left="720"/>
      </w:pPr>
    </w:p>
    <w:p w14:paraId="21D39277" w14:textId="77777777" w:rsidR="002B2C3B" w:rsidRPr="009F6A5B" w:rsidRDefault="002B2C3B" w:rsidP="009F6A5B">
      <w:pPr>
        <w:pStyle w:val="List"/>
        <w:numPr>
          <w:ilvl w:val="0"/>
          <w:numId w:val="0"/>
        </w:numPr>
        <w:ind w:left="720"/>
      </w:pPr>
    </w:p>
    <w:p w14:paraId="2635872A" w14:textId="4CA6B09A" w:rsidR="00A325D0" w:rsidRDefault="00730BFB" w:rsidP="00954DBD">
      <w:pPr>
        <w:pStyle w:val="List"/>
      </w:pPr>
      <w:r w:rsidRPr="002B2C3B">
        <w:rPr>
          <w:b/>
        </w:rPr>
        <w:lastRenderedPageBreak/>
        <w:t>Memory Management</w:t>
      </w:r>
      <w:r w:rsidRPr="006B4954">
        <w:t xml:space="preserve">: </w:t>
      </w:r>
    </w:p>
    <w:p w14:paraId="31D1E7D3" w14:textId="546DEE4B" w:rsidR="002B2C3B" w:rsidRDefault="002B2C3B" w:rsidP="002B2C3B">
      <w:pPr>
        <w:pStyle w:val="List"/>
        <w:numPr>
          <w:ilvl w:val="0"/>
          <w:numId w:val="0"/>
        </w:numPr>
        <w:ind w:left="720"/>
      </w:pPr>
      <w:r w:rsidRPr="002B2C3B">
        <w:t xml:space="preserve">For memory management, Linux would </w:t>
      </w:r>
      <w:r>
        <w:t xml:space="preserve">be able to </w:t>
      </w:r>
      <w:r w:rsidRPr="002B2C3B">
        <w:t xml:space="preserve">provide </w:t>
      </w:r>
      <w:r w:rsidRPr="002B2C3B">
        <w:rPr>
          <w:b/>
          <w:bCs/>
        </w:rPr>
        <w:t>“</w:t>
      </w:r>
      <w:r w:rsidRPr="002B2C3B">
        <w:rPr>
          <w:b/>
          <w:bCs/>
        </w:rPr>
        <w:t>Draw It or Lose It</w:t>
      </w:r>
      <w:r w:rsidRPr="002B2C3B">
        <w:rPr>
          <w:b/>
          <w:bCs/>
        </w:rPr>
        <w:t>”</w:t>
      </w:r>
      <w:r w:rsidRPr="002B2C3B">
        <w:t xml:space="preserve"> with the capability to manage several player requests, active game sessions, and server processes concurrently without allowing one process to interfere with another. With Linux using virtual memory, paging, and protected address spaces to give each process its own section of memory, the operating system controls how physical RAM is allocated. Frequently used game data can remain in memory for faster access, while less active information can be moved temporarily into swap space when additional memory is needed. The server should also include enough error-correcting code RAM to support thousands of players and reduce the possibility that a memory error could corrupt an active process. These memory-management techniques would help Linux distribute its available resources efficiently, isolate failed or compromised processes, and maintain resilient performance as the number of players and simultaneous game sessions increases.</w:t>
      </w:r>
    </w:p>
    <w:p w14:paraId="775C0DC4" w14:textId="77777777" w:rsidR="002B2C3B" w:rsidRPr="002B2C3B" w:rsidRDefault="002B2C3B" w:rsidP="002B2C3B">
      <w:pPr>
        <w:pStyle w:val="List"/>
        <w:numPr>
          <w:ilvl w:val="0"/>
          <w:numId w:val="0"/>
        </w:numPr>
        <w:ind w:left="720"/>
      </w:pPr>
    </w:p>
    <w:p w14:paraId="6E8F0BE7" w14:textId="7DEA56D2" w:rsidR="00A325D0" w:rsidRDefault="00730BFB" w:rsidP="00FD2C32">
      <w:pPr>
        <w:pStyle w:val="List"/>
      </w:pPr>
      <w:r w:rsidRPr="006B4954">
        <w:rPr>
          <w:b/>
        </w:rPr>
        <w:t>Distributed Systems and Networks</w:t>
      </w:r>
      <w:r w:rsidRPr="006B4954">
        <w:t xml:space="preserve">: </w:t>
      </w:r>
    </w:p>
    <w:p w14:paraId="2211ADF4" w14:textId="1F617334" w:rsidR="00DD6EAA" w:rsidRPr="006B4954" w:rsidRDefault="00DD6EAA" w:rsidP="00DD6EAA">
      <w:pPr>
        <w:pStyle w:val="List"/>
        <w:numPr>
          <w:ilvl w:val="0"/>
          <w:numId w:val="0"/>
        </w:numPr>
        <w:ind w:left="720"/>
      </w:pPr>
      <w:r w:rsidRPr="00DD6EAA">
        <w:rPr>
          <w:b/>
          <w:bCs/>
        </w:rPr>
        <w:t>“</w:t>
      </w:r>
      <w:r w:rsidRPr="00DD6EAA">
        <w:rPr>
          <w:b/>
          <w:bCs/>
        </w:rPr>
        <w:t>Draw It or Lose It</w:t>
      </w:r>
      <w:r w:rsidRPr="00DD6EAA">
        <w:rPr>
          <w:b/>
          <w:bCs/>
        </w:rPr>
        <w:t>”</w:t>
      </w:r>
      <w:r w:rsidRPr="00DD6EAA">
        <w:t xml:space="preserve"> It should continue to use a centralized client-server architecture that allows players on Windows, macOS, Linux, Android, and iOS to communicate with the Linux server through a responsive web browser. Each client would need to send its requests through protected REST endpoints using HTTPS, while the server would remain responsible for processing the game logic, authenticating users, maintaining active game sessions, and returning the required information through JSON. This structure would allow every supported platform to use the same back-end services and maintain better coordination without forcing The Gaming Room to build a completely separate system for each operating environment. However, the application would remain dependent on network connectivity because latency, outages, or an unavailable server could interrupt an active game. To reduce those risks, The Gaming Room would be able to balance its load across redundant servers, regular backups, and automatic recovery measures so requests can be redirected if one component fails. Most importantly, the server must remain the final authority over the game rules and user permissions because a modified client should never be capable of circumventing the system’s principal controls.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CA9A3A6" w14:textId="77777777" w:rsidR="00606D7E" w:rsidRDefault="00730BFB" w:rsidP="00FD2C32">
      <w:pPr>
        <w:pStyle w:val="List"/>
      </w:pPr>
      <w:r w:rsidRPr="006B4954">
        <w:rPr>
          <w:b/>
        </w:rPr>
        <w:t>Security</w:t>
      </w:r>
      <w:r w:rsidRPr="006B4954">
        <w:t>:</w:t>
      </w:r>
    </w:p>
    <w:p w14:paraId="2B90FC64" w14:textId="0F34EE60" w:rsidR="00A325D0" w:rsidRPr="006B4954" w:rsidRDefault="00730BFB" w:rsidP="00606D7E">
      <w:pPr>
        <w:pStyle w:val="List"/>
        <w:numPr>
          <w:ilvl w:val="0"/>
          <w:numId w:val="0"/>
        </w:numPr>
        <w:ind w:left="720"/>
      </w:pPr>
      <w:r w:rsidRPr="006B4954">
        <w:t xml:space="preserve"> </w:t>
      </w:r>
      <w:r w:rsidR="00606D7E" w:rsidRPr="00606D7E">
        <w:t xml:space="preserve">For security, I would suggest that The Gaming Room use a defense-in-depth approach that protects user information on the Linux server and while that information is being transmitted between Windows, macOS, Linux, Android, and iOS clients. All communication should be protected through HTTPS so usernames, passwords, game information, and session data cannot be easily intercepted while traveling across the network. Passwords should be stored through secure hashing and salting instead of being maintained in a readable form, while multifactor authentication should be required for administrative accounts. Linux can reinforce these controls through user permissions, process isolation, file ownership, firewall rules, regular security updates, and the principle of least privilege. Authentication should verify who the user is, while server-side authorization should provide more granular control over which game resources and administrative functions that user is actually allowed to access. I would also suggest making sure the Linux server uses a well-established security program such as </w:t>
      </w:r>
      <w:proofErr w:type="spellStart"/>
      <w:r w:rsidR="00606D7E" w:rsidRPr="00606D7E">
        <w:t>Wazuh</w:t>
      </w:r>
      <w:proofErr w:type="spellEnd"/>
      <w:r w:rsidR="00606D7E" w:rsidRPr="00606D7E">
        <w:t xml:space="preserve">, which can help The Gaming Room analyze security logs, detect known vulnerabilities, monitor unauthorized file changes, identify malicious activity, and respond to certain security incidents. The Gaming Room should also maintain secure backups and revocable session tokens so suspicious activity can be identified and compromised access can be removed through proper </w:t>
      </w:r>
      <w:r w:rsidR="00606D7E" w:rsidRPr="00606D7E">
        <w:lastRenderedPageBreak/>
        <w:t>mitigation. These security layers would create a more resilient and contiguous structure across every supported platform. Most importantly, the client device should never remain the final authority because a modified browser or application could attempt to circumvent the system’s principal controls.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3EF4D" w14:textId="77777777" w:rsidR="00184A02" w:rsidRDefault="00184A02">
      <w:r>
        <w:separator/>
      </w:r>
    </w:p>
  </w:endnote>
  <w:endnote w:type="continuationSeparator" w:id="0">
    <w:p w14:paraId="3EADE1A5" w14:textId="77777777" w:rsidR="00184A02" w:rsidRDefault="00184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9CCC7" w14:textId="77777777" w:rsidR="00184A02" w:rsidRDefault="00184A02">
      <w:r>
        <w:separator/>
      </w:r>
    </w:p>
  </w:footnote>
  <w:footnote w:type="continuationSeparator" w:id="0">
    <w:p w14:paraId="6ABB89EF" w14:textId="77777777" w:rsidR="00184A02" w:rsidRDefault="00184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2555"/>
    <w:rsid w:val="00011A38"/>
    <w:rsid w:val="00060745"/>
    <w:rsid w:val="000E368B"/>
    <w:rsid w:val="000F5165"/>
    <w:rsid w:val="00163A96"/>
    <w:rsid w:val="00184A02"/>
    <w:rsid w:val="001B7DDA"/>
    <w:rsid w:val="00202920"/>
    <w:rsid w:val="0025523A"/>
    <w:rsid w:val="002B2C3B"/>
    <w:rsid w:val="002C25EE"/>
    <w:rsid w:val="002D1B79"/>
    <w:rsid w:val="003723B7"/>
    <w:rsid w:val="003A69B0"/>
    <w:rsid w:val="003D7B72"/>
    <w:rsid w:val="00403421"/>
    <w:rsid w:val="004269FD"/>
    <w:rsid w:val="004333AA"/>
    <w:rsid w:val="0043672B"/>
    <w:rsid w:val="004C5263"/>
    <w:rsid w:val="004D10F9"/>
    <w:rsid w:val="004D630E"/>
    <w:rsid w:val="00537462"/>
    <w:rsid w:val="005462DC"/>
    <w:rsid w:val="005E0D36"/>
    <w:rsid w:val="005E3957"/>
    <w:rsid w:val="005F49E3"/>
    <w:rsid w:val="006013DF"/>
    <w:rsid w:val="00606D7E"/>
    <w:rsid w:val="00691EB9"/>
    <w:rsid w:val="006B4954"/>
    <w:rsid w:val="006B5040"/>
    <w:rsid w:val="00717FC1"/>
    <w:rsid w:val="00730BFB"/>
    <w:rsid w:val="00774401"/>
    <w:rsid w:val="007B28D2"/>
    <w:rsid w:val="007F3EC1"/>
    <w:rsid w:val="008A485F"/>
    <w:rsid w:val="009543A5"/>
    <w:rsid w:val="009649F5"/>
    <w:rsid w:val="00987146"/>
    <w:rsid w:val="0099755B"/>
    <w:rsid w:val="009C2374"/>
    <w:rsid w:val="009E29D4"/>
    <w:rsid w:val="009F6A5B"/>
    <w:rsid w:val="00A325D0"/>
    <w:rsid w:val="00A837E9"/>
    <w:rsid w:val="00A87555"/>
    <w:rsid w:val="00AA05F3"/>
    <w:rsid w:val="00B20A2D"/>
    <w:rsid w:val="00B3212E"/>
    <w:rsid w:val="00B902AF"/>
    <w:rsid w:val="00BB4494"/>
    <w:rsid w:val="00C67EB5"/>
    <w:rsid w:val="00CA00BC"/>
    <w:rsid w:val="00CC436C"/>
    <w:rsid w:val="00D97062"/>
    <w:rsid w:val="00DD6EAA"/>
    <w:rsid w:val="00E0390F"/>
    <w:rsid w:val="00E041A9"/>
    <w:rsid w:val="00E61BA3"/>
    <w:rsid w:val="00E6447B"/>
    <w:rsid w:val="00F25580"/>
    <w:rsid w:val="00F355EE"/>
    <w:rsid w:val="00F53DDC"/>
    <w:rsid w:val="00F6666F"/>
    <w:rsid w:val="00FD2C32"/>
    <w:rsid w:val="00FE54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926422369">
      <w:bodyDiv w:val="1"/>
      <w:marLeft w:val="0"/>
      <w:marRight w:val="0"/>
      <w:marTop w:val="0"/>
      <w:marBottom w:val="0"/>
      <w:divBdr>
        <w:top w:val="none" w:sz="0" w:space="0" w:color="auto"/>
        <w:left w:val="none" w:sz="0" w:space="0" w:color="auto"/>
        <w:bottom w:val="none" w:sz="0" w:space="0" w:color="auto"/>
        <w:right w:val="none" w:sz="0" w:space="0" w:color="auto"/>
      </w:divBdr>
      <w:divsChild>
        <w:div w:id="1792165607">
          <w:marLeft w:val="0"/>
          <w:marRight w:val="0"/>
          <w:marTop w:val="0"/>
          <w:marBottom w:val="0"/>
          <w:divBdr>
            <w:top w:val="none" w:sz="0" w:space="0" w:color="auto"/>
            <w:left w:val="none" w:sz="0" w:space="0" w:color="auto"/>
            <w:bottom w:val="none" w:sz="0" w:space="0" w:color="auto"/>
            <w:right w:val="none" w:sz="0" w:space="0" w:color="auto"/>
          </w:divBdr>
          <w:divsChild>
            <w:div w:id="315501781">
              <w:marLeft w:val="0"/>
              <w:marRight w:val="0"/>
              <w:marTop w:val="0"/>
              <w:marBottom w:val="0"/>
              <w:divBdr>
                <w:top w:val="none" w:sz="0" w:space="0" w:color="auto"/>
                <w:left w:val="none" w:sz="0" w:space="0" w:color="auto"/>
                <w:bottom w:val="none" w:sz="0" w:space="0" w:color="auto"/>
                <w:right w:val="none" w:sz="0" w:space="0" w:color="auto"/>
              </w:divBdr>
              <w:divsChild>
                <w:div w:id="1417899977">
                  <w:marLeft w:val="0"/>
                  <w:marRight w:val="0"/>
                  <w:marTop w:val="0"/>
                  <w:marBottom w:val="0"/>
                  <w:divBdr>
                    <w:top w:val="none" w:sz="0" w:space="0" w:color="auto"/>
                    <w:left w:val="none" w:sz="0" w:space="0" w:color="auto"/>
                    <w:bottom w:val="none" w:sz="0" w:space="0" w:color="auto"/>
                    <w:right w:val="none" w:sz="0" w:space="0" w:color="auto"/>
                  </w:divBdr>
                  <w:divsChild>
                    <w:div w:id="12790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11</Pages>
  <Words>4346</Words>
  <Characters>24774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Codden, Isaiah [C]</cp:lastModifiedBy>
  <cp:revision>33</cp:revision>
  <dcterms:created xsi:type="dcterms:W3CDTF">2026-07-24T01:09:00Z</dcterms:created>
  <dcterms:modified xsi:type="dcterms:W3CDTF">2026-08-06T02:29:00Z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