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135D7" w14:textId="77777777" w:rsidR="00AD63F2" w:rsidRPr="00603AFC" w:rsidRDefault="00603AFC" w:rsidP="00603AFC">
      <w:pPr>
        <w:tabs>
          <w:tab w:val="left" w:pos="3705"/>
        </w:tabs>
        <w:jc w:val="center"/>
        <w:rPr>
          <w:b/>
          <w:sz w:val="28"/>
          <w:szCs w:val="28"/>
          <w:lang w:eastAsia="zh-CN"/>
        </w:rPr>
      </w:pPr>
      <w:r>
        <w:rPr>
          <w:rFonts w:hint="eastAsia"/>
          <w:b/>
          <w:sz w:val="28"/>
          <w:szCs w:val="28"/>
          <w:lang w:eastAsia="zh-CN"/>
        </w:rPr>
        <w:t>主站软件</w:t>
      </w:r>
      <w:r w:rsidR="0069797C" w:rsidRPr="00603AFC">
        <w:rPr>
          <w:rFonts w:hint="eastAsia"/>
          <w:b/>
          <w:sz w:val="28"/>
          <w:szCs w:val="28"/>
          <w:lang w:eastAsia="zh-CN"/>
        </w:rPr>
        <w:t>数据展示</w:t>
      </w:r>
      <w:r w:rsidR="00025F9B">
        <w:rPr>
          <w:rFonts w:hint="eastAsia"/>
          <w:b/>
          <w:sz w:val="28"/>
          <w:szCs w:val="28"/>
          <w:lang w:eastAsia="zh-CN"/>
        </w:rPr>
        <w:t>内容</w:t>
      </w:r>
      <w:r w:rsidR="0069797C" w:rsidRPr="00603AFC">
        <w:rPr>
          <w:rFonts w:hint="eastAsia"/>
          <w:b/>
          <w:sz w:val="28"/>
          <w:szCs w:val="28"/>
          <w:lang w:eastAsia="zh-CN"/>
        </w:rPr>
        <w:t>说明</w:t>
      </w:r>
    </w:p>
    <w:p w14:paraId="0B2B574B" w14:textId="77777777" w:rsidR="0069797C" w:rsidRPr="00A4269B" w:rsidRDefault="0069797C" w:rsidP="00A4269B">
      <w:pPr>
        <w:pStyle w:val="af1"/>
        <w:numPr>
          <w:ilvl w:val="0"/>
          <w:numId w:val="1"/>
        </w:numPr>
        <w:tabs>
          <w:tab w:val="left" w:pos="3705"/>
        </w:tabs>
        <w:spacing w:line="360" w:lineRule="auto"/>
        <w:rPr>
          <w:b/>
          <w:lang w:eastAsia="zh-CN"/>
        </w:rPr>
      </w:pPr>
      <w:r w:rsidRPr="00A4269B">
        <w:rPr>
          <w:rFonts w:hint="eastAsia"/>
          <w:b/>
          <w:lang w:eastAsia="zh-CN"/>
        </w:rPr>
        <w:t>总体用能</w:t>
      </w:r>
    </w:p>
    <w:p w14:paraId="18C09816" w14:textId="77777777" w:rsidR="0069797C" w:rsidRPr="00A4184E" w:rsidRDefault="0069797C" w:rsidP="00A4184E">
      <w:pPr>
        <w:pStyle w:val="af1"/>
        <w:numPr>
          <w:ilvl w:val="0"/>
          <w:numId w:val="3"/>
        </w:numPr>
        <w:tabs>
          <w:tab w:val="left" w:pos="3705"/>
        </w:tabs>
        <w:spacing w:line="360" w:lineRule="auto"/>
        <w:rPr>
          <w:b/>
          <w:lang w:eastAsia="zh-CN"/>
        </w:rPr>
      </w:pPr>
      <w:r w:rsidRPr="00A4184E">
        <w:rPr>
          <w:rFonts w:hint="eastAsia"/>
          <w:b/>
          <w:lang w:eastAsia="zh-CN"/>
        </w:rPr>
        <w:t>日负荷曲线</w:t>
      </w:r>
    </w:p>
    <w:p w14:paraId="2F97548B" w14:textId="77777777" w:rsidR="0069797C" w:rsidRDefault="0069797C" w:rsidP="00A4269B">
      <w:pPr>
        <w:pStyle w:val="af1"/>
        <w:tabs>
          <w:tab w:val="left" w:pos="3705"/>
        </w:tabs>
        <w:spacing w:line="360" w:lineRule="auto"/>
        <w:ind w:left="426" w:firstLineChars="168" w:firstLine="353"/>
        <w:rPr>
          <w:lang w:eastAsia="zh-CN"/>
        </w:rPr>
      </w:pPr>
      <w:r>
        <w:rPr>
          <w:rFonts w:hint="eastAsia"/>
          <w:lang w:eastAsia="zh-CN"/>
        </w:rPr>
        <w:t>横坐标（时间轴）</w:t>
      </w:r>
      <w:r w:rsidR="00207E18">
        <w:rPr>
          <w:rFonts w:hint="eastAsia"/>
          <w:lang w:eastAsia="zh-CN"/>
        </w:rPr>
        <w:t>分别以</w:t>
      </w:r>
      <w:r w:rsidR="007D5422">
        <w:rPr>
          <w:rFonts w:hint="eastAsia"/>
          <w:lang w:eastAsia="zh-CN"/>
        </w:rPr>
        <w:t>24</w:t>
      </w:r>
      <w:r w:rsidR="007D5422">
        <w:rPr>
          <w:rFonts w:hint="eastAsia"/>
          <w:lang w:eastAsia="zh-CN"/>
        </w:rPr>
        <w:t>个整点小时</w:t>
      </w:r>
      <w:r w:rsidR="00207E18">
        <w:rPr>
          <w:rFonts w:hint="eastAsia"/>
          <w:lang w:eastAsia="zh-CN"/>
        </w:rPr>
        <w:t>数为间隔</w:t>
      </w:r>
      <w:r w:rsidR="007D5422">
        <w:rPr>
          <w:rFonts w:hint="eastAsia"/>
          <w:lang w:eastAsia="zh-CN"/>
        </w:rPr>
        <w:t>，</w:t>
      </w:r>
      <w:r w:rsidR="00C3789F">
        <w:rPr>
          <w:rFonts w:hint="eastAsia"/>
          <w:lang w:eastAsia="zh-CN"/>
        </w:rPr>
        <w:t>纵坐标为负荷值，</w:t>
      </w:r>
      <w:r w:rsidR="007D5422">
        <w:rPr>
          <w:rFonts w:hint="eastAsia"/>
          <w:lang w:eastAsia="zh-CN"/>
        </w:rPr>
        <w:t>数据为关口电表的有功功率曲线数据</w:t>
      </w:r>
      <w:r w:rsidR="00C3789F">
        <w:rPr>
          <w:rFonts w:hint="eastAsia"/>
          <w:lang w:eastAsia="zh-CN"/>
        </w:rPr>
        <w:t>（</w:t>
      </w:r>
      <w:r w:rsidR="00C3789F">
        <w:rPr>
          <w:rFonts w:hint="eastAsia"/>
          <w:lang w:eastAsia="zh-CN"/>
        </w:rPr>
        <w:t>96</w:t>
      </w:r>
      <w:r w:rsidR="00C3789F">
        <w:rPr>
          <w:rFonts w:hint="eastAsia"/>
          <w:lang w:eastAsia="zh-CN"/>
        </w:rPr>
        <w:t>点）</w:t>
      </w:r>
      <w:r w:rsidR="007D5422">
        <w:rPr>
          <w:rFonts w:hint="eastAsia"/>
          <w:lang w:eastAsia="zh-CN"/>
        </w:rPr>
        <w:t>，</w:t>
      </w:r>
      <w:r w:rsidR="007D5422">
        <w:rPr>
          <w:rFonts w:hint="eastAsia"/>
          <w:lang w:eastAsia="zh-CN"/>
        </w:rPr>
        <w:t>F</w:t>
      </w:r>
      <w:r w:rsidR="007D5422">
        <w:rPr>
          <w:rFonts w:hint="eastAsia"/>
          <w:lang w:eastAsia="zh-CN"/>
        </w:rPr>
        <w:t>项为</w:t>
      </w:r>
      <w:r w:rsidR="007D5422">
        <w:rPr>
          <w:rFonts w:hint="eastAsia"/>
          <w:lang w:eastAsia="zh-CN"/>
        </w:rPr>
        <w:t>F81</w:t>
      </w:r>
      <w:r w:rsidR="007D5422">
        <w:rPr>
          <w:rFonts w:hint="eastAsia"/>
          <w:lang w:eastAsia="zh-CN"/>
        </w:rPr>
        <w:t>测量点有功功率曲线</w:t>
      </w:r>
      <w:r w:rsidR="00E2675F">
        <w:rPr>
          <w:lang w:eastAsia="zh-CN"/>
        </w:rPr>
        <w:t>(</w:t>
      </w:r>
      <w:r w:rsidR="00E2675F" w:rsidRPr="003D1DDB">
        <w:rPr>
          <w:color w:val="FF0000"/>
          <w:lang w:eastAsia="zh-CN"/>
        </w:rPr>
        <w:t>表</w:t>
      </w:r>
      <w:r w:rsidR="00E2675F" w:rsidRPr="003D1DDB">
        <w:rPr>
          <w:color w:val="FF0000"/>
          <w:lang w:eastAsia="zh-CN"/>
        </w:rPr>
        <w:t>t_003_fn25_frozen_per_15m</w:t>
      </w:r>
      <w:r w:rsidR="00E2675F">
        <w:rPr>
          <w:lang w:eastAsia="zh-CN"/>
        </w:rPr>
        <w:t>)</w:t>
      </w:r>
      <w:r w:rsidR="007D5422">
        <w:rPr>
          <w:rFonts w:hint="eastAsia"/>
          <w:lang w:eastAsia="zh-CN"/>
        </w:rPr>
        <w:t>。</w:t>
      </w:r>
    </w:p>
    <w:p w14:paraId="5B931616" w14:textId="77777777" w:rsidR="002871D4" w:rsidRDefault="002871D4" w:rsidP="00A4269B">
      <w:pPr>
        <w:pStyle w:val="af1"/>
        <w:tabs>
          <w:tab w:val="left" w:pos="3705"/>
        </w:tabs>
        <w:spacing w:line="360" w:lineRule="auto"/>
        <w:ind w:left="426" w:firstLineChars="168" w:firstLine="353"/>
        <w:rPr>
          <w:lang w:eastAsia="zh-CN"/>
        </w:rPr>
      </w:pPr>
      <w:r>
        <w:rPr>
          <w:rFonts w:hint="eastAsia"/>
          <w:lang w:eastAsia="zh-CN"/>
        </w:rPr>
        <w:t>日最大负荷及发生时间、日最小负荷及发生时间，为曲线数据的最大值和最小值</w:t>
      </w:r>
      <w:r w:rsidR="00F74840">
        <w:rPr>
          <w:rFonts w:hint="eastAsia"/>
          <w:lang w:eastAsia="zh-CN"/>
        </w:rPr>
        <w:t>及发生时间</w:t>
      </w:r>
      <w:r>
        <w:rPr>
          <w:rFonts w:hint="eastAsia"/>
          <w:lang w:eastAsia="zh-CN"/>
        </w:rPr>
        <w:t>。</w:t>
      </w:r>
    </w:p>
    <w:p w14:paraId="34C32FAC" w14:textId="77777777" w:rsidR="0069797C" w:rsidRPr="00A4184E" w:rsidRDefault="0069797C" w:rsidP="00A4269B">
      <w:pPr>
        <w:pStyle w:val="af1"/>
        <w:numPr>
          <w:ilvl w:val="0"/>
          <w:numId w:val="2"/>
        </w:numPr>
        <w:tabs>
          <w:tab w:val="left" w:pos="3705"/>
        </w:tabs>
        <w:spacing w:line="360" w:lineRule="auto"/>
        <w:rPr>
          <w:b/>
          <w:lang w:eastAsia="zh-CN"/>
        </w:rPr>
      </w:pPr>
      <w:r w:rsidRPr="00A4184E">
        <w:rPr>
          <w:rFonts w:hint="eastAsia"/>
          <w:b/>
          <w:lang w:eastAsia="zh-CN"/>
        </w:rPr>
        <w:t>月电量柱图</w:t>
      </w:r>
    </w:p>
    <w:p w14:paraId="3F089F9E" w14:textId="59457947" w:rsidR="00207E18" w:rsidRDefault="00207E18" w:rsidP="00A4269B">
      <w:pPr>
        <w:pStyle w:val="af1"/>
        <w:tabs>
          <w:tab w:val="left" w:pos="3705"/>
        </w:tabs>
        <w:spacing w:line="360" w:lineRule="auto"/>
        <w:ind w:left="780"/>
        <w:rPr>
          <w:kern w:val="21"/>
          <w:lang w:eastAsia="zh-CN"/>
        </w:rPr>
      </w:pPr>
      <w:r>
        <w:rPr>
          <w:rFonts w:hint="eastAsia"/>
          <w:lang w:eastAsia="zh-CN"/>
        </w:rPr>
        <w:t>横坐标（时间轴）分别以每个月的天数为间隔，</w:t>
      </w:r>
      <w:r w:rsidR="00F74840">
        <w:rPr>
          <w:rFonts w:hint="eastAsia"/>
          <w:lang w:eastAsia="zh-CN"/>
        </w:rPr>
        <w:t>纵坐标为电量值，</w:t>
      </w:r>
      <w:r>
        <w:rPr>
          <w:rFonts w:hint="eastAsia"/>
          <w:lang w:eastAsia="zh-CN"/>
        </w:rPr>
        <w:t>数据为关口电表的日冻结正向有功总电量，</w:t>
      </w:r>
      <w:r>
        <w:rPr>
          <w:rFonts w:hint="eastAsia"/>
          <w:lang w:eastAsia="zh-CN"/>
        </w:rPr>
        <w:t>F</w:t>
      </w:r>
      <w:r>
        <w:rPr>
          <w:rFonts w:hint="eastAsia"/>
          <w:lang w:eastAsia="zh-CN"/>
        </w:rPr>
        <w:t>项为</w:t>
      </w:r>
      <w:r>
        <w:rPr>
          <w:rFonts w:hint="eastAsia"/>
          <w:lang w:eastAsia="zh-CN"/>
        </w:rPr>
        <w:t>F5</w:t>
      </w:r>
      <w:r w:rsidRPr="004E5986">
        <w:rPr>
          <w:kern w:val="21"/>
          <w:lang w:eastAsia="zh-CN"/>
        </w:rPr>
        <w:t>日冻结正向有功电能量（总</w:t>
      </w:r>
      <w:r>
        <w:rPr>
          <w:rFonts w:hint="eastAsia"/>
          <w:kern w:val="21"/>
          <w:lang w:eastAsia="zh-CN"/>
        </w:rPr>
        <w:t>）</w:t>
      </w:r>
      <w:r w:rsidR="009B21F1">
        <w:rPr>
          <w:kern w:val="21"/>
          <w:lang w:eastAsia="zh-CN"/>
        </w:rPr>
        <w:t>(</w:t>
      </w:r>
      <w:r w:rsidR="009B21F1" w:rsidRPr="00612E45">
        <w:rPr>
          <w:color w:val="FF0000"/>
          <w:kern w:val="21"/>
          <w:lang w:eastAsia="zh-CN"/>
        </w:rPr>
        <w:t>表</w:t>
      </w:r>
      <w:r w:rsidR="00612E45" w:rsidRPr="00612E45">
        <w:rPr>
          <w:color w:val="FF0000"/>
          <w:kern w:val="21"/>
          <w:lang w:eastAsia="zh-CN"/>
        </w:rPr>
        <w:t>t_030_type_two_data_fn5</w:t>
      </w:r>
      <w:r w:rsidR="00612E45" w:rsidRPr="00612E45">
        <w:rPr>
          <w:color w:val="FF0000"/>
          <w:kern w:val="21"/>
          <w:lang w:eastAsia="zh-CN"/>
        </w:rPr>
        <w:t>和</w:t>
      </w:r>
      <w:r w:rsidR="00612E45" w:rsidRPr="00612E45">
        <w:rPr>
          <w:color w:val="FF0000"/>
          <w:kern w:val="21"/>
          <w:lang w:eastAsia="zh-CN"/>
        </w:rPr>
        <w:t>t_030_type_two_data_fn5_rate</w:t>
      </w:r>
      <w:r w:rsidR="009B21F1">
        <w:rPr>
          <w:kern w:val="21"/>
          <w:lang w:eastAsia="zh-CN"/>
        </w:rPr>
        <w:t>)</w:t>
      </w:r>
      <w:r>
        <w:rPr>
          <w:rFonts w:hint="eastAsia"/>
          <w:kern w:val="21"/>
          <w:lang w:eastAsia="zh-CN"/>
        </w:rPr>
        <w:t>。</w:t>
      </w:r>
    </w:p>
    <w:p w14:paraId="48E04AD6" w14:textId="77777777" w:rsidR="00871D97" w:rsidRDefault="00207E18" w:rsidP="00A4269B">
      <w:pPr>
        <w:pStyle w:val="af1"/>
        <w:tabs>
          <w:tab w:val="left" w:pos="3705"/>
        </w:tabs>
        <w:spacing w:line="360" w:lineRule="auto"/>
        <w:ind w:left="780"/>
        <w:rPr>
          <w:lang w:eastAsia="zh-CN"/>
        </w:rPr>
      </w:pPr>
      <w:r>
        <w:rPr>
          <w:rFonts w:hint="eastAsia"/>
          <w:kern w:val="21"/>
          <w:lang w:eastAsia="zh-CN"/>
        </w:rPr>
        <w:t>本月累计电量为本月</w:t>
      </w:r>
      <w:r w:rsidR="00F74840">
        <w:rPr>
          <w:rFonts w:hint="eastAsia"/>
          <w:kern w:val="21"/>
          <w:lang w:eastAsia="zh-CN"/>
        </w:rPr>
        <w:t>中所有天的日</w:t>
      </w:r>
      <w:r>
        <w:rPr>
          <w:rFonts w:hint="eastAsia"/>
          <w:kern w:val="21"/>
          <w:lang w:eastAsia="zh-CN"/>
        </w:rPr>
        <w:t>冻结正向有功总电量的和。</w:t>
      </w:r>
    </w:p>
    <w:p w14:paraId="5FA3D6CC" w14:textId="77777777" w:rsidR="0069797C" w:rsidRPr="00A4269B" w:rsidRDefault="0069797C" w:rsidP="00A4269B">
      <w:pPr>
        <w:pStyle w:val="af1"/>
        <w:numPr>
          <w:ilvl w:val="0"/>
          <w:numId w:val="1"/>
        </w:numPr>
        <w:tabs>
          <w:tab w:val="left" w:pos="3705"/>
        </w:tabs>
        <w:spacing w:line="360" w:lineRule="auto"/>
        <w:rPr>
          <w:b/>
          <w:lang w:eastAsia="zh-CN"/>
        </w:rPr>
      </w:pPr>
      <w:r w:rsidRPr="00A4269B">
        <w:rPr>
          <w:rFonts w:hint="eastAsia"/>
          <w:b/>
          <w:lang w:eastAsia="zh-CN"/>
        </w:rPr>
        <w:t>实时用电数据</w:t>
      </w:r>
    </w:p>
    <w:p w14:paraId="2B742EE5" w14:textId="197983A6" w:rsidR="00812E4C" w:rsidRPr="00A4184E" w:rsidRDefault="00812E4C" w:rsidP="00A4184E">
      <w:pPr>
        <w:pStyle w:val="af1"/>
        <w:numPr>
          <w:ilvl w:val="0"/>
          <w:numId w:val="9"/>
        </w:numPr>
        <w:tabs>
          <w:tab w:val="left" w:pos="3705"/>
        </w:tabs>
        <w:spacing w:line="360" w:lineRule="auto"/>
        <w:rPr>
          <w:b/>
          <w:lang w:eastAsia="zh-CN"/>
        </w:rPr>
      </w:pPr>
      <w:r w:rsidRPr="00A4184E">
        <w:rPr>
          <w:rFonts w:hint="eastAsia"/>
          <w:b/>
          <w:lang w:eastAsia="zh-CN"/>
        </w:rPr>
        <w:t>负荷</w:t>
      </w:r>
      <w:r w:rsidR="00BD41F6" w:rsidRPr="003D1DDB">
        <w:rPr>
          <w:color w:val="FF0000"/>
          <w:lang w:eastAsia="zh-CN"/>
        </w:rPr>
        <w:t>表</w:t>
      </w:r>
      <w:r w:rsidR="00BD41F6" w:rsidRPr="003D1DDB">
        <w:rPr>
          <w:color w:val="FF0000"/>
          <w:lang w:eastAsia="zh-CN"/>
        </w:rPr>
        <w:t>t_003_fn25_frozen_per_15m</w:t>
      </w:r>
    </w:p>
    <w:p w14:paraId="2337D86A" w14:textId="77777777" w:rsidR="003109BA" w:rsidRDefault="003109BA" w:rsidP="00DA1554">
      <w:pPr>
        <w:pStyle w:val="af1"/>
        <w:tabs>
          <w:tab w:val="left" w:pos="3705"/>
        </w:tabs>
        <w:spacing w:line="360" w:lineRule="auto"/>
        <w:ind w:left="426" w:firstLineChars="168" w:firstLine="353"/>
        <w:rPr>
          <w:lang w:eastAsia="zh-CN"/>
        </w:rPr>
      </w:pPr>
      <w:r>
        <w:rPr>
          <w:rFonts w:hint="eastAsia"/>
          <w:lang w:eastAsia="zh-CN"/>
        </w:rPr>
        <w:t>列表中的状态栏显示为“运行”或“调试”</w:t>
      </w:r>
      <w:r w:rsidR="00DA1554">
        <w:rPr>
          <w:rFonts w:hint="eastAsia"/>
          <w:lang w:eastAsia="zh-CN"/>
        </w:rPr>
        <w:t>，具体由后台运维人员在系统安装时进行配置。</w:t>
      </w:r>
      <w:r w:rsidR="001940B4">
        <w:rPr>
          <w:rFonts w:hint="eastAsia"/>
          <w:lang w:eastAsia="zh-CN"/>
        </w:rPr>
        <w:t>列表中的</w:t>
      </w:r>
      <w:r w:rsidR="00524EF8">
        <w:rPr>
          <w:rFonts w:hint="eastAsia"/>
          <w:lang w:eastAsia="zh-CN"/>
        </w:rPr>
        <w:t>有功负荷显示具体测量点的总及分项有功功率（</w:t>
      </w:r>
      <w:r w:rsidR="005E08C3">
        <w:rPr>
          <w:rFonts w:hint="eastAsia"/>
          <w:lang w:eastAsia="zh-CN"/>
        </w:rPr>
        <w:t>测量点有功功率曲线</w:t>
      </w:r>
      <w:r w:rsidR="005E08C3">
        <w:rPr>
          <w:rFonts w:hint="eastAsia"/>
          <w:lang w:eastAsia="zh-CN"/>
        </w:rPr>
        <w:t>F81~F84</w:t>
      </w:r>
      <w:r w:rsidR="00524EF8">
        <w:rPr>
          <w:rFonts w:hint="eastAsia"/>
          <w:lang w:eastAsia="zh-CN"/>
        </w:rPr>
        <w:t>）；</w:t>
      </w:r>
      <w:r w:rsidR="001940B4">
        <w:rPr>
          <w:rFonts w:hint="eastAsia"/>
          <w:lang w:eastAsia="zh-CN"/>
        </w:rPr>
        <w:t>列表中的</w:t>
      </w:r>
      <w:r w:rsidR="00524EF8">
        <w:rPr>
          <w:rFonts w:hint="eastAsia"/>
          <w:lang w:eastAsia="zh-CN"/>
        </w:rPr>
        <w:t>无功负荷显示具体测量点的总及分项无功功率（</w:t>
      </w:r>
      <w:r w:rsidR="005E08C3">
        <w:rPr>
          <w:rFonts w:hint="eastAsia"/>
          <w:lang w:eastAsia="zh-CN"/>
        </w:rPr>
        <w:t>测量点有功功率曲线</w:t>
      </w:r>
      <w:r w:rsidR="005E08C3">
        <w:rPr>
          <w:rFonts w:hint="eastAsia"/>
          <w:lang w:eastAsia="zh-CN"/>
        </w:rPr>
        <w:t>F85~F88</w:t>
      </w:r>
      <w:r w:rsidR="00524EF8">
        <w:rPr>
          <w:rFonts w:hint="eastAsia"/>
          <w:lang w:eastAsia="zh-CN"/>
        </w:rPr>
        <w:t>）</w:t>
      </w:r>
      <w:r w:rsidR="005E08C3">
        <w:rPr>
          <w:rFonts w:hint="eastAsia"/>
          <w:lang w:eastAsia="zh-CN"/>
        </w:rPr>
        <w:t>。</w:t>
      </w:r>
    </w:p>
    <w:p w14:paraId="30763074" w14:textId="77777777" w:rsidR="005E08C3" w:rsidRDefault="005E08C3" w:rsidP="00DA1554">
      <w:pPr>
        <w:pStyle w:val="af1"/>
        <w:tabs>
          <w:tab w:val="left" w:pos="3705"/>
        </w:tabs>
        <w:spacing w:line="360" w:lineRule="auto"/>
        <w:ind w:left="426" w:firstLineChars="168" w:firstLine="353"/>
        <w:rPr>
          <w:lang w:eastAsia="zh-CN"/>
        </w:rPr>
      </w:pPr>
      <w:r>
        <w:rPr>
          <w:rFonts w:hint="eastAsia"/>
          <w:lang w:eastAsia="zh-CN"/>
        </w:rPr>
        <w:t>日负荷曲线：横坐标（时间轴）分别以</w:t>
      </w:r>
      <w:r>
        <w:rPr>
          <w:rFonts w:hint="eastAsia"/>
          <w:lang w:eastAsia="zh-CN"/>
        </w:rPr>
        <w:t>24</w:t>
      </w:r>
      <w:r>
        <w:rPr>
          <w:rFonts w:hint="eastAsia"/>
          <w:lang w:eastAsia="zh-CN"/>
        </w:rPr>
        <w:t>个整点小时数为间隔，纵坐标为负荷值，数据为具体测量点的有功功率曲线数据（</w:t>
      </w:r>
      <w:r w:rsidR="000704C5">
        <w:rPr>
          <w:rFonts w:hint="eastAsia"/>
          <w:lang w:eastAsia="zh-CN"/>
        </w:rPr>
        <w:t>96</w:t>
      </w:r>
      <w:r w:rsidR="000704C5">
        <w:rPr>
          <w:rFonts w:hint="eastAsia"/>
          <w:lang w:eastAsia="zh-CN"/>
        </w:rPr>
        <w:t>点曲线数据</w:t>
      </w:r>
      <w:r>
        <w:rPr>
          <w:rFonts w:hint="eastAsia"/>
          <w:lang w:eastAsia="zh-CN"/>
        </w:rPr>
        <w:t>），</w:t>
      </w:r>
      <w:r>
        <w:rPr>
          <w:rFonts w:hint="eastAsia"/>
          <w:lang w:eastAsia="zh-CN"/>
        </w:rPr>
        <w:t>F</w:t>
      </w:r>
      <w:r>
        <w:rPr>
          <w:rFonts w:hint="eastAsia"/>
          <w:lang w:eastAsia="zh-CN"/>
        </w:rPr>
        <w:t>项为</w:t>
      </w:r>
      <w:r>
        <w:rPr>
          <w:rFonts w:hint="eastAsia"/>
          <w:lang w:eastAsia="zh-CN"/>
        </w:rPr>
        <w:t>F81</w:t>
      </w:r>
      <w:r>
        <w:rPr>
          <w:rFonts w:hint="eastAsia"/>
          <w:lang w:eastAsia="zh-CN"/>
        </w:rPr>
        <w:t>测量点有功功率曲线。</w:t>
      </w:r>
    </w:p>
    <w:p w14:paraId="412D92BB" w14:textId="77777777" w:rsidR="005E08C3" w:rsidRDefault="005E08C3" w:rsidP="005E08C3">
      <w:pPr>
        <w:pStyle w:val="af1"/>
        <w:tabs>
          <w:tab w:val="left" w:pos="3705"/>
        </w:tabs>
        <w:spacing w:line="360" w:lineRule="auto"/>
        <w:ind w:left="426" w:firstLineChars="168" w:firstLine="353"/>
        <w:rPr>
          <w:lang w:eastAsia="zh-CN"/>
        </w:rPr>
      </w:pPr>
      <w:r>
        <w:rPr>
          <w:rFonts w:hint="eastAsia"/>
          <w:lang w:eastAsia="zh-CN"/>
        </w:rPr>
        <w:t>日最大负荷及发生时间、日最小负荷及发生时间，为</w:t>
      </w:r>
      <w:r w:rsidR="00411528">
        <w:rPr>
          <w:rFonts w:hint="eastAsia"/>
          <w:lang w:eastAsia="zh-CN"/>
        </w:rPr>
        <w:t>负荷</w:t>
      </w:r>
      <w:r>
        <w:rPr>
          <w:rFonts w:hint="eastAsia"/>
          <w:lang w:eastAsia="zh-CN"/>
        </w:rPr>
        <w:t>曲线数据的最大值和最小值及发生时间。</w:t>
      </w:r>
    </w:p>
    <w:p w14:paraId="0C62D971" w14:textId="77777777" w:rsidR="005E08C3" w:rsidRDefault="0087599A" w:rsidP="00DA1554">
      <w:pPr>
        <w:pStyle w:val="af1"/>
        <w:tabs>
          <w:tab w:val="left" w:pos="3705"/>
        </w:tabs>
        <w:spacing w:line="360" w:lineRule="auto"/>
        <w:ind w:left="426" w:firstLineChars="168" w:firstLine="353"/>
        <w:rPr>
          <w:lang w:eastAsia="zh-CN"/>
        </w:rPr>
      </w:pPr>
      <w:r>
        <w:rPr>
          <w:rFonts w:hint="eastAsia"/>
          <w:lang w:eastAsia="zh-CN"/>
        </w:rPr>
        <w:t>平均负荷＝日用电量</w:t>
      </w:r>
      <w:r>
        <w:rPr>
          <w:rFonts w:hint="eastAsia"/>
          <w:lang w:eastAsia="zh-CN"/>
        </w:rPr>
        <w:t>/24</w:t>
      </w:r>
      <w:r>
        <w:rPr>
          <w:rFonts w:hint="eastAsia"/>
          <w:lang w:eastAsia="zh-CN"/>
        </w:rPr>
        <w:t>（小时）。</w:t>
      </w:r>
    </w:p>
    <w:p w14:paraId="473C7ECB" w14:textId="77777777" w:rsidR="005E08C3" w:rsidRDefault="005E08C3" w:rsidP="00DA1554">
      <w:pPr>
        <w:pStyle w:val="af1"/>
        <w:tabs>
          <w:tab w:val="left" w:pos="3705"/>
        </w:tabs>
        <w:spacing w:line="360" w:lineRule="auto"/>
        <w:ind w:left="426" w:firstLineChars="168" w:firstLine="353"/>
        <w:rPr>
          <w:lang w:eastAsia="zh-CN"/>
        </w:rPr>
      </w:pPr>
      <w:r>
        <w:rPr>
          <w:rFonts w:hint="eastAsia"/>
          <w:lang w:eastAsia="zh-CN"/>
        </w:rPr>
        <w:t>峰谷差＝最大负荷值－最小负荷值。</w:t>
      </w:r>
    </w:p>
    <w:p w14:paraId="76D91B2B" w14:textId="77777777" w:rsidR="005E08C3" w:rsidRDefault="005E08C3" w:rsidP="005E08C3">
      <w:pPr>
        <w:pStyle w:val="af1"/>
        <w:tabs>
          <w:tab w:val="left" w:pos="3705"/>
        </w:tabs>
        <w:spacing w:line="360" w:lineRule="auto"/>
        <w:ind w:left="426" w:firstLineChars="168" w:firstLine="353"/>
        <w:rPr>
          <w:lang w:eastAsia="zh-CN"/>
        </w:rPr>
      </w:pPr>
      <w:r>
        <w:rPr>
          <w:rFonts w:hint="eastAsia"/>
          <w:lang w:eastAsia="zh-CN"/>
        </w:rPr>
        <w:t>峰谷差率＝峰谷差</w:t>
      </w:r>
      <w:r>
        <w:rPr>
          <w:rFonts w:hint="eastAsia"/>
          <w:lang w:eastAsia="zh-CN"/>
        </w:rPr>
        <w:t>/</w:t>
      </w:r>
      <w:r>
        <w:rPr>
          <w:rFonts w:hint="eastAsia"/>
          <w:lang w:eastAsia="zh-CN"/>
        </w:rPr>
        <w:t>最大负荷值。</w:t>
      </w:r>
    </w:p>
    <w:p w14:paraId="01F43045" w14:textId="77777777" w:rsidR="005E08C3" w:rsidRPr="005E08C3" w:rsidRDefault="005E08C3" w:rsidP="005E08C3">
      <w:pPr>
        <w:pStyle w:val="af1"/>
        <w:tabs>
          <w:tab w:val="left" w:pos="3705"/>
        </w:tabs>
        <w:spacing w:line="360" w:lineRule="auto"/>
        <w:ind w:left="426" w:firstLineChars="168" w:firstLine="353"/>
        <w:rPr>
          <w:lang w:eastAsia="zh-CN"/>
        </w:rPr>
      </w:pPr>
      <w:r>
        <w:rPr>
          <w:rFonts w:hint="eastAsia"/>
          <w:lang w:eastAsia="zh-CN"/>
        </w:rPr>
        <w:t>负荷率＝</w:t>
      </w:r>
      <w:r w:rsidR="0087599A">
        <w:rPr>
          <w:rFonts w:hint="eastAsia"/>
          <w:lang w:eastAsia="zh-CN"/>
        </w:rPr>
        <w:t>平均负荷</w:t>
      </w:r>
      <w:r w:rsidR="0087599A">
        <w:rPr>
          <w:rFonts w:hint="eastAsia"/>
          <w:lang w:eastAsia="zh-CN"/>
        </w:rPr>
        <w:t>/</w:t>
      </w:r>
      <w:r w:rsidR="0087599A">
        <w:rPr>
          <w:rFonts w:hint="eastAsia"/>
          <w:lang w:eastAsia="zh-CN"/>
        </w:rPr>
        <w:t>最大负荷值。</w:t>
      </w:r>
    </w:p>
    <w:p w14:paraId="0FEC6D0F" w14:textId="003718C7" w:rsidR="00812E4C" w:rsidRPr="00A4184E" w:rsidRDefault="00812E4C" w:rsidP="00A4184E">
      <w:pPr>
        <w:pStyle w:val="af1"/>
        <w:numPr>
          <w:ilvl w:val="0"/>
          <w:numId w:val="9"/>
        </w:numPr>
        <w:tabs>
          <w:tab w:val="left" w:pos="3705"/>
        </w:tabs>
        <w:spacing w:line="360" w:lineRule="auto"/>
        <w:rPr>
          <w:b/>
          <w:lang w:eastAsia="zh-CN"/>
        </w:rPr>
      </w:pPr>
      <w:r w:rsidRPr="00A4184E">
        <w:rPr>
          <w:rFonts w:hint="eastAsia"/>
          <w:b/>
          <w:lang w:eastAsia="zh-CN"/>
        </w:rPr>
        <w:t>示数</w:t>
      </w:r>
      <w:r w:rsidR="00E149EA">
        <w:rPr>
          <w:b/>
          <w:lang w:eastAsia="zh-CN"/>
        </w:rPr>
        <w:t xml:space="preserve"> </w:t>
      </w:r>
      <w:r w:rsidR="00E149EA" w:rsidRPr="00E149EA">
        <w:rPr>
          <w:b/>
          <w:color w:val="FF0000"/>
          <w:lang w:eastAsia="zh-CN"/>
        </w:rPr>
        <w:t>表</w:t>
      </w:r>
      <w:r w:rsidR="00E149EA" w:rsidRPr="00E149EA">
        <w:rPr>
          <w:b/>
          <w:color w:val="FF0000"/>
          <w:lang w:eastAsia="zh-CN"/>
        </w:rPr>
        <w:t>t_031_type_two_power_data_per_15m</w:t>
      </w:r>
    </w:p>
    <w:p w14:paraId="7C208F72" w14:textId="77777777" w:rsidR="001940B4" w:rsidRDefault="001940B4" w:rsidP="007A7B5F">
      <w:pPr>
        <w:pStyle w:val="af1"/>
        <w:tabs>
          <w:tab w:val="left" w:pos="3705"/>
        </w:tabs>
        <w:spacing w:line="360" w:lineRule="auto"/>
        <w:ind w:left="426" w:firstLineChars="168" w:firstLine="353"/>
        <w:rPr>
          <w:lang w:eastAsia="zh-CN"/>
        </w:rPr>
      </w:pPr>
      <w:r>
        <w:rPr>
          <w:rFonts w:hint="eastAsia"/>
          <w:lang w:eastAsia="zh-CN"/>
        </w:rPr>
        <w:lastRenderedPageBreak/>
        <w:t>列表中的正向有功示数显示具体测量点的正向有功示数值（</w:t>
      </w:r>
      <w:r>
        <w:rPr>
          <w:rFonts w:hint="eastAsia"/>
          <w:lang w:eastAsia="zh-CN"/>
        </w:rPr>
        <w:t>F101</w:t>
      </w:r>
      <w:r w:rsidR="009F3406">
        <w:rPr>
          <w:rFonts w:hint="eastAsia"/>
          <w:lang w:eastAsia="zh-CN"/>
        </w:rPr>
        <w:t>，</w:t>
      </w:r>
      <w:r w:rsidR="009F3406">
        <w:rPr>
          <w:rFonts w:hint="eastAsia"/>
          <w:lang w:eastAsia="zh-CN"/>
        </w:rPr>
        <w:t>96</w:t>
      </w:r>
      <w:r w:rsidR="009F3406">
        <w:rPr>
          <w:rFonts w:hint="eastAsia"/>
          <w:lang w:eastAsia="zh-CN"/>
        </w:rPr>
        <w:t>点曲线数据</w:t>
      </w:r>
      <w:r>
        <w:rPr>
          <w:rFonts w:hint="eastAsia"/>
          <w:lang w:eastAsia="zh-CN"/>
        </w:rPr>
        <w:t>）；反向有功示数显示具体测量点的反向有功示数值（</w:t>
      </w:r>
      <w:r>
        <w:rPr>
          <w:rFonts w:hint="eastAsia"/>
          <w:lang w:eastAsia="zh-CN"/>
        </w:rPr>
        <w:t>F102</w:t>
      </w:r>
      <w:r w:rsidR="009F3406">
        <w:rPr>
          <w:rFonts w:hint="eastAsia"/>
          <w:lang w:eastAsia="zh-CN"/>
        </w:rPr>
        <w:t>，</w:t>
      </w:r>
      <w:r w:rsidR="009F3406">
        <w:rPr>
          <w:rFonts w:hint="eastAsia"/>
          <w:lang w:eastAsia="zh-CN"/>
        </w:rPr>
        <w:t>96</w:t>
      </w:r>
      <w:r w:rsidR="009F3406">
        <w:rPr>
          <w:rFonts w:hint="eastAsia"/>
          <w:lang w:eastAsia="zh-CN"/>
        </w:rPr>
        <w:t>点曲线数据</w:t>
      </w:r>
      <w:r>
        <w:rPr>
          <w:rFonts w:hint="eastAsia"/>
          <w:lang w:eastAsia="zh-CN"/>
        </w:rPr>
        <w:t>）；正向无功示数显示具体测量点的正向无功示数值（</w:t>
      </w:r>
      <w:r>
        <w:rPr>
          <w:rFonts w:hint="eastAsia"/>
          <w:lang w:eastAsia="zh-CN"/>
        </w:rPr>
        <w:t>F103</w:t>
      </w:r>
      <w:r w:rsidR="009F3406">
        <w:rPr>
          <w:rFonts w:hint="eastAsia"/>
          <w:lang w:eastAsia="zh-CN"/>
        </w:rPr>
        <w:t>，</w:t>
      </w:r>
      <w:r w:rsidR="009F3406">
        <w:rPr>
          <w:rFonts w:hint="eastAsia"/>
          <w:lang w:eastAsia="zh-CN"/>
        </w:rPr>
        <w:t>96</w:t>
      </w:r>
      <w:r w:rsidR="009F3406">
        <w:rPr>
          <w:rFonts w:hint="eastAsia"/>
          <w:lang w:eastAsia="zh-CN"/>
        </w:rPr>
        <w:t>点曲线数据</w:t>
      </w:r>
      <w:r>
        <w:rPr>
          <w:rFonts w:hint="eastAsia"/>
          <w:lang w:eastAsia="zh-CN"/>
        </w:rPr>
        <w:t>）；反向无功示数显示具体测量点的反向有功示数值（</w:t>
      </w:r>
      <w:r>
        <w:rPr>
          <w:rFonts w:hint="eastAsia"/>
          <w:lang w:eastAsia="zh-CN"/>
        </w:rPr>
        <w:t>F104</w:t>
      </w:r>
      <w:r w:rsidR="009F3406">
        <w:rPr>
          <w:rFonts w:hint="eastAsia"/>
          <w:lang w:eastAsia="zh-CN"/>
        </w:rPr>
        <w:t>，</w:t>
      </w:r>
      <w:r w:rsidR="009F3406">
        <w:rPr>
          <w:rFonts w:hint="eastAsia"/>
          <w:lang w:eastAsia="zh-CN"/>
        </w:rPr>
        <w:t>96</w:t>
      </w:r>
      <w:r w:rsidR="009F3406">
        <w:rPr>
          <w:rFonts w:hint="eastAsia"/>
          <w:lang w:eastAsia="zh-CN"/>
        </w:rPr>
        <w:t>点曲线数据</w:t>
      </w:r>
      <w:r>
        <w:rPr>
          <w:rFonts w:hint="eastAsia"/>
          <w:lang w:eastAsia="zh-CN"/>
        </w:rPr>
        <w:t>）。</w:t>
      </w:r>
    </w:p>
    <w:p w14:paraId="082C05B3" w14:textId="77777777" w:rsidR="00812E4C" w:rsidRPr="00A4184E" w:rsidRDefault="00812E4C" w:rsidP="00A4184E">
      <w:pPr>
        <w:pStyle w:val="af1"/>
        <w:numPr>
          <w:ilvl w:val="0"/>
          <w:numId w:val="9"/>
        </w:numPr>
        <w:tabs>
          <w:tab w:val="left" w:pos="3705"/>
        </w:tabs>
        <w:spacing w:line="360" w:lineRule="auto"/>
        <w:rPr>
          <w:b/>
          <w:lang w:eastAsia="zh-CN"/>
        </w:rPr>
      </w:pPr>
      <w:r w:rsidRPr="00A4184E">
        <w:rPr>
          <w:rFonts w:hint="eastAsia"/>
          <w:b/>
          <w:lang w:eastAsia="zh-CN"/>
        </w:rPr>
        <w:t>电量</w:t>
      </w:r>
    </w:p>
    <w:p w14:paraId="1BE34C1E" w14:textId="7ADEB098" w:rsidR="004A2C91" w:rsidRPr="009A4674" w:rsidRDefault="004A2C91" w:rsidP="004A2C91">
      <w:pPr>
        <w:pStyle w:val="af1"/>
        <w:tabs>
          <w:tab w:val="left" w:pos="3705"/>
        </w:tabs>
        <w:spacing w:line="360" w:lineRule="auto"/>
        <w:ind w:left="426" w:firstLineChars="168" w:firstLine="353"/>
        <w:rPr>
          <w:color w:val="FF0000"/>
          <w:kern w:val="21"/>
          <w:lang w:eastAsia="zh-CN"/>
        </w:rPr>
      </w:pPr>
      <w:r w:rsidRPr="009A4674">
        <w:rPr>
          <w:rFonts w:hint="eastAsia"/>
          <w:color w:val="FF0000"/>
          <w:lang w:eastAsia="zh-CN"/>
        </w:rPr>
        <w:t>日电量柱形图：横坐标（时间轴）</w:t>
      </w:r>
      <w:r w:rsidR="00FC4B33" w:rsidRPr="009A4674">
        <w:rPr>
          <w:rFonts w:hint="eastAsia"/>
          <w:color w:val="FF0000"/>
          <w:lang w:eastAsia="zh-CN"/>
        </w:rPr>
        <w:t>分别以</w:t>
      </w:r>
      <w:r w:rsidR="00FC4B33" w:rsidRPr="009A4674">
        <w:rPr>
          <w:rFonts w:hint="eastAsia"/>
          <w:color w:val="FF0000"/>
          <w:lang w:eastAsia="zh-CN"/>
        </w:rPr>
        <w:t>24</w:t>
      </w:r>
      <w:r w:rsidR="00FC4B33" w:rsidRPr="009A4674">
        <w:rPr>
          <w:rFonts w:hint="eastAsia"/>
          <w:color w:val="FF0000"/>
          <w:lang w:eastAsia="zh-CN"/>
        </w:rPr>
        <w:t>个整点小时数为间隔</w:t>
      </w:r>
      <w:r w:rsidRPr="009A4674">
        <w:rPr>
          <w:rFonts w:hint="eastAsia"/>
          <w:color w:val="FF0000"/>
          <w:lang w:eastAsia="zh-CN"/>
        </w:rPr>
        <w:t>，纵坐标为电量值，数据</w:t>
      </w:r>
      <w:r w:rsidR="00695908" w:rsidRPr="009A4674">
        <w:rPr>
          <w:rFonts w:hint="eastAsia"/>
          <w:color w:val="FF0000"/>
          <w:lang w:eastAsia="zh-CN"/>
        </w:rPr>
        <w:t>为</w:t>
      </w:r>
      <w:r w:rsidR="00FC4B33" w:rsidRPr="009A4674">
        <w:rPr>
          <w:rFonts w:hint="eastAsia"/>
          <w:color w:val="FF0000"/>
          <w:lang w:eastAsia="zh-CN"/>
        </w:rPr>
        <w:t>具体测量点的小时</w:t>
      </w:r>
      <w:r w:rsidRPr="009A4674">
        <w:rPr>
          <w:rFonts w:hint="eastAsia"/>
          <w:color w:val="FF0000"/>
          <w:lang w:eastAsia="zh-CN"/>
        </w:rPr>
        <w:t>冻结正向有功总电</w:t>
      </w:r>
      <w:r w:rsidR="00695908" w:rsidRPr="009A4674">
        <w:rPr>
          <w:rFonts w:hint="eastAsia"/>
          <w:color w:val="FF0000"/>
          <w:lang w:eastAsia="zh-CN"/>
        </w:rPr>
        <w:t>能</w:t>
      </w:r>
      <w:r w:rsidRPr="009A4674">
        <w:rPr>
          <w:rFonts w:hint="eastAsia"/>
          <w:color w:val="FF0000"/>
          <w:lang w:eastAsia="zh-CN"/>
        </w:rPr>
        <w:t>量，</w:t>
      </w:r>
      <w:r w:rsidRPr="009A4674">
        <w:rPr>
          <w:rFonts w:hint="eastAsia"/>
          <w:color w:val="FF0000"/>
          <w:lang w:eastAsia="zh-CN"/>
        </w:rPr>
        <w:t>F</w:t>
      </w:r>
      <w:r w:rsidRPr="009A4674">
        <w:rPr>
          <w:rFonts w:hint="eastAsia"/>
          <w:color w:val="FF0000"/>
          <w:lang w:eastAsia="zh-CN"/>
        </w:rPr>
        <w:t>项为</w:t>
      </w:r>
      <w:r w:rsidRPr="009A4674">
        <w:rPr>
          <w:rFonts w:hint="eastAsia"/>
          <w:color w:val="FF0000"/>
          <w:lang w:eastAsia="zh-CN"/>
        </w:rPr>
        <w:t>F</w:t>
      </w:r>
      <w:r w:rsidR="00695908" w:rsidRPr="009A4674">
        <w:rPr>
          <w:rFonts w:hint="eastAsia"/>
          <w:color w:val="FF0000"/>
          <w:lang w:eastAsia="zh-CN"/>
        </w:rPr>
        <w:t>10</w:t>
      </w:r>
      <w:r w:rsidRPr="009A4674">
        <w:rPr>
          <w:rFonts w:hint="eastAsia"/>
          <w:color w:val="FF0000"/>
          <w:lang w:eastAsia="zh-CN"/>
        </w:rPr>
        <w:t>5</w:t>
      </w:r>
      <w:r w:rsidR="00695908" w:rsidRPr="009A4674">
        <w:rPr>
          <w:rFonts w:hint="eastAsia"/>
          <w:color w:val="FF0000"/>
          <w:lang w:eastAsia="zh-CN"/>
        </w:rPr>
        <w:t>小时冻结正向有功总电能量</w:t>
      </w:r>
      <w:r w:rsidRPr="009A4674">
        <w:rPr>
          <w:rFonts w:hint="eastAsia"/>
          <w:color w:val="FF0000"/>
          <w:kern w:val="21"/>
          <w:lang w:eastAsia="zh-CN"/>
        </w:rPr>
        <w:t>。</w:t>
      </w:r>
      <w:r w:rsidR="00A243CA" w:rsidRPr="009A4674">
        <w:rPr>
          <w:color w:val="FF0000"/>
          <w:kern w:val="21"/>
          <w:lang w:eastAsia="zh-CN"/>
        </w:rPr>
        <w:t>(</w:t>
      </w:r>
      <w:r w:rsidR="00A243CA" w:rsidRPr="009A4674">
        <w:rPr>
          <w:color w:val="FF0000"/>
          <w:kern w:val="21"/>
          <w:lang w:eastAsia="zh-CN"/>
        </w:rPr>
        <w:t>表</w:t>
      </w:r>
      <w:r w:rsidR="00A243CA" w:rsidRPr="009A4674">
        <w:rPr>
          <w:color w:val="FF0000"/>
          <w:kern w:val="21"/>
          <w:lang w:eastAsia="zh-CN"/>
        </w:rPr>
        <w:t>)</w:t>
      </w:r>
    </w:p>
    <w:p w14:paraId="79EBD530" w14:textId="4DAB80B7" w:rsidR="004A2C91" w:rsidRDefault="00695908" w:rsidP="004A2C91">
      <w:pPr>
        <w:pStyle w:val="af1"/>
        <w:tabs>
          <w:tab w:val="left" w:pos="3705"/>
        </w:tabs>
        <w:spacing w:line="360" w:lineRule="auto"/>
        <w:ind w:left="426" w:firstLineChars="168" w:firstLine="353"/>
        <w:rPr>
          <w:lang w:eastAsia="zh-CN"/>
        </w:rPr>
      </w:pPr>
      <w:r>
        <w:rPr>
          <w:rFonts w:hint="eastAsia"/>
          <w:kern w:val="21"/>
          <w:lang w:eastAsia="zh-CN"/>
        </w:rPr>
        <w:t>总电量、尖电量、峰电量、平电量、谷电量的显示，</w:t>
      </w:r>
      <w:r>
        <w:rPr>
          <w:rFonts w:hint="eastAsia"/>
          <w:kern w:val="21"/>
          <w:lang w:eastAsia="zh-CN"/>
        </w:rPr>
        <w:t>F</w:t>
      </w:r>
      <w:r>
        <w:rPr>
          <w:rFonts w:hint="eastAsia"/>
          <w:kern w:val="21"/>
          <w:lang w:eastAsia="zh-CN"/>
        </w:rPr>
        <w:t>项为</w:t>
      </w:r>
      <w:r>
        <w:rPr>
          <w:rFonts w:hint="eastAsia"/>
          <w:kern w:val="21"/>
          <w:lang w:eastAsia="zh-CN"/>
        </w:rPr>
        <w:t>F5</w:t>
      </w:r>
      <w:r w:rsidRPr="004E5986">
        <w:rPr>
          <w:kern w:val="21"/>
          <w:lang w:eastAsia="zh-CN"/>
        </w:rPr>
        <w:t>日冻结正向有功电能量（总、费率</w:t>
      </w:r>
      <w:r w:rsidRPr="004E5986">
        <w:rPr>
          <w:kern w:val="21"/>
          <w:lang w:eastAsia="zh-CN"/>
        </w:rPr>
        <w:t>1</w:t>
      </w:r>
      <w:r w:rsidRPr="004E5986">
        <w:rPr>
          <w:kern w:val="21"/>
          <w:lang w:eastAsia="zh-CN"/>
        </w:rPr>
        <w:t>～</w:t>
      </w:r>
      <w:r w:rsidRPr="004E5986">
        <w:rPr>
          <w:kern w:val="21"/>
          <w:lang w:eastAsia="zh-CN"/>
        </w:rPr>
        <w:t>M</w:t>
      </w:r>
      <w:r w:rsidRPr="004E5986">
        <w:rPr>
          <w:kern w:val="21"/>
          <w:lang w:eastAsia="zh-CN"/>
        </w:rPr>
        <w:t>）</w:t>
      </w:r>
      <w:r w:rsidR="00BB68F7">
        <w:rPr>
          <w:kern w:val="21"/>
          <w:lang w:eastAsia="zh-CN"/>
        </w:rPr>
        <w:t>(</w:t>
      </w:r>
      <w:r w:rsidR="00BB68F7" w:rsidRPr="00612E45">
        <w:rPr>
          <w:color w:val="FF0000"/>
          <w:kern w:val="21"/>
          <w:lang w:eastAsia="zh-CN"/>
        </w:rPr>
        <w:t>表</w:t>
      </w:r>
      <w:r w:rsidR="00BB68F7" w:rsidRPr="00612E45">
        <w:rPr>
          <w:color w:val="FF0000"/>
          <w:kern w:val="21"/>
          <w:lang w:eastAsia="zh-CN"/>
        </w:rPr>
        <w:t>t_030_type_two_data_fn5</w:t>
      </w:r>
      <w:r w:rsidR="00BB68F7" w:rsidRPr="00612E45">
        <w:rPr>
          <w:color w:val="FF0000"/>
          <w:kern w:val="21"/>
          <w:lang w:eastAsia="zh-CN"/>
        </w:rPr>
        <w:t>和</w:t>
      </w:r>
      <w:r w:rsidR="00BB68F7" w:rsidRPr="00612E45">
        <w:rPr>
          <w:color w:val="FF0000"/>
          <w:kern w:val="21"/>
          <w:lang w:eastAsia="zh-CN"/>
        </w:rPr>
        <w:t>t_030_type_two_data_fn5_rate</w:t>
      </w:r>
      <w:r w:rsidR="00BB68F7">
        <w:rPr>
          <w:kern w:val="21"/>
          <w:lang w:eastAsia="zh-CN"/>
        </w:rPr>
        <w:t>)</w:t>
      </w:r>
      <w:r w:rsidR="004A2C91">
        <w:rPr>
          <w:rFonts w:hint="eastAsia"/>
          <w:kern w:val="21"/>
          <w:lang w:eastAsia="zh-CN"/>
        </w:rPr>
        <w:t>。</w:t>
      </w:r>
    </w:p>
    <w:p w14:paraId="675E9EC7" w14:textId="77777777" w:rsidR="00812E4C" w:rsidRPr="00A4184E" w:rsidRDefault="00812E4C" w:rsidP="00A4184E">
      <w:pPr>
        <w:pStyle w:val="af1"/>
        <w:numPr>
          <w:ilvl w:val="0"/>
          <w:numId w:val="9"/>
        </w:numPr>
        <w:tabs>
          <w:tab w:val="left" w:pos="3705"/>
        </w:tabs>
        <w:spacing w:line="360" w:lineRule="auto"/>
        <w:rPr>
          <w:b/>
          <w:lang w:eastAsia="zh-CN"/>
        </w:rPr>
      </w:pPr>
      <w:r w:rsidRPr="00A4184E">
        <w:rPr>
          <w:rFonts w:hint="eastAsia"/>
          <w:b/>
          <w:lang w:eastAsia="zh-CN"/>
        </w:rPr>
        <w:t>电压</w:t>
      </w:r>
    </w:p>
    <w:p w14:paraId="33FE1A60" w14:textId="578E0F35" w:rsidR="005D06CF" w:rsidRDefault="00CF51DE" w:rsidP="00CF51DE">
      <w:pPr>
        <w:pStyle w:val="af1"/>
        <w:tabs>
          <w:tab w:val="left" w:pos="3705"/>
        </w:tabs>
        <w:spacing w:line="360" w:lineRule="auto"/>
        <w:ind w:left="426" w:firstLineChars="168" w:firstLine="353"/>
        <w:rPr>
          <w:kern w:val="21"/>
          <w:lang w:eastAsia="zh-CN"/>
        </w:rPr>
      </w:pPr>
      <w:bookmarkStart w:id="0" w:name="_Ref83561578"/>
      <w:r w:rsidRPr="00CF51DE">
        <w:rPr>
          <w:rFonts w:hint="eastAsia"/>
          <w:kern w:val="21"/>
          <w:lang w:eastAsia="zh-CN"/>
        </w:rPr>
        <w:t>列表中的</w:t>
      </w:r>
      <w:r>
        <w:rPr>
          <w:rFonts w:hint="eastAsia"/>
          <w:kern w:val="21"/>
          <w:lang w:eastAsia="zh-CN"/>
        </w:rPr>
        <w:t>电压</w:t>
      </w:r>
      <w:r w:rsidR="000704C5">
        <w:rPr>
          <w:rFonts w:hint="eastAsia"/>
          <w:kern w:val="21"/>
          <w:lang w:eastAsia="zh-CN"/>
        </w:rPr>
        <w:t>值</w:t>
      </w:r>
      <w:r w:rsidRPr="00CF51DE">
        <w:rPr>
          <w:rFonts w:hint="eastAsia"/>
          <w:kern w:val="21"/>
          <w:lang w:eastAsia="zh-CN"/>
        </w:rPr>
        <w:t>显示具体测量点的</w:t>
      </w:r>
      <w:r>
        <w:rPr>
          <w:rFonts w:hint="eastAsia"/>
          <w:kern w:val="21"/>
          <w:lang w:eastAsia="zh-CN"/>
        </w:rPr>
        <w:t>A/B/C</w:t>
      </w:r>
      <w:r w:rsidRPr="00CF51DE">
        <w:rPr>
          <w:rFonts w:hint="eastAsia"/>
          <w:kern w:val="21"/>
          <w:lang w:eastAsia="zh-CN"/>
        </w:rPr>
        <w:t>分项</w:t>
      </w:r>
      <w:r>
        <w:rPr>
          <w:rFonts w:hint="eastAsia"/>
          <w:kern w:val="21"/>
          <w:lang w:eastAsia="zh-CN"/>
        </w:rPr>
        <w:t>电压</w:t>
      </w:r>
      <w:r w:rsidRPr="00CF51DE">
        <w:rPr>
          <w:rFonts w:hint="eastAsia"/>
          <w:kern w:val="21"/>
          <w:lang w:eastAsia="zh-CN"/>
        </w:rPr>
        <w:t>（</w:t>
      </w:r>
      <w:r w:rsidRPr="005D06CF">
        <w:rPr>
          <w:kern w:val="21"/>
          <w:lang w:eastAsia="zh-CN"/>
        </w:rPr>
        <w:t>测量点</w:t>
      </w:r>
      <w:r w:rsidRPr="005D06CF">
        <w:rPr>
          <w:kern w:val="21"/>
          <w:lang w:eastAsia="zh-CN"/>
        </w:rPr>
        <w:t>A</w:t>
      </w:r>
      <w:r>
        <w:rPr>
          <w:rFonts w:hint="eastAsia"/>
          <w:kern w:val="21"/>
          <w:lang w:eastAsia="zh-CN"/>
        </w:rPr>
        <w:t>、</w:t>
      </w:r>
      <w:r>
        <w:rPr>
          <w:rFonts w:hint="eastAsia"/>
          <w:kern w:val="21"/>
          <w:lang w:eastAsia="zh-CN"/>
        </w:rPr>
        <w:t>B</w:t>
      </w:r>
      <w:r>
        <w:rPr>
          <w:rFonts w:hint="eastAsia"/>
          <w:kern w:val="21"/>
          <w:lang w:eastAsia="zh-CN"/>
        </w:rPr>
        <w:t>、</w:t>
      </w:r>
      <w:r>
        <w:rPr>
          <w:rFonts w:hint="eastAsia"/>
          <w:kern w:val="21"/>
          <w:lang w:eastAsia="zh-CN"/>
        </w:rPr>
        <w:t>C</w:t>
      </w:r>
      <w:r w:rsidRPr="005D06CF">
        <w:rPr>
          <w:kern w:val="21"/>
          <w:lang w:eastAsia="zh-CN"/>
        </w:rPr>
        <w:t>相电压</w:t>
      </w:r>
      <w:r w:rsidRPr="00CF51DE">
        <w:rPr>
          <w:rFonts w:hint="eastAsia"/>
          <w:kern w:val="21"/>
          <w:lang w:eastAsia="zh-CN"/>
        </w:rPr>
        <w:t>曲线</w:t>
      </w:r>
      <w:r w:rsidRPr="00CF51DE">
        <w:rPr>
          <w:rFonts w:hint="eastAsia"/>
          <w:kern w:val="21"/>
          <w:lang w:eastAsia="zh-CN"/>
        </w:rPr>
        <w:t>F8</w:t>
      </w:r>
      <w:r>
        <w:rPr>
          <w:rFonts w:hint="eastAsia"/>
          <w:kern w:val="21"/>
          <w:lang w:eastAsia="zh-CN"/>
        </w:rPr>
        <w:t>9</w:t>
      </w:r>
      <w:r w:rsidRPr="00CF51DE">
        <w:rPr>
          <w:rFonts w:hint="eastAsia"/>
          <w:kern w:val="21"/>
          <w:lang w:eastAsia="zh-CN"/>
        </w:rPr>
        <w:t>~F</w:t>
      </w:r>
      <w:r>
        <w:rPr>
          <w:rFonts w:hint="eastAsia"/>
          <w:kern w:val="21"/>
          <w:lang w:eastAsia="zh-CN"/>
        </w:rPr>
        <w:t>91</w:t>
      </w:r>
      <w:r w:rsidR="000704C5">
        <w:rPr>
          <w:rFonts w:hint="eastAsia"/>
          <w:kern w:val="21"/>
          <w:lang w:eastAsia="zh-CN"/>
        </w:rPr>
        <w:t>，</w:t>
      </w:r>
      <w:r w:rsidR="000704C5">
        <w:rPr>
          <w:rFonts w:hint="eastAsia"/>
          <w:kern w:val="21"/>
          <w:lang w:eastAsia="zh-CN"/>
        </w:rPr>
        <w:t>96</w:t>
      </w:r>
      <w:r w:rsidR="000704C5">
        <w:rPr>
          <w:rFonts w:hint="eastAsia"/>
          <w:kern w:val="21"/>
          <w:lang w:eastAsia="zh-CN"/>
        </w:rPr>
        <w:t>点曲线数据</w:t>
      </w:r>
      <w:r w:rsidRPr="00CF51DE">
        <w:rPr>
          <w:rFonts w:hint="eastAsia"/>
          <w:kern w:val="21"/>
          <w:lang w:eastAsia="zh-CN"/>
        </w:rPr>
        <w:t>）</w:t>
      </w:r>
      <w:bookmarkEnd w:id="0"/>
      <w:r w:rsidR="00133039" w:rsidRPr="003D1DDB">
        <w:rPr>
          <w:color w:val="FF0000"/>
          <w:lang w:eastAsia="zh-CN"/>
        </w:rPr>
        <w:t>表</w:t>
      </w:r>
      <w:r w:rsidR="00133039" w:rsidRPr="003D1DDB">
        <w:rPr>
          <w:color w:val="FF0000"/>
          <w:lang w:eastAsia="zh-CN"/>
        </w:rPr>
        <w:t>t_003_fn25_frozen_per_15m</w:t>
      </w:r>
      <w:r w:rsidR="00A12599">
        <w:rPr>
          <w:rFonts w:hint="eastAsia"/>
          <w:kern w:val="21"/>
          <w:lang w:eastAsia="zh-CN"/>
        </w:rPr>
        <w:t>。</w:t>
      </w:r>
    </w:p>
    <w:p w14:paraId="3646A5CC" w14:textId="77777777" w:rsidR="004029CB" w:rsidRDefault="000704C5" w:rsidP="004029CB">
      <w:pPr>
        <w:pStyle w:val="af1"/>
        <w:tabs>
          <w:tab w:val="left" w:pos="3705"/>
        </w:tabs>
        <w:spacing w:line="360" w:lineRule="auto"/>
        <w:ind w:left="426" w:firstLineChars="168" w:firstLine="353"/>
        <w:rPr>
          <w:lang w:eastAsia="zh-CN"/>
        </w:rPr>
      </w:pPr>
      <w:r>
        <w:rPr>
          <w:rFonts w:hint="eastAsia"/>
          <w:kern w:val="21"/>
          <w:lang w:eastAsia="zh-CN"/>
        </w:rPr>
        <w:t>日电压曲线：</w:t>
      </w:r>
      <w:r w:rsidR="004029CB">
        <w:rPr>
          <w:rFonts w:hint="eastAsia"/>
          <w:lang w:eastAsia="zh-CN"/>
        </w:rPr>
        <w:t>横坐标（时间轴）分别以</w:t>
      </w:r>
      <w:r w:rsidR="004029CB">
        <w:rPr>
          <w:rFonts w:hint="eastAsia"/>
          <w:lang w:eastAsia="zh-CN"/>
        </w:rPr>
        <w:t>24</w:t>
      </w:r>
      <w:r w:rsidR="004029CB">
        <w:rPr>
          <w:rFonts w:hint="eastAsia"/>
          <w:lang w:eastAsia="zh-CN"/>
        </w:rPr>
        <w:t>个整点小时数为间隔，纵坐标为电压值，数据为具体测量点</w:t>
      </w:r>
      <w:r w:rsidR="004029CB" w:rsidRPr="005D06CF">
        <w:rPr>
          <w:kern w:val="21"/>
          <w:lang w:eastAsia="zh-CN"/>
        </w:rPr>
        <w:t>A</w:t>
      </w:r>
      <w:r w:rsidR="004029CB">
        <w:rPr>
          <w:rFonts w:hint="eastAsia"/>
          <w:kern w:val="21"/>
          <w:lang w:eastAsia="zh-CN"/>
        </w:rPr>
        <w:t>、</w:t>
      </w:r>
      <w:r w:rsidR="004029CB">
        <w:rPr>
          <w:rFonts w:hint="eastAsia"/>
          <w:kern w:val="21"/>
          <w:lang w:eastAsia="zh-CN"/>
        </w:rPr>
        <w:t>B</w:t>
      </w:r>
      <w:r w:rsidR="004029CB">
        <w:rPr>
          <w:rFonts w:hint="eastAsia"/>
          <w:kern w:val="21"/>
          <w:lang w:eastAsia="zh-CN"/>
        </w:rPr>
        <w:t>、</w:t>
      </w:r>
      <w:r w:rsidR="004029CB">
        <w:rPr>
          <w:rFonts w:hint="eastAsia"/>
          <w:kern w:val="21"/>
          <w:lang w:eastAsia="zh-CN"/>
        </w:rPr>
        <w:t>C</w:t>
      </w:r>
      <w:r w:rsidR="004029CB" w:rsidRPr="005D06CF">
        <w:rPr>
          <w:kern w:val="21"/>
          <w:lang w:eastAsia="zh-CN"/>
        </w:rPr>
        <w:t>相电压</w:t>
      </w:r>
      <w:r w:rsidR="004029CB" w:rsidRPr="00CF51DE">
        <w:rPr>
          <w:rFonts w:hint="eastAsia"/>
          <w:kern w:val="21"/>
          <w:lang w:eastAsia="zh-CN"/>
        </w:rPr>
        <w:t>曲线</w:t>
      </w:r>
      <w:r w:rsidR="004029CB">
        <w:rPr>
          <w:rFonts w:hint="eastAsia"/>
          <w:lang w:eastAsia="zh-CN"/>
        </w:rPr>
        <w:t>数据（</w:t>
      </w:r>
      <w:r w:rsidR="004029CB">
        <w:rPr>
          <w:rFonts w:hint="eastAsia"/>
          <w:lang w:eastAsia="zh-CN"/>
        </w:rPr>
        <w:t>96</w:t>
      </w:r>
      <w:r w:rsidR="004029CB">
        <w:rPr>
          <w:rFonts w:hint="eastAsia"/>
          <w:lang w:eastAsia="zh-CN"/>
        </w:rPr>
        <w:t>点曲线数据），</w:t>
      </w:r>
      <w:r w:rsidR="004029CB">
        <w:rPr>
          <w:rFonts w:hint="eastAsia"/>
          <w:lang w:eastAsia="zh-CN"/>
        </w:rPr>
        <w:t>F</w:t>
      </w:r>
      <w:r w:rsidR="004029CB">
        <w:rPr>
          <w:rFonts w:hint="eastAsia"/>
          <w:lang w:eastAsia="zh-CN"/>
        </w:rPr>
        <w:t>项为</w:t>
      </w:r>
      <w:r w:rsidR="004029CB" w:rsidRPr="00CF51DE">
        <w:rPr>
          <w:rFonts w:hint="eastAsia"/>
          <w:kern w:val="21"/>
          <w:lang w:eastAsia="zh-CN"/>
        </w:rPr>
        <w:t>F8</w:t>
      </w:r>
      <w:r w:rsidR="004029CB">
        <w:rPr>
          <w:rFonts w:hint="eastAsia"/>
          <w:kern w:val="21"/>
          <w:lang w:eastAsia="zh-CN"/>
        </w:rPr>
        <w:t>9</w:t>
      </w:r>
      <w:r w:rsidR="004029CB" w:rsidRPr="00CF51DE">
        <w:rPr>
          <w:rFonts w:hint="eastAsia"/>
          <w:kern w:val="21"/>
          <w:lang w:eastAsia="zh-CN"/>
        </w:rPr>
        <w:t>~F</w:t>
      </w:r>
      <w:r w:rsidR="004029CB">
        <w:rPr>
          <w:rFonts w:hint="eastAsia"/>
          <w:kern w:val="21"/>
          <w:lang w:eastAsia="zh-CN"/>
        </w:rPr>
        <w:t>91</w:t>
      </w:r>
      <w:r w:rsidR="004029CB">
        <w:rPr>
          <w:rFonts w:hint="eastAsia"/>
          <w:lang w:eastAsia="zh-CN"/>
        </w:rPr>
        <w:t>。</w:t>
      </w:r>
    </w:p>
    <w:p w14:paraId="4F53638B" w14:textId="77777777" w:rsidR="00E23B42" w:rsidRDefault="00E23B42" w:rsidP="00E23B42">
      <w:pPr>
        <w:pStyle w:val="af1"/>
        <w:tabs>
          <w:tab w:val="left" w:pos="3705"/>
        </w:tabs>
        <w:spacing w:line="360" w:lineRule="auto"/>
        <w:ind w:left="426" w:firstLineChars="168" w:firstLine="353"/>
        <w:rPr>
          <w:lang w:eastAsia="zh-CN"/>
        </w:rPr>
      </w:pPr>
      <w:r>
        <w:rPr>
          <w:rFonts w:hint="eastAsia"/>
          <w:lang w:eastAsia="zh-CN"/>
        </w:rPr>
        <w:t>日电压最大值及发生时间、日电压</w:t>
      </w:r>
      <w:r w:rsidR="002C71F4">
        <w:rPr>
          <w:rFonts w:hint="eastAsia"/>
          <w:lang w:eastAsia="zh-CN"/>
        </w:rPr>
        <w:t>最小</w:t>
      </w:r>
      <w:r>
        <w:rPr>
          <w:rFonts w:hint="eastAsia"/>
          <w:lang w:eastAsia="zh-CN"/>
        </w:rPr>
        <w:t>值及发生时间，为</w:t>
      </w:r>
      <w:r w:rsidR="00411528">
        <w:rPr>
          <w:rFonts w:hint="eastAsia"/>
          <w:lang w:eastAsia="zh-CN"/>
        </w:rPr>
        <w:t>电压</w:t>
      </w:r>
      <w:r>
        <w:rPr>
          <w:rFonts w:hint="eastAsia"/>
          <w:lang w:eastAsia="zh-CN"/>
        </w:rPr>
        <w:t>曲线数据</w:t>
      </w:r>
      <w:r w:rsidR="00A4184E">
        <w:rPr>
          <w:rFonts w:hint="eastAsia"/>
          <w:lang w:eastAsia="zh-CN"/>
        </w:rPr>
        <w:t>统计</w:t>
      </w:r>
      <w:r>
        <w:rPr>
          <w:rFonts w:hint="eastAsia"/>
          <w:lang w:eastAsia="zh-CN"/>
        </w:rPr>
        <w:t>的最大值和最小值及发生时间。</w:t>
      </w:r>
    </w:p>
    <w:p w14:paraId="4D1E9C91" w14:textId="77777777" w:rsidR="00812E4C" w:rsidRPr="00A4184E" w:rsidRDefault="00812E4C" w:rsidP="00A4184E">
      <w:pPr>
        <w:pStyle w:val="af1"/>
        <w:numPr>
          <w:ilvl w:val="0"/>
          <w:numId w:val="9"/>
        </w:numPr>
        <w:tabs>
          <w:tab w:val="left" w:pos="3705"/>
        </w:tabs>
        <w:spacing w:line="360" w:lineRule="auto"/>
        <w:rPr>
          <w:b/>
          <w:lang w:eastAsia="zh-CN"/>
        </w:rPr>
      </w:pPr>
      <w:r w:rsidRPr="00A4184E">
        <w:rPr>
          <w:rFonts w:hint="eastAsia"/>
          <w:b/>
          <w:lang w:eastAsia="zh-CN"/>
        </w:rPr>
        <w:t>电流</w:t>
      </w:r>
    </w:p>
    <w:p w14:paraId="2A69550C" w14:textId="42A1D7EB" w:rsidR="00D620DE" w:rsidRDefault="00D620DE" w:rsidP="00D620DE">
      <w:pPr>
        <w:pStyle w:val="af1"/>
        <w:tabs>
          <w:tab w:val="left" w:pos="3705"/>
        </w:tabs>
        <w:spacing w:line="360" w:lineRule="auto"/>
        <w:ind w:left="426" w:firstLineChars="168" w:firstLine="353"/>
        <w:rPr>
          <w:kern w:val="21"/>
          <w:lang w:eastAsia="zh-CN"/>
        </w:rPr>
      </w:pPr>
      <w:r w:rsidRPr="00CF51DE">
        <w:rPr>
          <w:rFonts w:hint="eastAsia"/>
          <w:kern w:val="21"/>
          <w:lang w:eastAsia="zh-CN"/>
        </w:rPr>
        <w:t>列表中的</w:t>
      </w:r>
      <w:r>
        <w:rPr>
          <w:rFonts w:hint="eastAsia"/>
          <w:kern w:val="21"/>
          <w:lang w:eastAsia="zh-CN"/>
        </w:rPr>
        <w:t>电</w:t>
      </w:r>
      <w:r w:rsidR="00E23B42">
        <w:rPr>
          <w:rFonts w:hint="eastAsia"/>
          <w:kern w:val="21"/>
          <w:lang w:eastAsia="zh-CN"/>
        </w:rPr>
        <w:t>流</w:t>
      </w:r>
      <w:r>
        <w:rPr>
          <w:rFonts w:hint="eastAsia"/>
          <w:kern w:val="21"/>
          <w:lang w:eastAsia="zh-CN"/>
        </w:rPr>
        <w:t>值</w:t>
      </w:r>
      <w:r w:rsidRPr="00CF51DE">
        <w:rPr>
          <w:rFonts w:hint="eastAsia"/>
          <w:kern w:val="21"/>
          <w:lang w:eastAsia="zh-CN"/>
        </w:rPr>
        <w:t>显示具体测量点的</w:t>
      </w:r>
      <w:r>
        <w:rPr>
          <w:rFonts w:hint="eastAsia"/>
          <w:kern w:val="21"/>
          <w:lang w:eastAsia="zh-CN"/>
        </w:rPr>
        <w:t>A/B/C</w:t>
      </w:r>
      <w:r w:rsidRPr="00CF51DE">
        <w:rPr>
          <w:rFonts w:hint="eastAsia"/>
          <w:kern w:val="21"/>
          <w:lang w:eastAsia="zh-CN"/>
        </w:rPr>
        <w:t>分项</w:t>
      </w:r>
      <w:r>
        <w:rPr>
          <w:rFonts w:hint="eastAsia"/>
          <w:kern w:val="21"/>
          <w:lang w:eastAsia="zh-CN"/>
        </w:rPr>
        <w:t>电</w:t>
      </w:r>
      <w:r w:rsidR="00E23B42">
        <w:rPr>
          <w:rFonts w:hint="eastAsia"/>
          <w:kern w:val="21"/>
          <w:lang w:eastAsia="zh-CN"/>
        </w:rPr>
        <w:t>流</w:t>
      </w:r>
      <w:r w:rsidRPr="00CF51DE">
        <w:rPr>
          <w:rFonts w:hint="eastAsia"/>
          <w:kern w:val="21"/>
          <w:lang w:eastAsia="zh-CN"/>
        </w:rPr>
        <w:t>（</w:t>
      </w:r>
      <w:r w:rsidRPr="005D06CF">
        <w:rPr>
          <w:kern w:val="21"/>
          <w:lang w:eastAsia="zh-CN"/>
        </w:rPr>
        <w:t>测量点</w:t>
      </w:r>
      <w:r w:rsidRPr="005D06CF">
        <w:rPr>
          <w:kern w:val="21"/>
          <w:lang w:eastAsia="zh-CN"/>
        </w:rPr>
        <w:t>A</w:t>
      </w:r>
      <w:r>
        <w:rPr>
          <w:rFonts w:hint="eastAsia"/>
          <w:kern w:val="21"/>
          <w:lang w:eastAsia="zh-CN"/>
        </w:rPr>
        <w:t>、</w:t>
      </w:r>
      <w:r>
        <w:rPr>
          <w:rFonts w:hint="eastAsia"/>
          <w:kern w:val="21"/>
          <w:lang w:eastAsia="zh-CN"/>
        </w:rPr>
        <w:t>B</w:t>
      </w:r>
      <w:r>
        <w:rPr>
          <w:rFonts w:hint="eastAsia"/>
          <w:kern w:val="21"/>
          <w:lang w:eastAsia="zh-CN"/>
        </w:rPr>
        <w:t>、</w:t>
      </w:r>
      <w:r>
        <w:rPr>
          <w:rFonts w:hint="eastAsia"/>
          <w:kern w:val="21"/>
          <w:lang w:eastAsia="zh-CN"/>
        </w:rPr>
        <w:t>C</w:t>
      </w:r>
      <w:r w:rsidRPr="005D06CF">
        <w:rPr>
          <w:kern w:val="21"/>
          <w:lang w:eastAsia="zh-CN"/>
        </w:rPr>
        <w:t>相电</w:t>
      </w:r>
      <w:r w:rsidR="00E23B42">
        <w:rPr>
          <w:rFonts w:hint="eastAsia"/>
          <w:kern w:val="21"/>
          <w:lang w:eastAsia="zh-CN"/>
        </w:rPr>
        <w:t>流</w:t>
      </w:r>
      <w:r w:rsidRPr="00CF51DE">
        <w:rPr>
          <w:rFonts w:hint="eastAsia"/>
          <w:kern w:val="21"/>
          <w:lang w:eastAsia="zh-CN"/>
        </w:rPr>
        <w:t>曲线</w:t>
      </w:r>
      <w:r w:rsidRPr="00CF51DE">
        <w:rPr>
          <w:rFonts w:hint="eastAsia"/>
          <w:kern w:val="21"/>
          <w:lang w:eastAsia="zh-CN"/>
        </w:rPr>
        <w:t>F</w:t>
      </w:r>
      <w:r w:rsidR="00411528">
        <w:rPr>
          <w:rFonts w:hint="eastAsia"/>
          <w:kern w:val="21"/>
          <w:lang w:eastAsia="zh-CN"/>
        </w:rPr>
        <w:t>92</w:t>
      </w:r>
      <w:r w:rsidRPr="00CF51DE">
        <w:rPr>
          <w:rFonts w:hint="eastAsia"/>
          <w:kern w:val="21"/>
          <w:lang w:eastAsia="zh-CN"/>
        </w:rPr>
        <w:t>~F</w:t>
      </w:r>
      <w:r>
        <w:rPr>
          <w:rFonts w:hint="eastAsia"/>
          <w:kern w:val="21"/>
          <w:lang w:eastAsia="zh-CN"/>
        </w:rPr>
        <w:t>9</w:t>
      </w:r>
      <w:r w:rsidR="00411528">
        <w:rPr>
          <w:rFonts w:hint="eastAsia"/>
          <w:kern w:val="21"/>
          <w:lang w:eastAsia="zh-CN"/>
        </w:rPr>
        <w:t>4</w:t>
      </w:r>
      <w:r>
        <w:rPr>
          <w:rFonts w:hint="eastAsia"/>
          <w:kern w:val="21"/>
          <w:lang w:eastAsia="zh-CN"/>
        </w:rPr>
        <w:t>，</w:t>
      </w:r>
      <w:r>
        <w:rPr>
          <w:rFonts w:hint="eastAsia"/>
          <w:kern w:val="21"/>
          <w:lang w:eastAsia="zh-CN"/>
        </w:rPr>
        <w:t>96</w:t>
      </w:r>
      <w:r>
        <w:rPr>
          <w:rFonts w:hint="eastAsia"/>
          <w:kern w:val="21"/>
          <w:lang w:eastAsia="zh-CN"/>
        </w:rPr>
        <w:t>点曲线数据</w:t>
      </w:r>
      <w:r w:rsidRPr="00CF51DE">
        <w:rPr>
          <w:rFonts w:hint="eastAsia"/>
          <w:kern w:val="21"/>
          <w:lang w:eastAsia="zh-CN"/>
        </w:rPr>
        <w:t>）</w:t>
      </w:r>
      <w:r>
        <w:rPr>
          <w:rFonts w:hint="eastAsia"/>
          <w:kern w:val="21"/>
          <w:lang w:eastAsia="zh-CN"/>
        </w:rPr>
        <w:t>。</w:t>
      </w:r>
      <w:r w:rsidR="000C6A10" w:rsidRPr="003D1DDB">
        <w:rPr>
          <w:color w:val="FF0000"/>
          <w:lang w:eastAsia="zh-CN"/>
        </w:rPr>
        <w:t>表</w:t>
      </w:r>
      <w:r w:rsidR="000C6A10" w:rsidRPr="003D1DDB">
        <w:rPr>
          <w:color w:val="FF0000"/>
          <w:lang w:eastAsia="zh-CN"/>
        </w:rPr>
        <w:t>t_003_fn25_frozen_per_15m</w:t>
      </w:r>
    </w:p>
    <w:p w14:paraId="25F07631" w14:textId="77777777" w:rsidR="00D620DE" w:rsidRPr="00D620DE" w:rsidRDefault="00D620DE" w:rsidP="00D620DE">
      <w:pPr>
        <w:pStyle w:val="af1"/>
        <w:tabs>
          <w:tab w:val="left" w:pos="3705"/>
        </w:tabs>
        <w:spacing w:line="360" w:lineRule="auto"/>
        <w:ind w:left="426" w:firstLineChars="168" w:firstLine="353"/>
        <w:rPr>
          <w:kern w:val="21"/>
          <w:lang w:eastAsia="zh-CN"/>
        </w:rPr>
      </w:pPr>
      <w:r>
        <w:rPr>
          <w:rFonts w:hint="eastAsia"/>
          <w:kern w:val="21"/>
          <w:lang w:eastAsia="zh-CN"/>
        </w:rPr>
        <w:t>日电</w:t>
      </w:r>
      <w:r w:rsidR="00E23B42">
        <w:rPr>
          <w:rFonts w:hint="eastAsia"/>
          <w:kern w:val="21"/>
          <w:lang w:eastAsia="zh-CN"/>
        </w:rPr>
        <w:t>流</w:t>
      </w:r>
      <w:r>
        <w:rPr>
          <w:rFonts w:hint="eastAsia"/>
          <w:kern w:val="21"/>
          <w:lang w:eastAsia="zh-CN"/>
        </w:rPr>
        <w:t>曲线：</w:t>
      </w:r>
      <w:r w:rsidRPr="00D620DE">
        <w:rPr>
          <w:rFonts w:hint="eastAsia"/>
          <w:kern w:val="21"/>
          <w:lang w:eastAsia="zh-CN"/>
        </w:rPr>
        <w:t>横坐标（时间轴）分别以</w:t>
      </w:r>
      <w:r w:rsidRPr="00D620DE">
        <w:rPr>
          <w:rFonts w:hint="eastAsia"/>
          <w:kern w:val="21"/>
          <w:lang w:eastAsia="zh-CN"/>
        </w:rPr>
        <w:t>24</w:t>
      </w:r>
      <w:r w:rsidRPr="00D620DE">
        <w:rPr>
          <w:rFonts w:hint="eastAsia"/>
          <w:kern w:val="21"/>
          <w:lang w:eastAsia="zh-CN"/>
        </w:rPr>
        <w:t>个整点小时数为间隔，纵坐标为电</w:t>
      </w:r>
      <w:r w:rsidR="00E23B42">
        <w:rPr>
          <w:rFonts w:hint="eastAsia"/>
          <w:kern w:val="21"/>
          <w:lang w:eastAsia="zh-CN"/>
        </w:rPr>
        <w:t>流</w:t>
      </w:r>
      <w:r w:rsidRPr="00D620DE">
        <w:rPr>
          <w:rFonts w:hint="eastAsia"/>
          <w:kern w:val="21"/>
          <w:lang w:eastAsia="zh-CN"/>
        </w:rPr>
        <w:t>值，数据为具体测量点</w:t>
      </w:r>
      <w:r w:rsidRPr="005D06CF">
        <w:rPr>
          <w:kern w:val="21"/>
          <w:lang w:eastAsia="zh-CN"/>
        </w:rPr>
        <w:t>A</w:t>
      </w:r>
      <w:r>
        <w:rPr>
          <w:rFonts w:hint="eastAsia"/>
          <w:kern w:val="21"/>
          <w:lang w:eastAsia="zh-CN"/>
        </w:rPr>
        <w:t>、</w:t>
      </w:r>
      <w:r>
        <w:rPr>
          <w:rFonts w:hint="eastAsia"/>
          <w:kern w:val="21"/>
          <w:lang w:eastAsia="zh-CN"/>
        </w:rPr>
        <w:t>B</w:t>
      </w:r>
      <w:r>
        <w:rPr>
          <w:rFonts w:hint="eastAsia"/>
          <w:kern w:val="21"/>
          <w:lang w:eastAsia="zh-CN"/>
        </w:rPr>
        <w:t>、</w:t>
      </w:r>
      <w:r>
        <w:rPr>
          <w:rFonts w:hint="eastAsia"/>
          <w:kern w:val="21"/>
          <w:lang w:eastAsia="zh-CN"/>
        </w:rPr>
        <w:t>C</w:t>
      </w:r>
      <w:r w:rsidRPr="005D06CF">
        <w:rPr>
          <w:kern w:val="21"/>
          <w:lang w:eastAsia="zh-CN"/>
        </w:rPr>
        <w:t>相电</w:t>
      </w:r>
      <w:r w:rsidR="00E23B42">
        <w:rPr>
          <w:rFonts w:hint="eastAsia"/>
          <w:kern w:val="21"/>
          <w:lang w:eastAsia="zh-CN"/>
        </w:rPr>
        <w:t>流</w:t>
      </w:r>
      <w:r w:rsidRPr="00CF51DE">
        <w:rPr>
          <w:rFonts w:hint="eastAsia"/>
          <w:kern w:val="21"/>
          <w:lang w:eastAsia="zh-CN"/>
        </w:rPr>
        <w:t>曲线</w:t>
      </w:r>
      <w:r w:rsidRPr="00D620DE">
        <w:rPr>
          <w:rFonts w:hint="eastAsia"/>
          <w:kern w:val="21"/>
          <w:lang w:eastAsia="zh-CN"/>
        </w:rPr>
        <w:t>数据（</w:t>
      </w:r>
      <w:r w:rsidRPr="00D620DE">
        <w:rPr>
          <w:rFonts w:hint="eastAsia"/>
          <w:kern w:val="21"/>
          <w:lang w:eastAsia="zh-CN"/>
        </w:rPr>
        <w:t>96</w:t>
      </w:r>
      <w:r w:rsidRPr="00D620DE">
        <w:rPr>
          <w:rFonts w:hint="eastAsia"/>
          <w:kern w:val="21"/>
          <w:lang w:eastAsia="zh-CN"/>
        </w:rPr>
        <w:t>点曲线数据），</w:t>
      </w:r>
      <w:r w:rsidRPr="00D620DE">
        <w:rPr>
          <w:rFonts w:hint="eastAsia"/>
          <w:kern w:val="21"/>
          <w:lang w:eastAsia="zh-CN"/>
        </w:rPr>
        <w:t>F</w:t>
      </w:r>
      <w:r w:rsidRPr="00D620DE">
        <w:rPr>
          <w:rFonts w:hint="eastAsia"/>
          <w:kern w:val="21"/>
          <w:lang w:eastAsia="zh-CN"/>
        </w:rPr>
        <w:t>项为</w:t>
      </w:r>
      <w:r w:rsidRPr="00CF51DE">
        <w:rPr>
          <w:rFonts w:hint="eastAsia"/>
          <w:kern w:val="21"/>
          <w:lang w:eastAsia="zh-CN"/>
        </w:rPr>
        <w:t>F</w:t>
      </w:r>
      <w:r w:rsidR="00411528">
        <w:rPr>
          <w:rFonts w:hint="eastAsia"/>
          <w:kern w:val="21"/>
          <w:lang w:eastAsia="zh-CN"/>
        </w:rPr>
        <w:t>92</w:t>
      </w:r>
      <w:r w:rsidRPr="00CF51DE">
        <w:rPr>
          <w:rFonts w:hint="eastAsia"/>
          <w:kern w:val="21"/>
          <w:lang w:eastAsia="zh-CN"/>
        </w:rPr>
        <w:t>~F</w:t>
      </w:r>
      <w:r>
        <w:rPr>
          <w:rFonts w:hint="eastAsia"/>
          <w:kern w:val="21"/>
          <w:lang w:eastAsia="zh-CN"/>
        </w:rPr>
        <w:t>9</w:t>
      </w:r>
      <w:r w:rsidR="00411528">
        <w:rPr>
          <w:rFonts w:hint="eastAsia"/>
          <w:kern w:val="21"/>
          <w:lang w:eastAsia="zh-CN"/>
        </w:rPr>
        <w:t>4</w:t>
      </w:r>
      <w:r w:rsidRPr="00D620DE">
        <w:rPr>
          <w:rFonts w:hint="eastAsia"/>
          <w:kern w:val="21"/>
          <w:lang w:eastAsia="zh-CN"/>
        </w:rPr>
        <w:t>。</w:t>
      </w:r>
    </w:p>
    <w:p w14:paraId="14F2FE8F" w14:textId="77777777" w:rsidR="00411528" w:rsidRDefault="00411528" w:rsidP="00411528">
      <w:pPr>
        <w:pStyle w:val="af1"/>
        <w:tabs>
          <w:tab w:val="left" w:pos="3705"/>
        </w:tabs>
        <w:spacing w:line="360" w:lineRule="auto"/>
        <w:ind w:left="426" w:firstLineChars="168" w:firstLine="353"/>
        <w:rPr>
          <w:lang w:eastAsia="zh-CN"/>
        </w:rPr>
      </w:pPr>
      <w:r>
        <w:rPr>
          <w:rFonts w:hint="eastAsia"/>
          <w:lang w:eastAsia="zh-CN"/>
        </w:rPr>
        <w:t>日电流最大值及发生时间、日</w:t>
      </w:r>
      <w:r w:rsidR="002C71F4">
        <w:rPr>
          <w:rFonts w:hint="eastAsia"/>
          <w:lang w:eastAsia="zh-CN"/>
        </w:rPr>
        <w:t>电流</w:t>
      </w:r>
      <w:r>
        <w:rPr>
          <w:rFonts w:hint="eastAsia"/>
          <w:lang w:eastAsia="zh-CN"/>
        </w:rPr>
        <w:t>最小值及发生时间，为电流曲线数据的最大值和最小值及发生时间。</w:t>
      </w:r>
    </w:p>
    <w:p w14:paraId="491C75BC" w14:textId="77777777" w:rsidR="005910C8" w:rsidRPr="00A4184E" w:rsidRDefault="005910C8" w:rsidP="00A4184E">
      <w:pPr>
        <w:pStyle w:val="af1"/>
        <w:numPr>
          <w:ilvl w:val="0"/>
          <w:numId w:val="9"/>
        </w:numPr>
        <w:tabs>
          <w:tab w:val="left" w:pos="3705"/>
        </w:tabs>
        <w:spacing w:line="360" w:lineRule="auto"/>
        <w:rPr>
          <w:b/>
          <w:lang w:eastAsia="zh-CN"/>
        </w:rPr>
      </w:pPr>
      <w:r w:rsidRPr="00A4184E">
        <w:rPr>
          <w:rFonts w:hint="eastAsia"/>
          <w:b/>
          <w:lang w:eastAsia="zh-CN"/>
        </w:rPr>
        <w:t>功率因数</w:t>
      </w:r>
    </w:p>
    <w:p w14:paraId="63DD9991" w14:textId="4706746C" w:rsidR="005910C8" w:rsidRDefault="005910C8" w:rsidP="005910C8">
      <w:pPr>
        <w:pStyle w:val="af1"/>
        <w:tabs>
          <w:tab w:val="left" w:pos="3705"/>
        </w:tabs>
        <w:spacing w:line="360" w:lineRule="auto"/>
        <w:ind w:left="426" w:firstLineChars="168" w:firstLine="353"/>
        <w:rPr>
          <w:kern w:val="21"/>
          <w:lang w:eastAsia="zh-CN"/>
        </w:rPr>
      </w:pPr>
      <w:r w:rsidRPr="00CF51DE">
        <w:rPr>
          <w:rFonts w:hint="eastAsia"/>
          <w:kern w:val="21"/>
          <w:lang w:eastAsia="zh-CN"/>
        </w:rPr>
        <w:t>列表中的</w:t>
      </w:r>
      <w:r>
        <w:rPr>
          <w:rFonts w:hint="eastAsia"/>
          <w:kern w:val="21"/>
          <w:lang w:eastAsia="zh-CN"/>
        </w:rPr>
        <w:t>功率因数值</w:t>
      </w:r>
      <w:r w:rsidRPr="00CF51DE">
        <w:rPr>
          <w:rFonts w:hint="eastAsia"/>
          <w:kern w:val="21"/>
          <w:lang w:eastAsia="zh-CN"/>
        </w:rPr>
        <w:t>显示具体测量点的</w:t>
      </w:r>
      <w:r w:rsidR="008D4673">
        <w:rPr>
          <w:rFonts w:hint="eastAsia"/>
          <w:kern w:val="21"/>
          <w:lang w:eastAsia="zh-CN"/>
        </w:rPr>
        <w:t>功率因数的统计值</w:t>
      </w:r>
      <w:r>
        <w:rPr>
          <w:rFonts w:hint="eastAsia"/>
          <w:kern w:val="21"/>
          <w:lang w:eastAsia="zh-CN"/>
        </w:rPr>
        <w:t>总及分项功率因数值</w:t>
      </w:r>
      <w:r w:rsidRPr="00CF51DE">
        <w:rPr>
          <w:rFonts w:hint="eastAsia"/>
          <w:kern w:val="21"/>
          <w:lang w:eastAsia="zh-CN"/>
        </w:rPr>
        <w:t>（</w:t>
      </w:r>
      <w:r w:rsidRPr="005D06CF">
        <w:rPr>
          <w:kern w:val="21"/>
          <w:lang w:eastAsia="zh-CN"/>
        </w:rPr>
        <w:t>测量点</w:t>
      </w:r>
      <w:r>
        <w:rPr>
          <w:rFonts w:hint="eastAsia"/>
          <w:kern w:val="21"/>
          <w:lang w:eastAsia="zh-CN"/>
        </w:rPr>
        <w:t>功率因数</w:t>
      </w:r>
      <w:r w:rsidRPr="00CF51DE">
        <w:rPr>
          <w:rFonts w:hint="eastAsia"/>
          <w:kern w:val="21"/>
          <w:lang w:eastAsia="zh-CN"/>
        </w:rPr>
        <w:t>曲线</w:t>
      </w:r>
      <w:r w:rsidRPr="00CF51DE">
        <w:rPr>
          <w:rFonts w:hint="eastAsia"/>
          <w:kern w:val="21"/>
          <w:lang w:eastAsia="zh-CN"/>
        </w:rPr>
        <w:t>F</w:t>
      </w:r>
      <w:r>
        <w:rPr>
          <w:rFonts w:hint="eastAsia"/>
          <w:kern w:val="21"/>
          <w:lang w:eastAsia="zh-CN"/>
        </w:rPr>
        <w:t>105</w:t>
      </w:r>
      <w:r w:rsidRPr="00CF51DE">
        <w:rPr>
          <w:rFonts w:hint="eastAsia"/>
          <w:kern w:val="21"/>
          <w:lang w:eastAsia="zh-CN"/>
        </w:rPr>
        <w:t>~F</w:t>
      </w:r>
      <w:r>
        <w:rPr>
          <w:rFonts w:hint="eastAsia"/>
          <w:kern w:val="21"/>
          <w:lang w:eastAsia="zh-CN"/>
        </w:rPr>
        <w:t>108</w:t>
      </w:r>
      <w:r>
        <w:rPr>
          <w:rFonts w:hint="eastAsia"/>
          <w:kern w:val="21"/>
          <w:lang w:eastAsia="zh-CN"/>
        </w:rPr>
        <w:t>，每项为</w:t>
      </w:r>
      <w:r>
        <w:rPr>
          <w:rFonts w:hint="eastAsia"/>
          <w:kern w:val="21"/>
          <w:lang w:eastAsia="zh-CN"/>
        </w:rPr>
        <w:t>96</w:t>
      </w:r>
      <w:r>
        <w:rPr>
          <w:rFonts w:hint="eastAsia"/>
          <w:kern w:val="21"/>
          <w:lang w:eastAsia="zh-CN"/>
        </w:rPr>
        <w:t>点曲线数据</w:t>
      </w:r>
      <w:r w:rsidRPr="00CF51DE">
        <w:rPr>
          <w:rFonts w:hint="eastAsia"/>
          <w:kern w:val="21"/>
          <w:lang w:eastAsia="zh-CN"/>
        </w:rPr>
        <w:t>）</w:t>
      </w:r>
      <w:r w:rsidR="00B342F7" w:rsidRPr="003D1DDB">
        <w:rPr>
          <w:color w:val="FF0000"/>
          <w:lang w:eastAsia="zh-CN"/>
        </w:rPr>
        <w:t>表</w:t>
      </w:r>
      <w:r w:rsidR="00B342F7" w:rsidRPr="003D1DDB">
        <w:rPr>
          <w:color w:val="FF0000"/>
          <w:lang w:eastAsia="zh-CN"/>
        </w:rPr>
        <w:t>t_003_fn25_frozen_per_15m</w:t>
      </w:r>
      <w:r>
        <w:rPr>
          <w:rFonts w:hint="eastAsia"/>
          <w:kern w:val="21"/>
          <w:lang w:eastAsia="zh-CN"/>
        </w:rPr>
        <w:t>。</w:t>
      </w:r>
    </w:p>
    <w:p w14:paraId="47593B93" w14:textId="57609453" w:rsidR="005910C8" w:rsidRPr="00D620DE" w:rsidRDefault="005910C8" w:rsidP="005910C8">
      <w:pPr>
        <w:pStyle w:val="af1"/>
        <w:tabs>
          <w:tab w:val="left" w:pos="3705"/>
        </w:tabs>
        <w:spacing w:line="360" w:lineRule="auto"/>
        <w:ind w:left="426" w:firstLineChars="168" w:firstLine="353"/>
        <w:rPr>
          <w:kern w:val="21"/>
          <w:lang w:eastAsia="zh-CN"/>
        </w:rPr>
      </w:pPr>
      <w:r>
        <w:rPr>
          <w:rFonts w:hint="eastAsia"/>
          <w:kern w:val="21"/>
          <w:lang w:eastAsia="zh-CN"/>
        </w:rPr>
        <w:t>日</w:t>
      </w:r>
      <w:r w:rsidR="002C71F4">
        <w:rPr>
          <w:rFonts w:hint="eastAsia"/>
          <w:kern w:val="21"/>
          <w:lang w:eastAsia="zh-CN"/>
        </w:rPr>
        <w:t>功率因数</w:t>
      </w:r>
      <w:r>
        <w:rPr>
          <w:rFonts w:hint="eastAsia"/>
          <w:kern w:val="21"/>
          <w:lang w:eastAsia="zh-CN"/>
        </w:rPr>
        <w:t>曲线：</w:t>
      </w:r>
      <w:r w:rsidRPr="00D620DE">
        <w:rPr>
          <w:rFonts w:hint="eastAsia"/>
          <w:kern w:val="21"/>
          <w:lang w:eastAsia="zh-CN"/>
        </w:rPr>
        <w:t>横坐标（时间轴）分别以</w:t>
      </w:r>
      <w:r w:rsidRPr="00D620DE">
        <w:rPr>
          <w:rFonts w:hint="eastAsia"/>
          <w:kern w:val="21"/>
          <w:lang w:eastAsia="zh-CN"/>
        </w:rPr>
        <w:t>24</w:t>
      </w:r>
      <w:r w:rsidRPr="00D620DE">
        <w:rPr>
          <w:rFonts w:hint="eastAsia"/>
          <w:kern w:val="21"/>
          <w:lang w:eastAsia="zh-CN"/>
        </w:rPr>
        <w:t>个整点小时数为间隔，纵坐标为电</w:t>
      </w:r>
      <w:r>
        <w:rPr>
          <w:rFonts w:hint="eastAsia"/>
          <w:kern w:val="21"/>
          <w:lang w:eastAsia="zh-CN"/>
        </w:rPr>
        <w:t>流</w:t>
      </w:r>
      <w:r w:rsidRPr="00D620DE">
        <w:rPr>
          <w:rFonts w:hint="eastAsia"/>
          <w:kern w:val="21"/>
          <w:lang w:eastAsia="zh-CN"/>
        </w:rPr>
        <w:t>值，数据为具体测量点</w:t>
      </w:r>
      <w:r w:rsidRPr="005D06CF">
        <w:rPr>
          <w:kern w:val="21"/>
          <w:lang w:eastAsia="zh-CN"/>
        </w:rPr>
        <w:t>A</w:t>
      </w:r>
      <w:r>
        <w:rPr>
          <w:rFonts w:hint="eastAsia"/>
          <w:kern w:val="21"/>
          <w:lang w:eastAsia="zh-CN"/>
        </w:rPr>
        <w:t>、</w:t>
      </w:r>
      <w:r>
        <w:rPr>
          <w:rFonts w:hint="eastAsia"/>
          <w:kern w:val="21"/>
          <w:lang w:eastAsia="zh-CN"/>
        </w:rPr>
        <w:t>B</w:t>
      </w:r>
      <w:r>
        <w:rPr>
          <w:rFonts w:hint="eastAsia"/>
          <w:kern w:val="21"/>
          <w:lang w:eastAsia="zh-CN"/>
        </w:rPr>
        <w:t>、</w:t>
      </w:r>
      <w:r>
        <w:rPr>
          <w:rFonts w:hint="eastAsia"/>
          <w:kern w:val="21"/>
          <w:lang w:eastAsia="zh-CN"/>
        </w:rPr>
        <w:t>C</w:t>
      </w:r>
      <w:r w:rsidRPr="005D06CF">
        <w:rPr>
          <w:kern w:val="21"/>
          <w:lang w:eastAsia="zh-CN"/>
        </w:rPr>
        <w:t>相电</w:t>
      </w:r>
      <w:r>
        <w:rPr>
          <w:rFonts w:hint="eastAsia"/>
          <w:kern w:val="21"/>
          <w:lang w:eastAsia="zh-CN"/>
        </w:rPr>
        <w:t>流</w:t>
      </w:r>
      <w:r w:rsidRPr="00CF51DE">
        <w:rPr>
          <w:rFonts w:hint="eastAsia"/>
          <w:kern w:val="21"/>
          <w:lang w:eastAsia="zh-CN"/>
        </w:rPr>
        <w:t>曲线</w:t>
      </w:r>
      <w:r w:rsidRPr="00D620DE">
        <w:rPr>
          <w:rFonts w:hint="eastAsia"/>
          <w:kern w:val="21"/>
          <w:lang w:eastAsia="zh-CN"/>
        </w:rPr>
        <w:t>数据（</w:t>
      </w:r>
      <w:r w:rsidRPr="00D620DE">
        <w:rPr>
          <w:rFonts w:hint="eastAsia"/>
          <w:kern w:val="21"/>
          <w:lang w:eastAsia="zh-CN"/>
        </w:rPr>
        <w:t>96</w:t>
      </w:r>
      <w:r w:rsidRPr="00D620DE">
        <w:rPr>
          <w:rFonts w:hint="eastAsia"/>
          <w:kern w:val="21"/>
          <w:lang w:eastAsia="zh-CN"/>
        </w:rPr>
        <w:t>点曲线数据），</w:t>
      </w:r>
      <w:r w:rsidRPr="00D620DE">
        <w:rPr>
          <w:rFonts w:hint="eastAsia"/>
          <w:kern w:val="21"/>
          <w:lang w:eastAsia="zh-CN"/>
        </w:rPr>
        <w:t>F</w:t>
      </w:r>
      <w:r w:rsidRPr="00D620DE">
        <w:rPr>
          <w:rFonts w:hint="eastAsia"/>
          <w:kern w:val="21"/>
          <w:lang w:eastAsia="zh-CN"/>
        </w:rPr>
        <w:t>项为</w:t>
      </w:r>
      <w:r w:rsidRPr="00CF51DE">
        <w:rPr>
          <w:rFonts w:hint="eastAsia"/>
          <w:kern w:val="21"/>
          <w:lang w:eastAsia="zh-CN"/>
        </w:rPr>
        <w:t>F</w:t>
      </w:r>
      <w:r>
        <w:rPr>
          <w:rFonts w:hint="eastAsia"/>
          <w:kern w:val="21"/>
          <w:lang w:eastAsia="zh-CN"/>
        </w:rPr>
        <w:t>92</w:t>
      </w:r>
      <w:r w:rsidRPr="00CF51DE">
        <w:rPr>
          <w:rFonts w:hint="eastAsia"/>
          <w:kern w:val="21"/>
          <w:lang w:eastAsia="zh-CN"/>
        </w:rPr>
        <w:t>~F</w:t>
      </w:r>
      <w:r>
        <w:rPr>
          <w:rFonts w:hint="eastAsia"/>
          <w:kern w:val="21"/>
          <w:lang w:eastAsia="zh-CN"/>
        </w:rPr>
        <w:t>94</w:t>
      </w:r>
      <w:r w:rsidR="009E02E6" w:rsidRPr="003D1DDB">
        <w:rPr>
          <w:color w:val="FF0000"/>
          <w:lang w:eastAsia="zh-CN"/>
        </w:rPr>
        <w:t>表</w:t>
      </w:r>
      <w:r w:rsidR="009E02E6" w:rsidRPr="003D1DDB">
        <w:rPr>
          <w:color w:val="FF0000"/>
          <w:lang w:eastAsia="zh-CN"/>
        </w:rPr>
        <w:t>t_003_fn25_frozen_per_15m</w:t>
      </w:r>
      <w:r w:rsidRPr="00D620DE">
        <w:rPr>
          <w:rFonts w:hint="eastAsia"/>
          <w:kern w:val="21"/>
          <w:lang w:eastAsia="zh-CN"/>
        </w:rPr>
        <w:t>。</w:t>
      </w:r>
    </w:p>
    <w:p w14:paraId="454F3F75" w14:textId="77777777" w:rsidR="005910C8" w:rsidRPr="005910C8" w:rsidRDefault="005910C8" w:rsidP="005910C8">
      <w:pPr>
        <w:pStyle w:val="af1"/>
        <w:tabs>
          <w:tab w:val="left" w:pos="3705"/>
        </w:tabs>
        <w:spacing w:line="360" w:lineRule="auto"/>
        <w:ind w:left="426" w:firstLineChars="168" w:firstLine="353"/>
        <w:rPr>
          <w:kern w:val="21"/>
          <w:lang w:eastAsia="zh-CN"/>
        </w:rPr>
      </w:pPr>
      <w:r w:rsidRPr="005910C8">
        <w:rPr>
          <w:rFonts w:hint="eastAsia"/>
          <w:kern w:val="21"/>
          <w:lang w:eastAsia="zh-CN"/>
        </w:rPr>
        <w:lastRenderedPageBreak/>
        <w:t>日</w:t>
      </w:r>
      <w:r w:rsidR="002C71F4">
        <w:rPr>
          <w:rFonts w:hint="eastAsia"/>
          <w:kern w:val="21"/>
          <w:lang w:eastAsia="zh-CN"/>
        </w:rPr>
        <w:t>功率因数</w:t>
      </w:r>
      <w:r w:rsidRPr="005910C8">
        <w:rPr>
          <w:rFonts w:hint="eastAsia"/>
          <w:kern w:val="21"/>
          <w:lang w:eastAsia="zh-CN"/>
        </w:rPr>
        <w:t>最大值及发生时间、日</w:t>
      </w:r>
      <w:r w:rsidR="002C71F4">
        <w:rPr>
          <w:rFonts w:hint="eastAsia"/>
          <w:kern w:val="21"/>
          <w:lang w:eastAsia="zh-CN"/>
        </w:rPr>
        <w:t>功率因数最小</w:t>
      </w:r>
      <w:r w:rsidRPr="005910C8">
        <w:rPr>
          <w:rFonts w:hint="eastAsia"/>
          <w:kern w:val="21"/>
          <w:lang w:eastAsia="zh-CN"/>
        </w:rPr>
        <w:t>值及发生时间，为</w:t>
      </w:r>
      <w:r w:rsidR="002C71F4">
        <w:rPr>
          <w:rFonts w:hint="eastAsia"/>
          <w:kern w:val="21"/>
          <w:lang w:eastAsia="zh-CN"/>
        </w:rPr>
        <w:t>功率因数</w:t>
      </w:r>
      <w:r w:rsidRPr="005910C8">
        <w:rPr>
          <w:rFonts w:hint="eastAsia"/>
          <w:kern w:val="21"/>
          <w:lang w:eastAsia="zh-CN"/>
        </w:rPr>
        <w:t>曲线数据的最大值和最小值及发生时间。</w:t>
      </w:r>
    </w:p>
    <w:p w14:paraId="0C42492B" w14:textId="77777777" w:rsidR="005910C8" w:rsidRPr="005910C8" w:rsidRDefault="005910C8" w:rsidP="005910C8">
      <w:pPr>
        <w:pStyle w:val="af1"/>
        <w:tabs>
          <w:tab w:val="left" w:pos="3705"/>
        </w:tabs>
        <w:spacing w:line="360" w:lineRule="auto"/>
        <w:ind w:left="780"/>
        <w:rPr>
          <w:lang w:eastAsia="zh-CN"/>
        </w:rPr>
      </w:pPr>
    </w:p>
    <w:p w14:paraId="65FDAC0B" w14:textId="77777777" w:rsidR="00812E4C" w:rsidRDefault="00812E4C" w:rsidP="00A4184E">
      <w:pPr>
        <w:pStyle w:val="af1"/>
        <w:numPr>
          <w:ilvl w:val="0"/>
          <w:numId w:val="9"/>
        </w:numPr>
        <w:tabs>
          <w:tab w:val="left" w:pos="3705"/>
        </w:tabs>
        <w:spacing w:line="360" w:lineRule="auto"/>
        <w:rPr>
          <w:b/>
          <w:lang w:eastAsia="zh-CN"/>
        </w:rPr>
      </w:pPr>
      <w:r w:rsidRPr="00A4184E">
        <w:rPr>
          <w:rFonts w:hint="eastAsia"/>
          <w:b/>
          <w:lang w:eastAsia="zh-CN"/>
        </w:rPr>
        <w:t>谐波</w:t>
      </w:r>
    </w:p>
    <w:p w14:paraId="4FBE0F64" w14:textId="77777777" w:rsidR="00005EB7" w:rsidRPr="00005EB7" w:rsidRDefault="00005EB7" w:rsidP="00005EB7">
      <w:pPr>
        <w:pStyle w:val="af1"/>
        <w:tabs>
          <w:tab w:val="left" w:pos="3705"/>
        </w:tabs>
        <w:spacing w:line="360" w:lineRule="auto"/>
        <w:ind w:left="780"/>
        <w:rPr>
          <w:lang w:eastAsia="zh-CN"/>
        </w:rPr>
      </w:pPr>
      <w:r w:rsidRPr="00005EB7">
        <w:rPr>
          <w:rFonts w:hint="eastAsia"/>
          <w:lang w:eastAsia="zh-CN"/>
        </w:rPr>
        <w:t>暂不</w:t>
      </w:r>
      <w:r>
        <w:rPr>
          <w:rFonts w:hint="eastAsia"/>
          <w:lang w:eastAsia="zh-CN"/>
        </w:rPr>
        <w:t>实现。</w:t>
      </w:r>
    </w:p>
    <w:p w14:paraId="496150A9" w14:textId="77777777" w:rsidR="0069797C" w:rsidRDefault="0069797C" w:rsidP="00A4269B">
      <w:pPr>
        <w:pStyle w:val="af1"/>
        <w:numPr>
          <w:ilvl w:val="0"/>
          <w:numId w:val="1"/>
        </w:numPr>
        <w:tabs>
          <w:tab w:val="left" w:pos="3705"/>
        </w:tabs>
        <w:spacing w:line="360" w:lineRule="auto"/>
        <w:rPr>
          <w:b/>
          <w:lang w:eastAsia="zh-CN"/>
        </w:rPr>
      </w:pPr>
      <w:r w:rsidRPr="00A4269B">
        <w:rPr>
          <w:rFonts w:hint="eastAsia"/>
          <w:b/>
          <w:lang w:eastAsia="zh-CN"/>
        </w:rPr>
        <w:t>日用电数据</w:t>
      </w:r>
    </w:p>
    <w:p w14:paraId="35603B5C" w14:textId="77777777" w:rsidR="008D4673" w:rsidRPr="00A4184E" w:rsidRDefault="008D4673" w:rsidP="008D4673">
      <w:pPr>
        <w:pStyle w:val="af1"/>
        <w:numPr>
          <w:ilvl w:val="0"/>
          <w:numId w:val="6"/>
        </w:numPr>
        <w:tabs>
          <w:tab w:val="left" w:pos="3705"/>
        </w:tabs>
        <w:spacing w:line="360" w:lineRule="auto"/>
        <w:rPr>
          <w:b/>
          <w:lang w:eastAsia="zh-CN"/>
        </w:rPr>
      </w:pPr>
      <w:r w:rsidRPr="00A4184E">
        <w:rPr>
          <w:rFonts w:hint="eastAsia"/>
          <w:b/>
          <w:lang w:eastAsia="zh-CN"/>
        </w:rPr>
        <w:t>负荷</w:t>
      </w:r>
    </w:p>
    <w:p w14:paraId="47D21BB4" w14:textId="77777777" w:rsidR="000059F4" w:rsidRDefault="000059F4" w:rsidP="00C8515E">
      <w:pPr>
        <w:pStyle w:val="af1"/>
        <w:tabs>
          <w:tab w:val="left" w:pos="3705"/>
        </w:tabs>
        <w:spacing w:line="360" w:lineRule="auto"/>
        <w:ind w:left="426" w:firstLineChars="168" w:firstLine="353"/>
        <w:rPr>
          <w:lang w:eastAsia="zh-CN"/>
        </w:rPr>
      </w:pPr>
      <w:r>
        <w:rPr>
          <w:rFonts w:hint="eastAsia"/>
          <w:lang w:eastAsia="zh-CN"/>
        </w:rPr>
        <w:t>日负荷列表中显示的数据为</w:t>
      </w:r>
      <w:r w:rsidR="00C8515E">
        <w:rPr>
          <w:rFonts w:hint="eastAsia"/>
          <w:lang w:eastAsia="zh-CN"/>
        </w:rPr>
        <w:t>最大、最小、平均、峰谷差、峰谷差率、负荷率的</w:t>
      </w:r>
      <w:r>
        <w:rPr>
          <w:rFonts w:hint="eastAsia"/>
          <w:lang w:eastAsia="zh-CN"/>
        </w:rPr>
        <w:t>统计数据</w:t>
      </w:r>
      <w:r w:rsidR="00B954FC">
        <w:rPr>
          <w:rFonts w:hint="eastAsia"/>
          <w:lang w:eastAsia="zh-CN"/>
        </w:rPr>
        <w:t>，以</w:t>
      </w:r>
      <w:r w:rsidR="00B954FC">
        <w:rPr>
          <w:rFonts w:hint="eastAsia"/>
          <w:lang w:eastAsia="zh-CN"/>
        </w:rPr>
        <w:t>96</w:t>
      </w:r>
      <w:r w:rsidR="00B954FC">
        <w:rPr>
          <w:rFonts w:hint="eastAsia"/>
          <w:lang w:eastAsia="zh-CN"/>
        </w:rPr>
        <w:t>点负荷数据统计</w:t>
      </w:r>
      <w:r w:rsidR="00C8515E">
        <w:rPr>
          <w:rFonts w:hint="eastAsia"/>
          <w:lang w:eastAsia="zh-CN"/>
        </w:rPr>
        <w:t>。</w:t>
      </w:r>
    </w:p>
    <w:p w14:paraId="627D95B7" w14:textId="77777777" w:rsidR="000059F4" w:rsidRPr="000059F4" w:rsidRDefault="000059F4" w:rsidP="000059F4">
      <w:pPr>
        <w:pStyle w:val="af1"/>
        <w:tabs>
          <w:tab w:val="left" w:pos="3705"/>
        </w:tabs>
        <w:spacing w:line="360" w:lineRule="auto"/>
        <w:ind w:left="780"/>
        <w:rPr>
          <w:lang w:eastAsia="zh-CN"/>
        </w:rPr>
      </w:pPr>
      <w:r>
        <w:rPr>
          <w:rFonts w:hint="eastAsia"/>
          <w:lang w:eastAsia="zh-CN"/>
        </w:rPr>
        <w:t>日负荷曲线：与实时数据的日负荷曲线的</w:t>
      </w:r>
      <w:r>
        <w:rPr>
          <w:rFonts w:hint="eastAsia"/>
          <w:lang w:eastAsia="zh-CN"/>
        </w:rPr>
        <w:t>F</w:t>
      </w:r>
      <w:r>
        <w:rPr>
          <w:rFonts w:hint="eastAsia"/>
          <w:lang w:eastAsia="zh-CN"/>
        </w:rPr>
        <w:t>项和</w:t>
      </w:r>
      <w:r w:rsidR="00A4184E">
        <w:rPr>
          <w:rFonts w:hint="eastAsia"/>
          <w:lang w:eastAsia="zh-CN"/>
        </w:rPr>
        <w:t>统计方法</w:t>
      </w:r>
      <w:r>
        <w:rPr>
          <w:rFonts w:hint="eastAsia"/>
          <w:lang w:eastAsia="zh-CN"/>
        </w:rPr>
        <w:t>相同。</w:t>
      </w:r>
    </w:p>
    <w:p w14:paraId="06E578B5" w14:textId="77777777" w:rsidR="008D4673" w:rsidRPr="00A4184E" w:rsidRDefault="008D4673" w:rsidP="008D4673">
      <w:pPr>
        <w:pStyle w:val="af1"/>
        <w:numPr>
          <w:ilvl w:val="0"/>
          <w:numId w:val="6"/>
        </w:numPr>
        <w:tabs>
          <w:tab w:val="left" w:pos="3705"/>
        </w:tabs>
        <w:spacing w:line="360" w:lineRule="auto"/>
        <w:rPr>
          <w:b/>
          <w:lang w:eastAsia="zh-CN"/>
        </w:rPr>
      </w:pPr>
      <w:r w:rsidRPr="00A4184E">
        <w:rPr>
          <w:rFonts w:hint="eastAsia"/>
          <w:b/>
          <w:lang w:eastAsia="zh-CN"/>
        </w:rPr>
        <w:t>电量</w:t>
      </w:r>
    </w:p>
    <w:p w14:paraId="2C546875" w14:textId="4972D6E3" w:rsidR="00090D13" w:rsidRPr="00090D13" w:rsidRDefault="00090D13" w:rsidP="00090D13">
      <w:pPr>
        <w:pStyle w:val="af1"/>
        <w:tabs>
          <w:tab w:val="left" w:pos="3705"/>
        </w:tabs>
        <w:spacing w:line="360" w:lineRule="auto"/>
        <w:ind w:left="426" w:firstLineChars="168" w:firstLine="353"/>
        <w:rPr>
          <w:lang w:eastAsia="zh-CN"/>
        </w:rPr>
      </w:pPr>
      <w:r w:rsidRPr="00090D13">
        <w:rPr>
          <w:rFonts w:hint="eastAsia"/>
          <w:lang w:eastAsia="zh-CN"/>
        </w:rPr>
        <w:t>日</w:t>
      </w:r>
      <w:r w:rsidR="00F3393E">
        <w:rPr>
          <w:rFonts w:hint="eastAsia"/>
          <w:lang w:eastAsia="zh-CN"/>
        </w:rPr>
        <w:t>电量</w:t>
      </w:r>
      <w:r w:rsidRPr="00090D13">
        <w:rPr>
          <w:rFonts w:hint="eastAsia"/>
          <w:lang w:eastAsia="zh-CN"/>
        </w:rPr>
        <w:t>列表中显示，总、尖、峰、平、谷</w:t>
      </w:r>
      <w:r w:rsidR="00F3393E">
        <w:rPr>
          <w:rFonts w:hint="eastAsia"/>
          <w:lang w:eastAsia="zh-CN"/>
        </w:rPr>
        <w:t>电量</w:t>
      </w:r>
      <w:r w:rsidRPr="00090D13">
        <w:rPr>
          <w:rFonts w:hint="eastAsia"/>
          <w:lang w:eastAsia="zh-CN"/>
        </w:rPr>
        <w:t>（</w:t>
      </w:r>
      <w:r w:rsidR="00F3393E">
        <w:rPr>
          <w:rFonts w:hint="eastAsia"/>
          <w:lang w:eastAsia="zh-CN"/>
        </w:rPr>
        <w:t>F5</w:t>
      </w:r>
      <w:r w:rsidR="00F3393E">
        <w:rPr>
          <w:rFonts w:hint="eastAsia"/>
          <w:lang w:eastAsia="zh-CN"/>
        </w:rPr>
        <w:t>日冻结正向有功总电能量（总</w:t>
      </w:r>
      <w:r w:rsidRPr="00090D13">
        <w:rPr>
          <w:lang w:eastAsia="zh-CN"/>
        </w:rPr>
        <w:t>、费率</w:t>
      </w:r>
      <w:r w:rsidRPr="00090D13">
        <w:rPr>
          <w:lang w:eastAsia="zh-CN"/>
        </w:rPr>
        <w:t>1</w:t>
      </w:r>
      <w:r w:rsidRPr="00090D13">
        <w:rPr>
          <w:lang w:eastAsia="zh-CN"/>
        </w:rPr>
        <w:t>～</w:t>
      </w:r>
      <w:r w:rsidRPr="00090D13">
        <w:rPr>
          <w:lang w:eastAsia="zh-CN"/>
        </w:rPr>
        <w:t>M</w:t>
      </w:r>
      <w:r w:rsidRPr="00090D13">
        <w:rPr>
          <w:lang w:eastAsia="zh-CN"/>
        </w:rPr>
        <w:t>）</w:t>
      </w:r>
      <w:r w:rsidRPr="00090D13">
        <w:rPr>
          <w:rFonts w:hint="eastAsia"/>
          <w:lang w:eastAsia="zh-CN"/>
        </w:rPr>
        <w:t>）及</w:t>
      </w:r>
      <w:r w:rsidR="00F3393E">
        <w:rPr>
          <w:rFonts w:hint="eastAsia"/>
          <w:lang w:eastAsia="zh-CN"/>
        </w:rPr>
        <w:t>无功电量</w:t>
      </w:r>
      <w:r w:rsidRPr="00090D13">
        <w:rPr>
          <w:rFonts w:hint="eastAsia"/>
          <w:lang w:eastAsia="zh-CN"/>
        </w:rPr>
        <w:t>（</w:t>
      </w:r>
      <w:r w:rsidRPr="00090D13">
        <w:rPr>
          <w:rFonts w:hint="eastAsia"/>
          <w:lang w:eastAsia="zh-CN"/>
        </w:rPr>
        <w:t>F</w:t>
      </w:r>
      <w:r w:rsidR="00F3393E">
        <w:rPr>
          <w:rFonts w:hint="eastAsia"/>
          <w:lang w:eastAsia="zh-CN"/>
        </w:rPr>
        <w:t>6</w:t>
      </w:r>
      <w:r w:rsidR="00F3393E">
        <w:rPr>
          <w:rFonts w:hint="eastAsia"/>
          <w:lang w:eastAsia="zh-CN"/>
        </w:rPr>
        <w:t>日冻结正向无功总电能量（总</w:t>
      </w:r>
      <w:r w:rsidR="00F3393E" w:rsidRPr="00090D13">
        <w:rPr>
          <w:lang w:eastAsia="zh-CN"/>
        </w:rPr>
        <w:t>、费率</w:t>
      </w:r>
      <w:r w:rsidR="00F3393E" w:rsidRPr="00090D13">
        <w:rPr>
          <w:lang w:eastAsia="zh-CN"/>
        </w:rPr>
        <w:t>1</w:t>
      </w:r>
      <w:r w:rsidR="00F3393E" w:rsidRPr="00090D13">
        <w:rPr>
          <w:lang w:eastAsia="zh-CN"/>
        </w:rPr>
        <w:t>～</w:t>
      </w:r>
      <w:r w:rsidR="00F3393E" w:rsidRPr="00090D13">
        <w:rPr>
          <w:lang w:eastAsia="zh-CN"/>
        </w:rPr>
        <w:t>M</w:t>
      </w:r>
      <w:r w:rsidR="00F3393E" w:rsidRPr="00090D13">
        <w:rPr>
          <w:lang w:eastAsia="zh-CN"/>
        </w:rPr>
        <w:t>）</w:t>
      </w:r>
      <w:r w:rsidRPr="00090D13">
        <w:rPr>
          <w:rFonts w:hint="eastAsia"/>
          <w:lang w:eastAsia="zh-CN"/>
        </w:rPr>
        <w:t>）</w:t>
      </w:r>
      <w:r w:rsidR="00982BF5" w:rsidRPr="00D93097">
        <w:rPr>
          <w:color w:val="FF0000"/>
          <w:lang w:eastAsia="zh-CN"/>
        </w:rPr>
        <w:t>表</w:t>
      </w:r>
      <w:r w:rsidR="00D93097" w:rsidRPr="00D93097">
        <w:rPr>
          <w:color w:val="FF0000"/>
          <w:lang w:eastAsia="zh-CN"/>
        </w:rPr>
        <w:t>`t_030_type_two_data_fn5``t_030_type_two_data_fn5_rate``t_032_type_two_data_fn6``t_032_type_two_data_fn6_rate`</w:t>
      </w:r>
      <w:r w:rsidRPr="00D93097">
        <w:rPr>
          <w:rFonts w:hint="eastAsia"/>
          <w:color w:val="FF0000"/>
          <w:lang w:eastAsia="zh-CN"/>
        </w:rPr>
        <w:t>。</w:t>
      </w:r>
    </w:p>
    <w:p w14:paraId="3D382CE4" w14:textId="77777777" w:rsidR="00F3393E" w:rsidRPr="00F3393E" w:rsidRDefault="00F3393E" w:rsidP="00F3393E">
      <w:pPr>
        <w:pStyle w:val="af1"/>
        <w:tabs>
          <w:tab w:val="left" w:pos="3705"/>
        </w:tabs>
        <w:spacing w:line="360" w:lineRule="auto"/>
        <w:ind w:left="426" w:firstLineChars="168" w:firstLine="353"/>
        <w:rPr>
          <w:lang w:eastAsia="zh-CN"/>
        </w:rPr>
      </w:pPr>
      <w:r>
        <w:rPr>
          <w:rFonts w:hint="eastAsia"/>
          <w:lang w:eastAsia="zh-CN"/>
        </w:rPr>
        <w:t>日电量柱形图：横坐标（时间轴）分别以</w:t>
      </w:r>
      <w:r>
        <w:rPr>
          <w:rFonts w:hint="eastAsia"/>
          <w:lang w:eastAsia="zh-CN"/>
        </w:rPr>
        <w:t>24</w:t>
      </w:r>
      <w:r>
        <w:rPr>
          <w:rFonts w:hint="eastAsia"/>
          <w:lang w:eastAsia="zh-CN"/>
        </w:rPr>
        <w:t>个整点小时数为间隔，纵坐标为电量值，数据为具体测量点的小时冻结正向有功总电能量，</w:t>
      </w:r>
      <w:r w:rsidRPr="001A4C17">
        <w:rPr>
          <w:rFonts w:hint="eastAsia"/>
          <w:color w:val="FF0000"/>
          <w:lang w:eastAsia="zh-CN"/>
        </w:rPr>
        <w:t>F</w:t>
      </w:r>
      <w:r w:rsidRPr="001A4C17">
        <w:rPr>
          <w:rFonts w:hint="eastAsia"/>
          <w:color w:val="FF0000"/>
          <w:lang w:eastAsia="zh-CN"/>
        </w:rPr>
        <w:t>项为</w:t>
      </w:r>
      <w:r w:rsidRPr="001A4C17">
        <w:rPr>
          <w:rFonts w:hint="eastAsia"/>
          <w:color w:val="FF0000"/>
          <w:lang w:eastAsia="zh-CN"/>
        </w:rPr>
        <w:t>F105</w:t>
      </w:r>
      <w:r w:rsidRPr="001A4C17">
        <w:rPr>
          <w:rFonts w:hint="eastAsia"/>
          <w:color w:val="FF0000"/>
          <w:lang w:eastAsia="zh-CN"/>
        </w:rPr>
        <w:t>小时冻结正向有功总电能量。</w:t>
      </w:r>
    </w:p>
    <w:p w14:paraId="2F1EFF3F" w14:textId="551BBDE1" w:rsidR="00F3393E" w:rsidRDefault="00F3393E" w:rsidP="00F3393E">
      <w:pPr>
        <w:pStyle w:val="af1"/>
        <w:tabs>
          <w:tab w:val="left" w:pos="3705"/>
        </w:tabs>
        <w:spacing w:line="360" w:lineRule="auto"/>
        <w:ind w:left="426" w:firstLineChars="168" w:firstLine="353"/>
        <w:rPr>
          <w:lang w:eastAsia="zh-CN"/>
        </w:rPr>
      </w:pPr>
      <w:r>
        <w:rPr>
          <w:rFonts w:hint="eastAsia"/>
          <w:lang w:eastAsia="zh-CN"/>
        </w:rPr>
        <w:t>日</w:t>
      </w:r>
      <w:r w:rsidRPr="00F3393E">
        <w:rPr>
          <w:rFonts w:hint="eastAsia"/>
          <w:lang w:eastAsia="zh-CN"/>
        </w:rPr>
        <w:t>总电量、尖电量、峰电量、平电量、谷电量的显示，</w:t>
      </w:r>
      <w:r w:rsidRPr="00F3393E">
        <w:rPr>
          <w:rFonts w:hint="eastAsia"/>
          <w:lang w:eastAsia="zh-CN"/>
        </w:rPr>
        <w:t>F</w:t>
      </w:r>
      <w:r w:rsidRPr="00F3393E">
        <w:rPr>
          <w:rFonts w:hint="eastAsia"/>
          <w:lang w:eastAsia="zh-CN"/>
        </w:rPr>
        <w:t>项为</w:t>
      </w:r>
      <w:r w:rsidRPr="00F3393E">
        <w:rPr>
          <w:rFonts w:hint="eastAsia"/>
          <w:lang w:eastAsia="zh-CN"/>
        </w:rPr>
        <w:t>F5</w:t>
      </w:r>
      <w:r w:rsidRPr="00F3393E">
        <w:rPr>
          <w:lang w:eastAsia="zh-CN"/>
        </w:rPr>
        <w:t>日冻结正向有功电能量（总、费率</w:t>
      </w:r>
      <w:r w:rsidRPr="00F3393E">
        <w:rPr>
          <w:lang w:eastAsia="zh-CN"/>
        </w:rPr>
        <w:t>1</w:t>
      </w:r>
      <w:r w:rsidRPr="00F3393E">
        <w:rPr>
          <w:lang w:eastAsia="zh-CN"/>
        </w:rPr>
        <w:t>～</w:t>
      </w:r>
      <w:r w:rsidRPr="00F3393E">
        <w:rPr>
          <w:lang w:eastAsia="zh-CN"/>
        </w:rPr>
        <w:t>M</w:t>
      </w:r>
      <w:r w:rsidRPr="00F3393E">
        <w:rPr>
          <w:lang w:eastAsia="zh-CN"/>
        </w:rPr>
        <w:t>）</w:t>
      </w:r>
      <w:r w:rsidR="00B31EF4" w:rsidRPr="00364320">
        <w:rPr>
          <w:color w:val="FF0000"/>
          <w:lang w:eastAsia="zh-CN"/>
        </w:rPr>
        <w:t>表</w:t>
      </w:r>
      <w:r w:rsidR="00D2087D" w:rsidRPr="00364320">
        <w:rPr>
          <w:color w:val="FF0000"/>
          <w:lang w:eastAsia="zh-CN"/>
        </w:rPr>
        <w:t>`t_030_type_two_data_fn5``t_030_type_two_data_fn5_rate</w:t>
      </w:r>
      <w:r w:rsidR="00D2087D" w:rsidRPr="00D2087D">
        <w:rPr>
          <w:lang w:eastAsia="zh-CN"/>
        </w:rPr>
        <w:t>`</w:t>
      </w:r>
      <w:r w:rsidRPr="00F3393E">
        <w:rPr>
          <w:rFonts w:hint="eastAsia"/>
          <w:lang w:eastAsia="zh-CN"/>
        </w:rPr>
        <w:t>。</w:t>
      </w:r>
    </w:p>
    <w:p w14:paraId="5332D440" w14:textId="77777777" w:rsidR="008D4673" w:rsidRPr="00A4184E" w:rsidRDefault="008D4673" w:rsidP="008D4673">
      <w:pPr>
        <w:pStyle w:val="af1"/>
        <w:numPr>
          <w:ilvl w:val="0"/>
          <w:numId w:val="6"/>
        </w:numPr>
        <w:tabs>
          <w:tab w:val="left" w:pos="3705"/>
        </w:tabs>
        <w:spacing w:line="360" w:lineRule="auto"/>
        <w:rPr>
          <w:b/>
          <w:lang w:eastAsia="zh-CN"/>
        </w:rPr>
      </w:pPr>
      <w:r w:rsidRPr="00A4184E">
        <w:rPr>
          <w:rFonts w:hint="eastAsia"/>
          <w:b/>
          <w:lang w:eastAsia="zh-CN"/>
        </w:rPr>
        <w:t>示数</w:t>
      </w:r>
    </w:p>
    <w:p w14:paraId="60057636" w14:textId="182CAC03" w:rsidR="00B92DE2" w:rsidRDefault="00B92DE2" w:rsidP="00B92DE2">
      <w:pPr>
        <w:pStyle w:val="af1"/>
        <w:tabs>
          <w:tab w:val="left" w:pos="3705"/>
        </w:tabs>
        <w:spacing w:line="360" w:lineRule="auto"/>
        <w:ind w:left="426" w:firstLineChars="168" w:firstLine="353"/>
        <w:rPr>
          <w:kern w:val="21"/>
          <w:lang w:eastAsia="zh-CN"/>
        </w:rPr>
      </w:pPr>
      <w:r>
        <w:rPr>
          <w:rFonts w:hint="eastAsia"/>
          <w:kern w:val="21"/>
          <w:lang w:eastAsia="zh-CN"/>
        </w:rPr>
        <w:t>日示数列表中显示，总、尖、峰、平、谷示数（</w:t>
      </w:r>
      <w:r>
        <w:rPr>
          <w:rFonts w:hint="eastAsia"/>
          <w:kern w:val="21"/>
          <w:lang w:eastAsia="zh-CN"/>
        </w:rPr>
        <w:t>F161</w:t>
      </w:r>
      <w:r w:rsidRPr="004E5986">
        <w:rPr>
          <w:kern w:val="21"/>
          <w:lang w:eastAsia="zh-CN"/>
        </w:rPr>
        <w:t>日冻结正向有功电能示值（总、费率</w:t>
      </w:r>
      <w:r w:rsidRPr="004E5986">
        <w:rPr>
          <w:kern w:val="21"/>
          <w:lang w:eastAsia="zh-CN"/>
        </w:rPr>
        <w:t>1</w:t>
      </w:r>
      <w:r w:rsidRPr="004E5986">
        <w:rPr>
          <w:kern w:val="21"/>
          <w:lang w:eastAsia="zh-CN"/>
        </w:rPr>
        <w:t>～</w:t>
      </w:r>
      <w:r w:rsidRPr="004E5986">
        <w:rPr>
          <w:kern w:val="21"/>
          <w:lang w:eastAsia="zh-CN"/>
        </w:rPr>
        <w:t>M</w:t>
      </w:r>
      <w:r w:rsidRPr="004E5986">
        <w:rPr>
          <w:kern w:val="21"/>
          <w:lang w:eastAsia="zh-CN"/>
        </w:rPr>
        <w:t>）</w:t>
      </w:r>
      <w:r w:rsidR="00E1114C">
        <w:rPr>
          <w:kern w:val="21"/>
          <w:lang w:eastAsia="zh-CN"/>
        </w:rPr>
        <w:t>,</w:t>
      </w:r>
      <w:r w:rsidR="00E1114C" w:rsidRPr="00975146">
        <w:rPr>
          <w:color w:val="FF0000"/>
          <w:kern w:val="21"/>
          <w:lang w:eastAsia="zh-CN"/>
        </w:rPr>
        <w:t>表</w:t>
      </w:r>
      <w:r w:rsidR="00975146" w:rsidRPr="00975146">
        <w:rPr>
          <w:color w:val="FF0000"/>
          <w:kern w:val="21"/>
          <w:lang w:eastAsia="zh-CN"/>
        </w:rPr>
        <w:t>`t_033_type_two_data_fn161``t_033_type_two_data_fn161_rate`</w:t>
      </w:r>
      <w:r>
        <w:rPr>
          <w:rFonts w:hint="eastAsia"/>
          <w:kern w:val="21"/>
          <w:lang w:eastAsia="zh-CN"/>
        </w:rPr>
        <w:t>）及日最大需量及发生时间（</w:t>
      </w:r>
      <w:r>
        <w:rPr>
          <w:rFonts w:hint="eastAsia"/>
          <w:kern w:val="21"/>
          <w:lang w:eastAsia="zh-CN"/>
        </w:rPr>
        <w:t>F185</w:t>
      </w:r>
      <w:r w:rsidRPr="004E5986">
        <w:rPr>
          <w:kern w:val="21"/>
          <w:lang w:eastAsia="zh-CN"/>
        </w:rPr>
        <w:t>日冻结正向有功最大需量及发生时间（总、费率</w:t>
      </w:r>
      <w:r w:rsidRPr="004E5986">
        <w:rPr>
          <w:kern w:val="21"/>
          <w:lang w:eastAsia="zh-CN"/>
        </w:rPr>
        <w:t>1</w:t>
      </w:r>
      <w:r w:rsidRPr="004E5986">
        <w:rPr>
          <w:kern w:val="21"/>
          <w:lang w:eastAsia="zh-CN"/>
        </w:rPr>
        <w:t>～</w:t>
      </w:r>
      <w:r w:rsidRPr="004E5986">
        <w:rPr>
          <w:kern w:val="21"/>
          <w:lang w:eastAsia="zh-CN"/>
        </w:rPr>
        <w:t>M</w:t>
      </w:r>
      <w:r w:rsidRPr="004E5986">
        <w:rPr>
          <w:kern w:val="21"/>
          <w:lang w:eastAsia="zh-CN"/>
        </w:rPr>
        <w:t>）</w:t>
      </w:r>
      <w:r>
        <w:rPr>
          <w:rFonts w:hint="eastAsia"/>
          <w:kern w:val="21"/>
          <w:lang w:eastAsia="zh-CN"/>
        </w:rPr>
        <w:t>）</w:t>
      </w:r>
      <w:r w:rsidR="003A6D57" w:rsidRPr="003A6D57">
        <w:rPr>
          <w:color w:val="FF0000"/>
          <w:kern w:val="21"/>
          <w:lang w:eastAsia="zh-CN"/>
        </w:rPr>
        <w:t>表</w:t>
      </w:r>
      <w:r w:rsidR="003A6D57" w:rsidRPr="003A6D57">
        <w:rPr>
          <w:color w:val="FF0000"/>
          <w:kern w:val="21"/>
          <w:lang w:eastAsia="zh-CN"/>
        </w:rPr>
        <w:t>``t_034_type_two_data_fn185_rate`t_034_type_two_data_fn185`</w:t>
      </w:r>
      <w:r>
        <w:rPr>
          <w:rFonts w:hint="eastAsia"/>
          <w:kern w:val="21"/>
          <w:lang w:eastAsia="zh-CN"/>
        </w:rPr>
        <w:t>。</w:t>
      </w:r>
    </w:p>
    <w:p w14:paraId="4C94E316" w14:textId="77777777" w:rsidR="00B92DE2" w:rsidRPr="00B92DE2" w:rsidRDefault="00B92DE2" w:rsidP="00B92DE2">
      <w:pPr>
        <w:pStyle w:val="af1"/>
        <w:tabs>
          <w:tab w:val="left" w:pos="3705"/>
        </w:tabs>
        <w:spacing w:line="360" w:lineRule="auto"/>
        <w:ind w:left="426" w:firstLineChars="168" w:firstLine="353"/>
        <w:rPr>
          <w:kern w:val="21"/>
          <w:lang w:eastAsia="zh-CN"/>
        </w:rPr>
      </w:pPr>
      <w:r>
        <w:rPr>
          <w:rFonts w:hint="eastAsia"/>
          <w:kern w:val="21"/>
          <w:lang w:eastAsia="zh-CN"/>
        </w:rPr>
        <w:t>请注意：日示数中两个列表展示的内容不同，总、尖、峰、平、谷示数及日最大需量及发生时间的列表中为日冻结数据；正向有功、反向有功、正向无功、反向无功的列表中展示的数据为</w:t>
      </w:r>
      <w:r>
        <w:rPr>
          <w:rFonts w:hint="eastAsia"/>
          <w:kern w:val="21"/>
          <w:lang w:eastAsia="zh-CN"/>
        </w:rPr>
        <w:t>96</w:t>
      </w:r>
      <w:r>
        <w:rPr>
          <w:rFonts w:hint="eastAsia"/>
          <w:kern w:val="21"/>
          <w:lang w:eastAsia="zh-CN"/>
        </w:rPr>
        <w:t>点的曲线数据。</w:t>
      </w:r>
    </w:p>
    <w:p w14:paraId="06D8AB4C" w14:textId="77777777" w:rsidR="008D4673" w:rsidRPr="00A4184E" w:rsidRDefault="008D4673" w:rsidP="008D4673">
      <w:pPr>
        <w:pStyle w:val="af1"/>
        <w:numPr>
          <w:ilvl w:val="0"/>
          <w:numId w:val="6"/>
        </w:numPr>
        <w:tabs>
          <w:tab w:val="left" w:pos="3705"/>
        </w:tabs>
        <w:spacing w:line="360" w:lineRule="auto"/>
        <w:rPr>
          <w:b/>
          <w:lang w:eastAsia="zh-CN"/>
        </w:rPr>
      </w:pPr>
      <w:r w:rsidRPr="00A4184E">
        <w:rPr>
          <w:rFonts w:hint="eastAsia"/>
          <w:b/>
          <w:lang w:eastAsia="zh-CN"/>
        </w:rPr>
        <w:t>电压</w:t>
      </w:r>
    </w:p>
    <w:p w14:paraId="41303017" w14:textId="77777777" w:rsidR="00A4184E" w:rsidRPr="00A4184E" w:rsidRDefault="00A4184E" w:rsidP="00A4184E">
      <w:pPr>
        <w:pStyle w:val="af1"/>
        <w:tabs>
          <w:tab w:val="left" w:pos="3705"/>
        </w:tabs>
        <w:spacing w:line="360" w:lineRule="auto"/>
        <w:ind w:left="426" w:firstLineChars="168" w:firstLine="353"/>
        <w:rPr>
          <w:kern w:val="21"/>
          <w:lang w:eastAsia="zh-CN"/>
        </w:rPr>
      </w:pPr>
      <w:r w:rsidRPr="00A4184E">
        <w:rPr>
          <w:rFonts w:hint="eastAsia"/>
          <w:kern w:val="21"/>
          <w:lang w:eastAsia="zh-CN"/>
        </w:rPr>
        <w:t>日</w:t>
      </w:r>
      <w:r>
        <w:rPr>
          <w:rFonts w:hint="eastAsia"/>
          <w:kern w:val="21"/>
          <w:lang w:eastAsia="zh-CN"/>
        </w:rPr>
        <w:t>电压</w:t>
      </w:r>
      <w:r w:rsidRPr="00A4184E">
        <w:rPr>
          <w:rFonts w:hint="eastAsia"/>
          <w:kern w:val="21"/>
          <w:lang w:eastAsia="zh-CN"/>
        </w:rPr>
        <w:t>列表中显示的数据为</w:t>
      </w:r>
      <w:r w:rsidR="00C8515E">
        <w:rPr>
          <w:rFonts w:hint="eastAsia"/>
          <w:kern w:val="21"/>
          <w:lang w:eastAsia="zh-CN"/>
        </w:rPr>
        <w:t>最高、最低电压的</w:t>
      </w:r>
      <w:r w:rsidRPr="00A4184E">
        <w:rPr>
          <w:rFonts w:hint="eastAsia"/>
          <w:kern w:val="21"/>
          <w:lang w:eastAsia="zh-CN"/>
        </w:rPr>
        <w:t>统计数据</w:t>
      </w:r>
      <w:r w:rsidR="00B954FC">
        <w:rPr>
          <w:rFonts w:hint="eastAsia"/>
          <w:kern w:val="21"/>
          <w:lang w:eastAsia="zh-CN"/>
        </w:rPr>
        <w:t>，以</w:t>
      </w:r>
      <w:r w:rsidR="00B954FC">
        <w:rPr>
          <w:rFonts w:hint="eastAsia"/>
          <w:kern w:val="21"/>
          <w:lang w:eastAsia="zh-CN"/>
        </w:rPr>
        <w:t>96</w:t>
      </w:r>
      <w:r w:rsidR="00B954FC">
        <w:rPr>
          <w:rFonts w:hint="eastAsia"/>
          <w:kern w:val="21"/>
          <w:lang w:eastAsia="zh-CN"/>
        </w:rPr>
        <w:t>点电压数据统计。</w:t>
      </w:r>
    </w:p>
    <w:p w14:paraId="70B1C602" w14:textId="77777777" w:rsidR="00A4184E" w:rsidRPr="00A4184E" w:rsidRDefault="00A4184E" w:rsidP="00A4184E">
      <w:pPr>
        <w:pStyle w:val="af1"/>
        <w:tabs>
          <w:tab w:val="left" w:pos="3705"/>
        </w:tabs>
        <w:spacing w:line="360" w:lineRule="auto"/>
        <w:ind w:left="426" w:firstLineChars="168" w:firstLine="353"/>
        <w:rPr>
          <w:kern w:val="21"/>
          <w:lang w:eastAsia="zh-CN"/>
        </w:rPr>
      </w:pPr>
      <w:r w:rsidRPr="00A4184E">
        <w:rPr>
          <w:rFonts w:hint="eastAsia"/>
          <w:kern w:val="21"/>
          <w:lang w:eastAsia="zh-CN"/>
        </w:rPr>
        <w:lastRenderedPageBreak/>
        <w:t>日</w:t>
      </w:r>
      <w:r>
        <w:rPr>
          <w:rFonts w:hint="eastAsia"/>
          <w:kern w:val="21"/>
          <w:lang w:eastAsia="zh-CN"/>
        </w:rPr>
        <w:t>电压</w:t>
      </w:r>
      <w:r w:rsidRPr="00A4184E">
        <w:rPr>
          <w:rFonts w:hint="eastAsia"/>
          <w:kern w:val="21"/>
          <w:lang w:eastAsia="zh-CN"/>
        </w:rPr>
        <w:t>曲线：与实时数据的日</w:t>
      </w:r>
      <w:r>
        <w:rPr>
          <w:rFonts w:hint="eastAsia"/>
          <w:kern w:val="21"/>
          <w:lang w:eastAsia="zh-CN"/>
        </w:rPr>
        <w:t>电压</w:t>
      </w:r>
      <w:r w:rsidRPr="00A4184E">
        <w:rPr>
          <w:rFonts w:hint="eastAsia"/>
          <w:kern w:val="21"/>
          <w:lang w:eastAsia="zh-CN"/>
        </w:rPr>
        <w:t>曲线的</w:t>
      </w:r>
      <w:r w:rsidRPr="00A4184E">
        <w:rPr>
          <w:rFonts w:hint="eastAsia"/>
          <w:kern w:val="21"/>
          <w:lang w:eastAsia="zh-CN"/>
        </w:rPr>
        <w:t>F</w:t>
      </w:r>
      <w:r w:rsidRPr="00A4184E">
        <w:rPr>
          <w:rFonts w:hint="eastAsia"/>
          <w:kern w:val="21"/>
          <w:lang w:eastAsia="zh-CN"/>
        </w:rPr>
        <w:t>项和</w:t>
      </w:r>
      <w:r>
        <w:rPr>
          <w:rFonts w:hint="eastAsia"/>
          <w:kern w:val="21"/>
          <w:lang w:eastAsia="zh-CN"/>
        </w:rPr>
        <w:t>统计方法</w:t>
      </w:r>
      <w:r w:rsidRPr="00A4184E">
        <w:rPr>
          <w:rFonts w:hint="eastAsia"/>
          <w:kern w:val="21"/>
          <w:lang w:eastAsia="zh-CN"/>
        </w:rPr>
        <w:t>相同。</w:t>
      </w:r>
    </w:p>
    <w:p w14:paraId="6F062AE4" w14:textId="77777777" w:rsidR="008D4673" w:rsidRDefault="008D4673" w:rsidP="008D4673">
      <w:pPr>
        <w:pStyle w:val="af1"/>
        <w:numPr>
          <w:ilvl w:val="0"/>
          <w:numId w:val="6"/>
        </w:numPr>
        <w:tabs>
          <w:tab w:val="left" w:pos="3705"/>
        </w:tabs>
        <w:spacing w:line="360" w:lineRule="auto"/>
        <w:rPr>
          <w:b/>
          <w:lang w:eastAsia="zh-CN"/>
        </w:rPr>
      </w:pPr>
      <w:r w:rsidRPr="00A4184E">
        <w:rPr>
          <w:rFonts w:hint="eastAsia"/>
          <w:b/>
          <w:lang w:eastAsia="zh-CN"/>
        </w:rPr>
        <w:t>电流</w:t>
      </w:r>
    </w:p>
    <w:p w14:paraId="5AA869E2" w14:textId="77777777" w:rsidR="00EB098F" w:rsidRPr="00A4184E" w:rsidRDefault="00EB098F" w:rsidP="00EB098F">
      <w:pPr>
        <w:pStyle w:val="af1"/>
        <w:tabs>
          <w:tab w:val="left" w:pos="3705"/>
        </w:tabs>
        <w:spacing w:line="360" w:lineRule="auto"/>
        <w:ind w:left="426" w:firstLineChars="168" w:firstLine="353"/>
        <w:rPr>
          <w:kern w:val="21"/>
          <w:lang w:eastAsia="zh-CN"/>
        </w:rPr>
      </w:pPr>
      <w:r w:rsidRPr="00A4184E">
        <w:rPr>
          <w:rFonts w:hint="eastAsia"/>
          <w:kern w:val="21"/>
          <w:lang w:eastAsia="zh-CN"/>
        </w:rPr>
        <w:t>日</w:t>
      </w:r>
      <w:r>
        <w:rPr>
          <w:rFonts w:hint="eastAsia"/>
          <w:kern w:val="21"/>
          <w:lang w:eastAsia="zh-CN"/>
        </w:rPr>
        <w:t>电</w:t>
      </w:r>
      <w:r w:rsidR="00477176">
        <w:rPr>
          <w:rFonts w:hint="eastAsia"/>
          <w:kern w:val="21"/>
          <w:lang w:eastAsia="zh-CN"/>
        </w:rPr>
        <w:t>流</w:t>
      </w:r>
      <w:r w:rsidRPr="00A4184E">
        <w:rPr>
          <w:rFonts w:hint="eastAsia"/>
          <w:kern w:val="21"/>
          <w:lang w:eastAsia="zh-CN"/>
        </w:rPr>
        <w:t>列表中显示的数据为</w:t>
      </w:r>
      <w:r w:rsidR="00C8515E">
        <w:rPr>
          <w:rFonts w:hint="eastAsia"/>
          <w:kern w:val="21"/>
          <w:lang w:eastAsia="zh-CN"/>
        </w:rPr>
        <w:t>最大、最小电流的</w:t>
      </w:r>
      <w:r w:rsidRPr="00A4184E">
        <w:rPr>
          <w:rFonts w:hint="eastAsia"/>
          <w:kern w:val="21"/>
          <w:lang w:eastAsia="zh-CN"/>
        </w:rPr>
        <w:t>统计数据</w:t>
      </w:r>
      <w:r w:rsidR="00B954FC">
        <w:rPr>
          <w:rFonts w:hint="eastAsia"/>
          <w:kern w:val="21"/>
          <w:lang w:eastAsia="zh-CN"/>
        </w:rPr>
        <w:t>，以</w:t>
      </w:r>
      <w:r w:rsidR="00B954FC">
        <w:rPr>
          <w:rFonts w:hint="eastAsia"/>
          <w:kern w:val="21"/>
          <w:lang w:eastAsia="zh-CN"/>
        </w:rPr>
        <w:t>96</w:t>
      </w:r>
      <w:r w:rsidR="00B954FC">
        <w:rPr>
          <w:rFonts w:hint="eastAsia"/>
          <w:kern w:val="21"/>
          <w:lang w:eastAsia="zh-CN"/>
        </w:rPr>
        <w:t>点电流数据统计。</w:t>
      </w:r>
    </w:p>
    <w:p w14:paraId="09F2E317" w14:textId="77777777" w:rsidR="00EB098F" w:rsidRPr="00EB098F" w:rsidRDefault="00EB098F" w:rsidP="00EB098F">
      <w:pPr>
        <w:pStyle w:val="af1"/>
        <w:tabs>
          <w:tab w:val="left" w:pos="3705"/>
        </w:tabs>
        <w:spacing w:line="360" w:lineRule="auto"/>
        <w:ind w:left="426" w:firstLineChars="168" w:firstLine="353"/>
        <w:rPr>
          <w:kern w:val="21"/>
          <w:lang w:eastAsia="zh-CN"/>
        </w:rPr>
      </w:pPr>
      <w:r w:rsidRPr="00A4184E">
        <w:rPr>
          <w:rFonts w:hint="eastAsia"/>
          <w:kern w:val="21"/>
          <w:lang w:eastAsia="zh-CN"/>
        </w:rPr>
        <w:t>日</w:t>
      </w:r>
      <w:r>
        <w:rPr>
          <w:rFonts w:hint="eastAsia"/>
          <w:kern w:val="21"/>
          <w:lang w:eastAsia="zh-CN"/>
        </w:rPr>
        <w:t>电</w:t>
      </w:r>
      <w:r w:rsidR="00477176">
        <w:rPr>
          <w:rFonts w:hint="eastAsia"/>
          <w:kern w:val="21"/>
          <w:lang w:eastAsia="zh-CN"/>
        </w:rPr>
        <w:t>流</w:t>
      </w:r>
      <w:r w:rsidRPr="00A4184E">
        <w:rPr>
          <w:rFonts w:hint="eastAsia"/>
          <w:kern w:val="21"/>
          <w:lang w:eastAsia="zh-CN"/>
        </w:rPr>
        <w:t>曲线：与实时数据的日</w:t>
      </w:r>
      <w:r>
        <w:rPr>
          <w:rFonts w:hint="eastAsia"/>
          <w:kern w:val="21"/>
          <w:lang w:eastAsia="zh-CN"/>
        </w:rPr>
        <w:t>电压</w:t>
      </w:r>
      <w:r w:rsidRPr="00A4184E">
        <w:rPr>
          <w:rFonts w:hint="eastAsia"/>
          <w:kern w:val="21"/>
          <w:lang w:eastAsia="zh-CN"/>
        </w:rPr>
        <w:t>曲线的</w:t>
      </w:r>
      <w:r w:rsidRPr="00A4184E">
        <w:rPr>
          <w:rFonts w:hint="eastAsia"/>
          <w:kern w:val="21"/>
          <w:lang w:eastAsia="zh-CN"/>
        </w:rPr>
        <w:t>F</w:t>
      </w:r>
      <w:r w:rsidRPr="00A4184E">
        <w:rPr>
          <w:rFonts w:hint="eastAsia"/>
          <w:kern w:val="21"/>
          <w:lang w:eastAsia="zh-CN"/>
        </w:rPr>
        <w:t>项和</w:t>
      </w:r>
      <w:r>
        <w:rPr>
          <w:rFonts w:hint="eastAsia"/>
          <w:kern w:val="21"/>
          <w:lang w:eastAsia="zh-CN"/>
        </w:rPr>
        <w:t>统计方法</w:t>
      </w:r>
      <w:r w:rsidRPr="00A4184E">
        <w:rPr>
          <w:rFonts w:hint="eastAsia"/>
          <w:kern w:val="21"/>
          <w:lang w:eastAsia="zh-CN"/>
        </w:rPr>
        <w:t>相同。</w:t>
      </w:r>
    </w:p>
    <w:p w14:paraId="45FE909E" w14:textId="71012F86" w:rsidR="000A46B4" w:rsidRDefault="008D4673" w:rsidP="000A46B4">
      <w:pPr>
        <w:pStyle w:val="af1"/>
        <w:numPr>
          <w:ilvl w:val="0"/>
          <w:numId w:val="6"/>
        </w:numPr>
        <w:tabs>
          <w:tab w:val="left" w:pos="3705"/>
        </w:tabs>
        <w:spacing w:line="360" w:lineRule="auto"/>
        <w:rPr>
          <w:b/>
          <w:lang w:eastAsia="zh-CN"/>
        </w:rPr>
      </w:pPr>
      <w:r w:rsidRPr="00A4184E">
        <w:rPr>
          <w:rFonts w:hint="eastAsia"/>
          <w:b/>
          <w:lang w:eastAsia="zh-CN"/>
        </w:rPr>
        <w:t>功率因数</w:t>
      </w:r>
      <w:r w:rsidR="00C305BB">
        <w:rPr>
          <w:b/>
          <w:lang w:eastAsia="zh-CN"/>
        </w:rPr>
        <w:t>（</w:t>
      </w:r>
      <w:r w:rsidR="00C305BB" w:rsidRPr="00C305BB">
        <w:rPr>
          <w:b/>
          <w:color w:val="FF0000"/>
          <w:lang w:eastAsia="zh-CN"/>
        </w:rPr>
        <w:t>表</w:t>
      </w:r>
      <w:r w:rsidR="00C305BB" w:rsidRPr="00C305BB">
        <w:rPr>
          <w:b/>
          <w:color w:val="FF0000"/>
          <w:lang w:eastAsia="zh-CN"/>
        </w:rPr>
        <w:t>`t_030_type_two_data_fn5``t_030_type_two_data_fn5_rate``t_032_type_two_data_fn6``t_032_type_two_data_fn6_rate`</w:t>
      </w:r>
      <w:r w:rsidR="00C305BB">
        <w:rPr>
          <w:b/>
          <w:lang w:eastAsia="zh-CN"/>
        </w:rPr>
        <w:t>）</w:t>
      </w:r>
    </w:p>
    <w:p w14:paraId="51FEDE21" w14:textId="77777777" w:rsidR="00B92DE2" w:rsidRPr="000A46B4" w:rsidRDefault="00B92DE2" w:rsidP="000A46B4">
      <w:pPr>
        <w:pStyle w:val="af1"/>
        <w:tabs>
          <w:tab w:val="left" w:pos="3705"/>
        </w:tabs>
        <w:spacing w:line="360" w:lineRule="auto"/>
        <w:ind w:left="426" w:firstLineChars="168" w:firstLine="353"/>
        <w:rPr>
          <w:kern w:val="21"/>
          <w:lang w:eastAsia="zh-CN"/>
        </w:rPr>
      </w:pPr>
      <w:r w:rsidRPr="000A46B4">
        <w:rPr>
          <w:rFonts w:hint="eastAsia"/>
          <w:kern w:val="21"/>
          <w:lang w:eastAsia="zh-CN"/>
        </w:rPr>
        <w:t>日功率因数列表中显示，平均功率因数的标准值和日统计值。标准值为手工配置值；日统计的平均功率因数值</w:t>
      </w:r>
      <w:r w:rsidRPr="000A46B4">
        <w:rPr>
          <w:rFonts w:hint="eastAsia"/>
          <w:kern w:val="21"/>
          <w:lang w:eastAsia="zh-CN"/>
        </w:rPr>
        <w:t>= F5</w:t>
      </w:r>
      <w:r w:rsidRPr="000A46B4">
        <w:rPr>
          <w:rFonts w:hint="eastAsia"/>
          <w:kern w:val="21"/>
          <w:lang w:eastAsia="zh-CN"/>
        </w:rPr>
        <w:t>日冻结正向有功总电能量（</w:t>
      </w:r>
      <w:r w:rsidRPr="000A46B4">
        <w:rPr>
          <w:kern w:val="21"/>
          <w:lang w:eastAsia="zh-CN"/>
        </w:rPr>
        <w:t>总</w:t>
      </w:r>
      <w:r w:rsidRPr="000A46B4">
        <w:rPr>
          <w:rFonts w:hint="eastAsia"/>
          <w:kern w:val="21"/>
          <w:lang w:eastAsia="zh-CN"/>
        </w:rPr>
        <w:t>）</w:t>
      </w:r>
      <w:r w:rsidRPr="000A46B4">
        <w:rPr>
          <w:rFonts w:hint="eastAsia"/>
          <w:kern w:val="21"/>
          <w:lang w:eastAsia="zh-CN"/>
        </w:rPr>
        <w:t>/</w:t>
      </w:r>
      <w:r w:rsidRPr="000A46B4">
        <w:rPr>
          <w:rFonts w:hint="eastAsia"/>
          <w:kern w:val="21"/>
          <w:lang w:eastAsia="zh-CN"/>
        </w:rPr>
        <w:t>根号（</w:t>
      </w:r>
      <w:r w:rsidRPr="000A46B4">
        <w:rPr>
          <w:rFonts w:hint="eastAsia"/>
          <w:kern w:val="21"/>
          <w:lang w:eastAsia="zh-CN"/>
        </w:rPr>
        <w:t>F5</w:t>
      </w:r>
      <w:r w:rsidRPr="000A46B4">
        <w:rPr>
          <w:rFonts w:hint="eastAsia"/>
          <w:kern w:val="21"/>
          <w:lang w:eastAsia="zh-CN"/>
        </w:rPr>
        <w:t>日冻结正向有功总电能量的平方</w:t>
      </w:r>
      <w:r w:rsidRPr="000A46B4">
        <w:rPr>
          <w:rFonts w:hint="eastAsia"/>
          <w:kern w:val="21"/>
          <w:lang w:eastAsia="zh-CN"/>
        </w:rPr>
        <w:t>+ F6</w:t>
      </w:r>
      <w:r w:rsidRPr="000A46B4">
        <w:rPr>
          <w:rFonts w:hint="eastAsia"/>
          <w:kern w:val="21"/>
          <w:lang w:eastAsia="zh-CN"/>
        </w:rPr>
        <w:t>日冻结正向无功总电能量的平方）</w:t>
      </w:r>
      <w:r w:rsidR="000A46B4">
        <w:rPr>
          <w:rFonts w:hint="eastAsia"/>
          <w:kern w:val="21"/>
          <w:lang w:eastAsia="zh-CN"/>
        </w:rPr>
        <w:t>。</w:t>
      </w:r>
    </w:p>
    <w:p w14:paraId="399C84EF" w14:textId="77777777" w:rsidR="00B92DE2" w:rsidRPr="000A46B4" w:rsidRDefault="00A90CEE" w:rsidP="000A46B4">
      <w:pPr>
        <w:pStyle w:val="af1"/>
        <w:tabs>
          <w:tab w:val="left" w:pos="3705"/>
        </w:tabs>
        <w:spacing w:line="360" w:lineRule="auto"/>
        <w:ind w:left="426" w:firstLineChars="168" w:firstLine="353"/>
        <w:rPr>
          <w:kern w:val="21"/>
          <w:lang w:eastAsia="zh-CN"/>
        </w:rPr>
      </w:pPr>
      <w:r w:rsidRPr="000A46B4">
        <w:rPr>
          <w:rFonts w:hint="eastAsia"/>
          <w:kern w:val="21"/>
          <w:lang w:eastAsia="zh-CN"/>
        </w:rPr>
        <w:t>日功率因数曲线：与实时数据的日功率因数曲线</w:t>
      </w:r>
      <w:r w:rsidR="000059F4" w:rsidRPr="000A46B4">
        <w:rPr>
          <w:rFonts w:hint="eastAsia"/>
          <w:kern w:val="21"/>
          <w:lang w:eastAsia="zh-CN"/>
        </w:rPr>
        <w:t>的</w:t>
      </w:r>
      <w:r w:rsidRPr="000A46B4">
        <w:rPr>
          <w:rFonts w:hint="eastAsia"/>
          <w:kern w:val="21"/>
          <w:lang w:eastAsia="zh-CN"/>
        </w:rPr>
        <w:t>F</w:t>
      </w:r>
      <w:r w:rsidRPr="000A46B4">
        <w:rPr>
          <w:rFonts w:hint="eastAsia"/>
          <w:kern w:val="21"/>
          <w:lang w:eastAsia="zh-CN"/>
        </w:rPr>
        <w:t>项和</w:t>
      </w:r>
      <w:r w:rsidR="000059F4" w:rsidRPr="000A46B4">
        <w:rPr>
          <w:rFonts w:hint="eastAsia"/>
          <w:kern w:val="21"/>
          <w:lang w:eastAsia="zh-CN"/>
        </w:rPr>
        <w:t>内容</w:t>
      </w:r>
      <w:r w:rsidRPr="000A46B4">
        <w:rPr>
          <w:rFonts w:hint="eastAsia"/>
          <w:kern w:val="21"/>
          <w:lang w:eastAsia="zh-CN"/>
        </w:rPr>
        <w:t>相同。</w:t>
      </w:r>
    </w:p>
    <w:p w14:paraId="44A4A2B6" w14:textId="77777777" w:rsidR="008D4673" w:rsidRPr="00A4184E" w:rsidRDefault="008D4673" w:rsidP="008D4673">
      <w:pPr>
        <w:pStyle w:val="af1"/>
        <w:numPr>
          <w:ilvl w:val="0"/>
          <w:numId w:val="6"/>
        </w:numPr>
        <w:tabs>
          <w:tab w:val="left" w:pos="3705"/>
        </w:tabs>
        <w:spacing w:line="360" w:lineRule="auto"/>
        <w:rPr>
          <w:b/>
          <w:lang w:eastAsia="zh-CN"/>
        </w:rPr>
      </w:pPr>
      <w:r w:rsidRPr="00A4184E">
        <w:rPr>
          <w:rFonts w:hint="eastAsia"/>
          <w:b/>
          <w:lang w:eastAsia="zh-CN"/>
        </w:rPr>
        <w:t>谐波</w:t>
      </w:r>
    </w:p>
    <w:p w14:paraId="7B02EA71" w14:textId="77777777" w:rsidR="008D4673" w:rsidRDefault="00005EB7" w:rsidP="00CB6614">
      <w:pPr>
        <w:pStyle w:val="af1"/>
        <w:tabs>
          <w:tab w:val="left" w:pos="3705"/>
        </w:tabs>
        <w:spacing w:line="360" w:lineRule="auto"/>
        <w:ind w:left="426" w:firstLineChars="168" w:firstLine="353"/>
        <w:rPr>
          <w:kern w:val="21"/>
          <w:lang w:eastAsia="zh-CN"/>
        </w:rPr>
      </w:pPr>
      <w:r w:rsidRPr="00005EB7">
        <w:rPr>
          <w:rFonts w:hint="eastAsia"/>
          <w:lang w:eastAsia="zh-CN"/>
        </w:rPr>
        <w:t>暂不</w:t>
      </w:r>
      <w:r>
        <w:rPr>
          <w:rFonts w:hint="eastAsia"/>
          <w:lang w:eastAsia="zh-CN"/>
        </w:rPr>
        <w:t>实现。</w:t>
      </w:r>
    </w:p>
    <w:p w14:paraId="39E8F872" w14:textId="77777777" w:rsidR="0069797C" w:rsidRDefault="0069797C" w:rsidP="00A4269B">
      <w:pPr>
        <w:pStyle w:val="af1"/>
        <w:numPr>
          <w:ilvl w:val="0"/>
          <w:numId w:val="1"/>
        </w:numPr>
        <w:tabs>
          <w:tab w:val="left" w:pos="3705"/>
        </w:tabs>
        <w:spacing w:line="360" w:lineRule="auto"/>
        <w:rPr>
          <w:b/>
          <w:lang w:eastAsia="zh-CN"/>
        </w:rPr>
      </w:pPr>
      <w:r w:rsidRPr="00A4269B">
        <w:rPr>
          <w:rFonts w:hint="eastAsia"/>
          <w:b/>
          <w:lang w:eastAsia="zh-CN"/>
        </w:rPr>
        <w:t>周用电数据</w:t>
      </w:r>
    </w:p>
    <w:p w14:paraId="39900FF2" w14:textId="77777777" w:rsidR="00CB6614" w:rsidRPr="00A4184E" w:rsidRDefault="00687089" w:rsidP="00A4184E">
      <w:pPr>
        <w:pStyle w:val="af1"/>
        <w:numPr>
          <w:ilvl w:val="0"/>
          <w:numId w:val="10"/>
        </w:numPr>
        <w:tabs>
          <w:tab w:val="left" w:pos="3705"/>
        </w:tabs>
        <w:spacing w:line="360" w:lineRule="auto"/>
        <w:rPr>
          <w:b/>
          <w:lang w:eastAsia="zh-CN"/>
        </w:rPr>
      </w:pPr>
      <w:r w:rsidRPr="00A4184E">
        <w:rPr>
          <w:rFonts w:hint="eastAsia"/>
          <w:b/>
          <w:lang w:eastAsia="zh-CN"/>
        </w:rPr>
        <w:t>负荷</w:t>
      </w:r>
    </w:p>
    <w:p w14:paraId="66C08B48" w14:textId="77777777" w:rsidR="00BD149B" w:rsidRDefault="00BD149B" w:rsidP="00BD149B">
      <w:pPr>
        <w:pStyle w:val="af1"/>
        <w:tabs>
          <w:tab w:val="left" w:pos="3705"/>
        </w:tabs>
        <w:spacing w:line="360" w:lineRule="auto"/>
        <w:ind w:left="426" w:firstLineChars="168" w:firstLine="353"/>
        <w:rPr>
          <w:lang w:eastAsia="zh-CN"/>
        </w:rPr>
      </w:pPr>
      <w:r>
        <w:rPr>
          <w:rFonts w:hint="eastAsia"/>
          <w:lang w:eastAsia="zh-CN"/>
        </w:rPr>
        <w:t>需要</w:t>
      </w:r>
      <w:r w:rsidR="00B12B4C">
        <w:rPr>
          <w:rFonts w:hint="eastAsia"/>
          <w:lang w:eastAsia="zh-CN"/>
        </w:rPr>
        <w:t>以天为单位</w:t>
      </w:r>
      <w:r>
        <w:rPr>
          <w:rFonts w:hint="eastAsia"/>
          <w:lang w:eastAsia="zh-CN"/>
        </w:rPr>
        <w:t>统计具体测量点一</w:t>
      </w:r>
      <w:r w:rsidR="00E141B0">
        <w:rPr>
          <w:rFonts w:hint="eastAsia"/>
          <w:lang w:eastAsia="zh-CN"/>
        </w:rPr>
        <w:t>天</w:t>
      </w:r>
      <w:r w:rsidR="00E141B0">
        <w:rPr>
          <w:rFonts w:hint="eastAsia"/>
          <w:lang w:eastAsia="zh-CN"/>
        </w:rPr>
        <w:t>96</w:t>
      </w:r>
      <w:r w:rsidR="00E141B0">
        <w:rPr>
          <w:rFonts w:hint="eastAsia"/>
          <w:lang w:eastAsia="zh-CN"/>
        </w:rPr>
        <w:t>点负荷数据中</w:t>
      </w:r>
      <w:r>
        <w:rPr>
          <w:rFonts w:hint="eastAsia"/>
          <w:lang w:eastAsia="zh-CN"/>
        </w:rPr>
        <w:t>最大负荷、最小负荷</w:t>
      </w:r>
      <w:r w:rsidR="00E141B0">
        <w:rPr>
          <w:rFonts w:hint="eastAsia"/>
          <w:lang w:eastAsia="zh-CN"/>
        </w:rPr>
        <w:t>及发生时间，计算周</w:t>
      </w:r>
      <w:r>
        <w:rPr>
          <w:rFonts w:hint="eastAsia"/>
          <w:lang w:eastAsia="zh-CN"/>
        </w:rPr>
        <w:t>平均负荷、峰谷差、峰谷差率、负荷率。</w:t>
      </w:r>
      <w:r w:rsidR="00DA2E97">
        <w:rPr>
          <w:rFonts w:hint="eastAsia"/>
          <w:lang w:eastAsia="zh-CN"/>
        </w:rPr>
        <w:t>列表中的数值与曲线中的数值一样，</w:t>
      </w:r>
      <w:r w:rsidR="00B12B4C">
        <w:rPr>
          <w:rFonts w:hint="eastAsia"/>
          <w:lang w:eastAsia="zh-CN"/>
        </w:rPr>
        <w:t>统计</w:t>
      </w:r>
      <w:r>
        <w:rPr>
          <w:rFonts w:hint="eastAsia"/>
          <w:lang w:eastAsia="zh-CN"/>
        </w:rPr>
        <w:t>方法与实时用电数据中的负荷</w:t>
      </w:r>
      <w:r w:rsidR="00B12B4C">
        <w:rPr>
          <w:rFonts w:hint="eastAsia"/>
          <w:lang w:eastAsia="zh-CN"/>
        </w:rPr>
        <w:t>统计方法</w:t>
      </w:r>
      <w:r>
        <w:rPr>
          <w:rFonts w:hint="eastAsia"/>
          <w:lang w:eastAsia="zh-CN"/>
        </w:rPr>
        <w:t>一致。</w:t>
      </w:r>
      <w:r w:rsidR="000B1B60">
        <w:rPr>
          <w:rFonts w:hint="eastAsia"/>
          <w:lang w:eastAsia="zh-CN"/>
        </w:rPr>
        <w:t>只是周平均负荷＝周用电量</w:t>
      </w:r>
      <w:r w:rsidR="000B1B60">
        <w:rPr>
          <w:rFonts w:hint="eastAsia"/>
          <w:lang w:eastAsia="zh-CN"/>
        </w:rPr>
        <w:t>/</w:t>
      </w:r>
      <w:r w:rsidR="000B1B60">
        <w:rPr>
          <w:rFonts w:hint="eastAsia"/>
          <w:lang w:eastAsia="zh-CN"/>
        </w:rPr>
        <w:t>（</w:t>
      </w:r>
      <w:r w:rsidR="000B1B60">
        <w:rPr>
          <w:rFonts w:hint="eastAsia"/>
          <w:lang w:eastAsia="zh-CN"/>
        </w:rPr>
        <w:t>24*7</w:t>
      </w:r>
      <w:r w:rsidR="000B1B60">
        <w:rPr>
          <w:rFonts w:hint="eastAsia"/>
          <w:lang w:eastAsia="zh-CN"/>
        </w:rPr>
        <w:t>）</w:t>
      </w:r>
    </w:p>
    <w:p w14:paraId="03AC373B" w14:textId="77777777" w:rsidR="00B12B4C" w:rsidRDefault="00B12B4C" w:rsidP="00BD149B">
      <w:pPr>
        <w:pStyle w:val="af1"/>
        <w:tabs>
          <w:tab w:val="left" w:pos="3705"/>
        </w:tabs>
        <w:spacing w:line="360" w:lineRule="auto"/>
        <w:ind w:left="426" w:firstLineChars="168" w:firstLine="353"/>
        <w:rPr>
          <w:lang w:eastAsia="zh-CN"/>
        </w:rPr>
      </w:pPr>
      <w:r>
        <w:rPr>
          <w:rFonts w:hint="eastAsia"/>
          <w:lang w:eastAsia="zh-CN"/>
        </w:rPr>
        <w:t>周负荷曲线图：横坐标（时间轴）分别以一周</w:t>
      </w:r>
      <w:r>
        <w:rPr>
          <w:rFonts w:hint="eastAsia"/>
          <w:lang w:eastAsia="zh-CN"/>
        </w:rPr>
        <w:t>7</w:t>
      </w:r>
      <w:r>
        <w:rPr>
          <w:rFonts w:hint="eastAsia"/>
          <w:lang w:eastAsia="zh-CN"/>
        </w:rPr>
        <w:t>天的天数为间隔，纵坐标为负荷值，数据为具体测量点统计</w:t>
      </w:r>
      <w:r w:rsidR="00E141B0">
        <w:rPr>
          <w:rFonts w:hint="eastAsia"/>
          <w:lang w:eastAsia="zh-CN"/>
        </w:rPr>
        <w:t>和计算出的每天</w:t>
      </w:r>
      <w:r>
        <w:rPr>
          <w:rFonts w:hint="eastAsia"/>
          <w:lang w:eastAsia="zh-CN"/>
        </w:rPr>
        <w:t>最大、最小、平均负荷值。</w:t>
      </w:r>
    </w:p>
    <w:p w14:paraId="00CF7F65" w14:textId="14F2AAA2" w:rsidR="00687089" w:rsidRPr="00A4184E" w:rsidRDefault="00687089" w:rsidP="00A4184E">
      <w:pPr>
        <w:pStyle w:val="af1"/>
        <w:numPr>
          <w:ilvl w:val="0"/>
          <w:numId w:val="10"/>
        </w:numPr>
        <w:tabs>
          <w:tab w:val="left" w:pos="3705"/>
        </w:tabs>
        <w:spacing w:line="360" w:lineRule="auto"/>
        <w:rPr>
          <w:b/>
          <w:lang w:eastAsia="zh-CN"/>
        </w:rPr>
      </w:pPr>
      <w:r w:rsidRPr="00A4184E">
        <w:rPr>
          <w:rFonts w:hint="eastAsia"/>
          <w:b/>
          <w:lang w:eastAsia="zh-CN"/>
        </w:rPr>
        <w:t>电量</w:t>
      </w:r>
      <w:r w:rsidR="00084B71">
        <w:rPr>
          <w:b/>
          <w:lang w:eastAsia="zh-CN"/>
        </w:rPr>
        <w:t>（</w:t>
      </w:r>
      <w:r w:rsidR="00A70D9A" w:rsidRPr="00A70D9A">
        <w:rPr>
          <w:b/>
          <w:color w:val="FF0000"/>
          <w:lang w:eastAsia="zh-CN"/>
        </w:rPr>
        <w:t>表</w:t>
      </w:r>
      <w:r w:rsidR="00A70D9A" w:rsidRPr="00A70D9A">
        <w:rPr>
          <w:b/>
          <w:color w:val="FF0000"/>
          <w:lang w:eastAsia="zh-CN"/>
        </w:rPr>
        <w:t>`t_030_type_two_data_fn5``t_030_type_two_data_fn5_rate`</w:t>
      </w:r>
      <w:r w:rsidR="00084B71">
        <w:rPr>
          <w:b/>
          <w:color w:val="FF0000"/>
          <w:lang w:eastAsia="zh-CN"/>
        </w:rPr>
        <w:t>）</w:t>
      </w:r>
    </w:p>
    <w:p w14:paraId="3356F892" w14:textId="77777777" w:rsidR="00DA2E97" w:rsidRPr="00DA2E97" w:rsidRDefault="00DA2E97" w:rsidP="00DA2E97">
      <w:pPr>
        <w:pStyle w:val="af1"/>
        <w:tabs>
          <w:tab w:val="left" w:pos="3705"/>
        </w:tabs>
        <w:spacing w:line="360" w:lineRule="auto"/>
        <w:ind w:left="426" w:firstLineChars="168" w:firstLine="353"/>
        <w:rPr>
          <w:lang w:eastAsia="zh-CN"/>
        </w:rPr>
      </w:pPr>
      <w:r>
        <w:rPr>
          <w:rFonts w:hint="eastAsia"/>
          <w:lang w:eastAsia="zh-CN"/>
        </w:rPr>
        <w:t>周电量柱形图：横坐标（时间轴）分别以一周</w:t>
      </w:r>
      <w:r>
        <w:rPr>
          <w:rFonts w:hint="eastAsia"/>
          <w:lang w:eastAsia="zh-CN"/>
        </w:rPr>
        <w:t>7</w:t>
      </w:r>
      <w:r>
        <w:rPr>
          <w:rFonts w:hint="eastAsia"/>
          <w:lang w:eastAsia="zh-CN"/>
        </w:rPr>
        <w:t>天的天数为间隔，纵坐标为电量值，数据为具体测量点的日冻结正向有功总电能量，</w:t>
      </w:r>
      <w:r>
        <w:rPr>
          <w:rFonts w:hint="eastAsia"/>
          <w:lang w:eastAsia="zh-CN"/>
        </w:rPr>
        <w:t>F</w:t>
      </w:r>
      <w:r>
        <w:rPr>
          <w:rFonts w:hint="eastAsia"/>
          <w:lang w:eastAsia="zh-CN"/>
        </w:rPr>
        <w:t>项为</w:t>
      </w:r>
      <w:r>
        <w:rPr>
          <w:rFonts w:hint="eastAsia"/>
          <w:lang w:eastAsia="zh-CN"/>
        </w:rPr>
        <w:t>F5</w:t>
      </w:r>
      <w:r>
        <w:rPr>
          <w:rFonts w:hint="eastAsia"/>
          <w:lang w:eastAsia="zh-CN"/>
        </w:rPr>
        <w:t>日冻结正向有功总电能量（</w:t>
      </w:r>
      <w:r w:rsidRPr="00DA2E97">
        <w:rPr>
          <w:lang w:eastAsia="zh-CN"/>
        </w:rPr>
        <w:t>总</w:t>
      </w:r>
      <w:r>
        <w:rPr>
          <w:rFonts w:hint="eastAsia"/>
          <w:lang w:eastAsia="zh-CN"/>
        </w:rPr>
        <w:t>）</w:t>
      </w:r>
      <w:r w:rsidRPr="00DA2E97">
        <w:rPr>
          <w:rFonts w:hint="eastAsia"/>
          <w:lang w:eastAsia="zh-CN"/>
        </w:rPr>
        <w:t>。</w:t>
      </w:r>
    </w:p>
    <w:p w14:paraId="2A8AB955" w14:textId="77777777" w:rsidR="00DA2E97" w:rsidRDefault="00DA2E97" w:rsidP="00DA2E97">
      <w:pPr>
        <w:pStyle w:val="af1"/>
        <w:tabs>
          <w:tab w:val="left" w:pos="3705"/>
        </w:tabs>
        <w:spacing w:line="360" w:lineRule="auto"/>
        <w:ind w:left="426" w:firstLineChars="168" w:firstLine="353"/>
        <w:rPr>
          <w:lang w:eastAsia="zh-CN"/>
        </w:rPr>
      </w:pPr>
      <w:r w:rsidRPr="00DA2E97">
        <w:rPr>
          <w:rFonts w:hint="eastAsia"/>
          <w:lang w:eastAsia="zh-CN"/>
        </w:rPr>
        <w:t>总电量、尖电量、峰电量、平电量、谷电量的显示，</w:t>
      </w:r>
      <w:r>
        <w:rPr>
          <w:rFonts w:hint="eastAsia"/>
          <w:lang w:eastAsia="zh-CN"/>
        </w:rPr>
        <w:t>需要以</w:t>
      </w:r>
      <w:r w:rsidRPr="00DA2E97">
        <w:rPr>
          <w:rFonts w:hint="eastAsia"/>
          <w:lang w:eastAsia="zh-CN"/>
        </w:rPr>
        <w:t>F5</w:t>
      </w:r>
      <w:r w:rsidRPr="00DA2E97">
        <w:rPr>
          <w:lang w:eastAsia="zh-CN"/>
        </w:rPr>
        <w:t>日冻结正向有功电能量（总、费率</w:t>
      </w:r>
      <w:r w:rsidRPr="00DA2E97">
        <w:rPr>
          <w:lang w:eastAsia="zh-CN"/>
        </w:rPr>
        <w:t>1</w:t>
      </w:r>
      <w:r w:rsidRPr="00DA2E97">
        <w:rPr>
          <w:lang w:eastAsia="zh-CN"/>
        </w:rPr>
        <w:t>～</w:t>
      </w:r>
      <w:r w:rsidRPr="00DA2E97">
        <w:rPr>
          <w:lang w:eastAsia="zh-CN"/>
        </w:rPr>
        <w:t>M</w:t>
      </w:r>
      <w:r w:rsidRPr="00DA2E97">
        <w:rPr>
          <w:lang w:eastAsia="zh-CN"/>
        </w:rPr>
        <w:t>）</w:t>
      </w:r>
      <w:r>
        <w:rPr>
          <w:rFonts w:hint="eastAsia"/>
          <w:lang w:eastAsia="zh-CN"/>
        </w:rPr>
        <w:t>的值进行一周上述电量的汇总</w:t>
      </w:r>
      <w:r w:rsidR="00B954FC">
        <w:rPr>
          <w:rFonts w:hint="eastAsia"/>
          <w:lang w:eastAsia="zh-CN"/>
        </w:rPr>
        <w:t>计算</w:t>
      </w:r>
      <w:r w:rsidRPr="00DA2E97">
        <w:rPr>
          <w:rFonts w:hint="eastAsia"/>
          <w:lang w:eastAsia="zh-CN"/>
        </w:rPr>
        <w:t>。</w:t>
      </w:r>
    </w:p>
    <w:p w14:paraId="26F4AB03" w14:textId="1B26C33B" w:rsidR="00687089" w:rsidRPr="00A4184E" w:rsidRDefault="00687089" w:rsidP="00A4184E">
      <w:pPr>
        <w:pStyle w:val="af1"/>
        <w:numPr>
          <w:ilvl w:val="0"/>
          <w:numId w:val="10"/>
        </w:numPr>
        <w:tabs>
          <w:tab w:val="left" w:pos="3705"/>
        </w:tabs>
        <w:spacing w:line="360" w:lineRule="auto"/>
        <w:rPr>
          <w:b/>
          <w:lang w:eastAsia="zh-CN"/>
        </w:rPr>
      </w:pPr>
      <w:r w:rsidRPr="00A4184E">
        <w:rPr>
          <w:rFonts w:hint="eastAsia"/>
          <w:b/>
          <w:lang w:eastAsia="zh-CN"/>
        </w:rPr>
        <w:t>示数</w:t>
      </w:r>
      <w:r w:rsidR="00084B71">
        <w:rPr>
          <w:b/>
          <w:lang w:eastAsia="zh-CN"/>
        </w:rPr>
        <w:t>（</w:t>
      </w:r>
      <w:r w:rsidR="00084B71" w:rsidRPr="00084B71">
        <w:rPr>
          <w:b/>
          <w:color w:val="FF0000"/>
          <w:lang w:eastAsia="zh-CN"/>
        </w:rPr>
        <w:t>表</w:t>
      </w:r>
      <w:r w:rsidR="00084B71" w:rsidRPr="00084B71">
        <w:rPr>
          <w:b/>
          <w:color w:val="FF0000"/>
          <w:lang w:eastAsia="zh-CN"/>
        </w:rPr>
        <w:t>`t_033_type_two_data_fn161``t_033_type_two_data_fn161_rate`</w:t>
      </w:r>
      <w:r w:rsidR="00084B71">
        <w:rPr>
          <w:b/>
          <w:lang w:eastAsia="zh-CN"/>
        </w:rPr>
        <w:t>）</w:t>
      </w:r>
    </w:p>
    <w:p w14:paraId="13516BF8" w14:textId="77777777" w:rsidR="00026C89" w:rsidRDefault="00026C89" w:rsidP="00026C89">
      <w:pPr>
        <w:pStyle w:val="af1"/>
        <w:tabs>
          <w:tab w:val="left" w:pos="3705"/>
        </w:tabs>
        <w:spacing w:line="360" w:lineRule="auto"/>
        <w:ind w:left="426" w:firstLineChars="168" w:firstLine="353"/>
        <w:rPr>
          <w:lang w:eastAsia="zh-CN"/>
        </w:rPr>
      </w:pPr>
      <w:r>
        <w:rPr>
          <w:rFonts w:hint="eastAsia"/>
          <w:lang w:eastAsia="zh-CN"/>
        </w:rPr>
        <w:t>周</w:t>
      </w:r>
      <w:r w:rsidRPr="00026C89">
        <w:rPr>
          <w:rFonts w:hint="eastAsia"/>
          <w:lang w:eastAsia="zh-CN"/>
        </w:rPr>
        <w:t>示数列表：显示具体测量点一</w:t>
      </w:r>
      <w:r>
        <w:rPr>
          <w:rFonts w:hint="eastAsia"/>
          <w:lang w:eastAsia="zh-CN"/>
        </w:rPr>
        <w:t>周内</w:t>
      </w:r>
      <w:r w:rsidRPr="00026C89">
        <w:rPr>
          <w:rFonts w:hint="eastAsia"/>
          <w:lang w:eastAsia="zh-CN"/>
        </w:rPr>
        <w:t>每天的总、尖、峰、平、谷示数（</w:t>
      </w:r>
      <w:r>
        <w:rPr>
          <w:rFonts w:hint="eastAsia"/>
          <w:lang w:eastAsia="zh-CN"/>
        </w:rPr>
        <w:t>F161</w:t>
      </w:r>
      <w:r w:rsidRPr="00026C89">
        <w:rPr>
          <w:lang w:eastAsia="zh-CN"/>
        </w:rPr>
        <w:t>日冻结正向有功电能示值</w:t>
      </w:r>
      <w:r w:rsidRPr="00026C89">
        <w:rPr>
          <w:rFonts w:hint="eastAsia"/>
          <w:lang w:eastAsia="zh-CN"/>
        </w:rPr>
        <w:t>（</w:t>
      </w:r>
      <w:r w:rsidRPr="00DA2E97">
        <w:rPr>
          <w:lang w:eastAsia="zh-CN"/>
        </w:rPr>
        <w:t>总</w:t>
      </w:r>
      <w:r>
        <w:rPr>
          <w:rFonts w:hint="eastAsia"/>
          <w:lang w:eastAsia="zh-CN"/>
        </w:rPr>
        <w:t>、</w:t>
      </w:r>
      <w:r w:rsidRPr="00026C89">
        <w:rPr>
          <w:lang w:eastAsia="zh-CN"/>
        </w:rPr>
        <w:t>费率</w:t>
      </w:r>
      <w:r w:rsidRPr="00026C89">
        <w:rPr>
          <w:lang w:eastAsia="zh-CN"/>
        </w:rPr>
        <w:t>1</w:t>
      </w:r>
      <w:r w:rsidRPr="00026C89">
        <w:rPr>
          <w:lang w:eastAsia="zh-CN"/>
        </w:rPr>
        <w:t>～</w:t>
      </w:r>
      <w:r w:rsidRPr="00026C89">
        <w:rPr>
          <w:lang w:eastAsia="zh-CN"/>
        </w:rPr>
        <w:t>M</w:t>
      </w:r>
      <w:r w:rsidRPr="00026C89">
        <w:rPr>
          <w:rFonts w:hint="eastAsia"/>
          <w:lang w:eastAsia="zh-CN"/>
        </w:rPr>
        <w:t>）。</w:t>
      </w:r>
    </w:p>
    <w:p w14:paraId="35A7CB12" w14:textId="77777777" w:rsidR="00687089" w:rsidRPr="00A4184E" w:rsidRDefault="00687089" w:rsidP="00A4184E">
      <w:pPr>
        <w:pStyle w:val="af1"/>
        <w:numPr>
          <w:ilvl w:val="0"/>
          <w:numId w:val="10"/>
        </w:numPr>
        <w:tabs>
          <w:tab w:val="left" w:pos="3705"/>
        </w:tabs>
        <w:spacing w:line="360" w:lineRule="auto"/>
        <w:rPr>
          <w:b/>
          <w:lang w:eastAsia="zh-CN"/>
        </w:rPr>
      </w:pPr>
      <w:r w:rsidRPr="00A4184E">
        <w:rPr>
          <w:rFonts w:hint="eastAsia"/>
          <w:b/>
          <w:lang w:eastAsia="zh-CN"/>
        </w:rPr>
        <w:t>电压</w:t>
      </w:r>
    </w:p>
    <w:p w14:paraId="012635B1" w14:textId="77777777" w:rsidR="000B1B60" w:rsidRDefault="009016A9" w:rsidP="00B63F1F">
      <w:pPr>
        <w:pStyle w:val="af1"/>
        <w:tabs>
          <w:tab w:val="left" w:pos="3705"/>
        </w:tabs>
        <w:spacing w:line="360" w:lineRule="auto"/>
        <w:ind w:left="426" w:firstLineChars="168" w:firstLine="353"/>
        <w:rPr>
          <w:lang w:eastAsia="zh-CN"/>
        </w:rPr>
      </w:pPr>
      <w:r>
        <w:rPr>
          <w:rFonts w:hint="eastAsia"/>
          <w:kern w:val="21"/>
          <w:lang w:eastAsia="zh-CN"/>
        </w:rPr>
        <w:lastRenderedPageBreak/>
        <w:t>周</w:t>
      </w:r>
      <w:r w:rsidRPr="00026C89">
        <w:rPr>
          <w:rFonts w:hint="eastAsia"/>
          <w:kern w:val="21"/>
          <w:lang w:eastAsia="zh-CN"/>
        </w:rPr>
        <w:t>电压</w:t>
      </w:r>
      <w:r>
        <w:rPr>
          <w:rFonts w:hint="eastAsia"/>
          <w:kern w:val="21"/>
          <w:lang w:eastAsia="zh-CN"/>
        </w:rPr>
        <w:t>曲线</w:t>
      </w:r>
      <w:r w:rsidRPr="00026C89">
        <w:rPr>
          <w:rFonts w:hint="eastAsia"/>
          <w:kern w:val="21"/>
          <w:lang w:eastAsia="zh-CN"/>
        </w:rPr>
        <w:t>需要</w:t>
      </w:r>
      <w:r>
        <w:rPr>
          <w:rFonts w:hint="eastAsia"/>
          <w:lang w:eastAsia="zh-CN"/>
        </w:rPr>
        <w:t>以天为单位统计具体测量点一天</w:t>
      </w:r>
      <w:r>
        <w:rPr>
          <w:rFonts w:hint="eastAsia"/>
          <w:lang w:eastAsia="zh-CN"/>
        </w:rPr>
        <w:t>96</w:t>
      </w:r>
      <w:r>
        <w:rPr>
          <w:rFonts w:hint="eastAsia"/>
          <w:lang w:eastAsia="zh-CN"/>
        </w:rPr>
        <w:t>点电压数据中最高电压、最低电压及发生时间，</w:t>
      </w:r>
      <w:r w:rsidR="000B1B60">
        <w:rPr>
          <w:rFonts w:hint="eastAsia"/>
          <w:lang w:eastAsia="zh-CN"/>
        </w:rPr>
        <w:t>并形成</w:t>
      </w:r>
      <w:r w:rsidR="00B63F1F">
        <w:rPr>
          <w:rFonts w:hint="eastAsia"/>
          <w:lang w:eastAsia="zh-CN"/>
        </w:rPr>
        <w:t>三相电压最</w:t>
      </w:r>
      <w:r w:rsidR="007B0A4E">
        <w:rPr>
          <w:rFonts w:hint="eastAsia"/>
          <w:lang w:eastAsia="zh-CN"/>
        </w:rPr>
        <w:t>高、最低</w:t>
      </w:r>
      <w:r w:rsidR="00B63F1F">
        <w:rPr>
          <w:rFonts w:hint="eastAsia"/>
          <w:lang w:eastAsia="zh-CN"/>
        </w:rPr>
        <w:t>值</w:t>
      </w:r>
      <w:r w:rsidR="000B1B60">
        <w:rPr>
          <w:rFonts w:hint="eastAsia"/>
          <w:lang w:eastAsia="zh-CN"/>
        </w:rPr>
        <w:t>曲线</w:t>
      </w:r>
      <w:r w:rsidR="00B63F1F">
        <w:rPr>
          <w:rFonts w:hint="eastAsia"/>
          <w:lang w:eastAsia="zh-CN"/>
        </w:rPr>
        <w:t>。</w:t>
      </w:r>
      <w:r w:rsidR="000B1B60">
        <w:rPr>
          <w:rFonts w:hint="eastAsia"/>
          <w:lang w:eastAsia="zh-CN"/>
        </w:rPr>
        <w:t>曲线横坐标（时间轴）分别以一周</w:t>
      </w:r>
      <w:r w:rsidR="000B1B60">
        <w:rPr>
          <w:rFonts w:hint="eastAsia"/>
          <w:lang w:eastAsia="zh-CN"/>
        </w:rPr>
        <w:t>7</w:t>
      </w:r>
      <w:r w:rsidR="000B1B60">
        <w:rPr>
          <w:rFonts w:hint="eastAsia"/>
          <w:lang w:eastAsia="zh-CN"/>
        </w:rPr>
        <w:t>天的天数为间隔，纵坐标为</w:t>
      </w:r>
      <w:r w:rsidR="00B63F1F">
        <w:rPr>
          <w:rFonts w:hint="eastAsia"/>
          <w:lang w:eastAsia="zh-CN"/>
        </w:rPr>
        <w:t>电压</w:t>
      </w:r>
      <w:r w:rsidR="000B1B60">
        <w:rPr>
          <w:rFonts w:hint="eastAsia"/>
          <w:lang w:eastAsia="zh-CN"/>
        </w:rPr>
        <w:t>值</w:t>
      </w:r>
      <w:r w:rsidR="00B63F1F">
        <w:rPr>
          <w:rFonts w:hint="eastAsia"/>
          <w:lang w:eastAsia="zh-CN"/>
        </w:rPr>
        <w:t>。</w:t>
      </w:r>
    </w:p>
    <w:p w14:paraId="31E66F50" w14:textId="77777777" w:rsidR="00687089" w:rsidRPr="00A4184E" w:rsidRDefault="00687089" w:rsidP="00A4184E">
      <w:pPr>
        <w:pStyle w:val="af1"/>
        <w:numPr>
          <w:ilvl w:val="0"/>
          <w:numId w:val="10"/>
        </w:numPr>
        <w:tabs>
          <w:tab w:val="left" w:pos="3705"/>
        </w:tabs>
        <w:spacing w:line="360" w:lineRule="auto"/>
        <w:rPr>
          <w:b/>
          <w:lang w:eastAsia="zh-CN"/>
        </w:rPr>
      </w:pPr>
      <w:r w:rsidRPr="00A4184E">
        <w:rPr>
          <w:rFonts w:hint="eastAsia"/>
          <w:b/>
          <w:lang w:eastAsia="zh-CN"/>
        </w:rPr>
        <w:t>电流</w:t>
      </w:r>
    </w:p>
    <w:p w14:paraId="704929C0" w14:textId="77777777" w:rsidR="007B0A4E" w:rsidRDefault="007B0A4E" w:rsidP="007B0A4E">
      <w:pPr>
        <w:pStyle w:val="af1"/>
        <w:tabs>
          <w:tab w:val="left" w:pos="3705"/>
        </w:tabs>
        <w:spacing w:line="360" w:lineRule="auto"/>
        <w:ind w:left="426" w:firstLineChars="168" w:firstLine="353"/>
        <w:rPr>
          <w:lang w:eastAsia="zh-CN"/>
        </w:rPr>
      </w:pPr>
      <w:r>
        <w:rPr>
          <w:rFonts w:hint="eastAsia"/>
          <w:lang w:eastAsia="zh-CN"/>
        </w:rPr>
        <w:t>周电流需要统计一周内具体测量点每天的最大电流及发生时间、最小电流及发生时间，并形成三相电流最大、最小值曲线。曲线横坐标（时间轴）分别以一周</w:t>
      </w:r>
      <w:r>
        <w:rPr>
          <w:rFonts w:hint="eastAsia"/>
          <w:lang w:eastAsia="zh-CN"/>
        </w:rPr>
        <w:t>7</w:t>
      </w:r>
      <w:r>
        <w:rPr>
          <w:rFonts w:hint="eastAsia"/>
          <w:lang w:eastAsia="zh-CN"/>
        </w:rPr>
        <w:t>天的天数为间隔，纵坐标为电流值。</w:t>
      </w:r>
    </w:p>
    <w:p w14:paraId="41D3A05A" w14:textId="13B04625" w:rsidR="00687089" w:rsidRPr="00A4184E" w:rsidRDefault="00687089" w:rsidP="00A4184E">
      <w:pPr>
        <w:pStyle w:val="af1"/>
        <w:numPr>
          <w:ilvl w:val="0"/>
          <w:numId w:val="10"/>
        </w:numPr>
        <w:tabs>
          <w:tab w:val="left" w:pos="3705"/>
        </w:tabs>
        <w:spacing w:line="360" w:lineRule="auto"/>
        <w:rPr>
          <w:b/>
          <w:lang w:eastAsia="zh-CN"/>
        </w:rPr>
      </w:pPr>
      <w:r w:rsidRPr="00A4184E">
        <w:rPr>
          <w:rFonts w:hint="eastAsia"/>
          <w:b/>
          <w:lang w:eastAsia="zh-CN"/>
        </w:rPr>
        <w:t>功率因数</w:t>
      </w:r>
      <w:r w:rsidR="00851615">
        <w:rPr>
          <w:b/>
          <w:lang w:eastAsia="zh-CN"/>
        </w:rPr>
        <w:t>（</w:t>
      </w:r>
      <w:r w:rsidR="00851615" w:rsidRPr="00C305BB">
        <w:rPr>
          <w:b/>
          <w:color w:val="FF0000"/>
          <w:lang w:eastAsia="zh-CN"/>
        </w:rPr>
        <w:t>表</w:t>
      </w:r>
      <w:r w:rsidR="00851615" w:rsidRPr="00C305BB">
        <w:rPr>
          <w:b/>
          <w:color w:val="FF0000"/>
          <w:lang w:eastAsia="zh-CN"/>
        </w:rPr>
        <w:t>`t_030_type_two_data_fn5``t_030_type_two_data_fn5_rate``t_032_type_two_data_fn6``t_032_type_two_data_fn6_rate`</w:t>
      </w:r>
      <w:r w:rsidR="00851615">
        <w:rPr>
          <w:b/>
          <w:lang w:eastAsia="zh-CN"/>
        </w:rPr>
        <w:t>）</w:t>
      </w:r>
    </w:p>
    <w:p w14:paraId="6EBB66A6" w14:textId="77777777" w:rsidR="00B3758A" w:rsidRPr="00B3758A" w:rsidRDefault="00B3758A" w:rsidP="00B3758A">
      <w:pPr>
        <w:pStyle w:val="af1"/>
        <w:tabs>
          <w:tab w:val="left" w:pos="3705"/>
        </w:tabs>
        <w:spacing w:line="360" w:lineRule="auto"/>
        <w:ind w:left="426" w:firstLineChars="168" w:firstLine="353"/>
        <w:rPr>
          <w:lang w:eastAsia="zh-CN"/>
        </w:rPr>
      </w:pPr>
      <w:r>
        <w:rPr>
          <w:rFonts w:hint="eastAsia"/>
          <w:lang w:eastAsia="zh-CN"/>
        </w:rPr>
        <w:t>周</w:t>
      </w:r>
      <w:r w:rsidRPr="00B3758A">
        <w:rPr>
          <w:rFonts w:hint="eastAsia"/>
          <w:lang w:eastAsia="zh-CN"/>
        </w:rPr>
        <w:t>功率因数列表中显示，平均功率因数的标准值和</w:t>
      </w:r>
      <w:r>
        <w:rPr>
          <w:rFonts w:hint="eastAsia"/>
          <w:lang w:eastAsia="zh-CN"/>
        </w:rPr>
        <w:t>周</w:t>
      </w:r>
      <w:r w:rsidRPr="00B3758A">
        <w:rPr>
          <w:rFonts w:hint="eastAsia"/>
          <w:lang w:eastAsia="zh-CN"/>
        </w:rPr>
        <w:t>统计值。标准值为手工配置值；统计的</w:t>
      </w:r>
      <w:r>
        <w:rPr>
          <w:rFonts w:hint="eastAsia"/>
          <w:lang w:eastAsia="zh-CN"/>
        </w:rPr>
        <w:t>周</w:t>
      </w:r>
      <w:r w:rsidRPr="00B3758A">
        <w:rPr>
          <w:rFonts w:hint="eastAsia"/>
          <w:lang w:eastAsia="zh-CN"/>
        </w:rPr>
        <w:t>平均功率因数值</w:t>
      </w:r>
      <w:r w:rsidRPr="00B3758A">
        <w:rPr>
          <w:rFonts w:hint="eastAsia"/>
          <w:lang w:eastAsia="zh-CN"/>
        </w:rPr>
        <w:t>=</w:t>
      </w:r>
      <w:r>
        <w:rPr>
          <w:rFonts w:hint="eastAsia"/>
          <w:lang w:eastAsia="zh-CN"/>
        </w:rPr>
        <w:t>（一周</w:t>
      </w:r>
      <w:r w:rsidR="00D52DE4">
        <w:rPr>
          <w:rFonts w:hint="eastAsia"/>
          <w:lang w:eastAsia="zh-CN"/>
        </w:rPr>
        <w:t>内每</w:t>
      </w:r>
      <w:r>
        <w:rPr>
          <w:rFonts w:hint="eastAsia"/>
          <w:lang w:eastAsia="zh-CN"/>
        </w:rPr>
        <w:t>天</w:t>
      </w:r>
      <w:r w:rsidRPr="00B3758A">
        <w:rPr>
          <w:rFonts w:hint="eastAsia"/>
          <w:lang w:eastAsia="zh-CN"/>
        </w:rPr>
        <w:t xml:space="preserve"> F5</w:t>
      </w:r>
      <w:r w:rsidRPr="00B3758A">
        <w:rPr>
          <w:rFonts w:hint="eastAsia"/>
          <w:lang w:eastAsia="zh-CN"/>
        </w:rPr>
        <w:t>日冻结正向有功总电能量（</w:t>
      </w:r>
      <w:r w:rsidRPr="00B3758A">
        <w:rPr>
          <w:lang w:eastAsia="zh-CN"/>
        </w:rPr>
        <w:t>总</w:t>
      </w:r>
      <w:r w:rsidRPr="00B3758A">
        <w:rPr>
          <w:rFonts w:hint="eastAsia"/>
          <w:lang w:eastAsia="zh-CN"/>
        </w:rPr>
        <w:t>）</w:t>
      </w:r>
      <w:r>
        <w:rPr>
          <w:rFonts w:hint="eastAsia"/>
          <w:lang w:eastAsia="zh-CN"/>
        </w:rPr>
        <w:t>之和）</w:t>
      </w:r>
      <w:r w:rsidRPr="00B3758A">
        <w:rPr>
          <w:rFonts w:hint="eastAsia"/>
          <w:lang w:eastAsia="zh-CN"/>
        </w:rPr>
        <w:t>/</w:t>
      </w:r>
      <w:r w:rsidRPr="00B3758A">
        <w:rPr>
          <w:rFonts w:hint="eastAsia"/>
          <w:lang w:eastAsia="zh-CN"/>
        </w:rPr>
        <w:t>根号（</w:t>
      </w:r>
      <w:r>
        <w:rPr>
          <w:rFonts w:hint="eastAsia"/>
          <w:lang w:eastAsia="zh-CN"/>
        </w:rPr>
        <w:t>一周</w:t>
      </w:r>
      <w:r w:rsidR="00D52DE4">
        <w:rPr>
          <w:rFonts w:hint="eastAsia"/>
          <w:lang w:eastAsia="zh-CN"/>
        </w:rPr>
        <w:t>内每</w:t>
      </w:r>
      <w:r>
        <w:rPr>
          <w:rFonts w:hint="eastAsia"/>
          <w:lang w:eastAsia="zh-CN"/>
        </w:rPr>
        <w:t>天</w:t>
      </w:r>
      <w:r w:rsidRPr="00B3758A">
        <w:rPr>
          <w:rFonts w:hint="eastAsia"/>
          <w:lang w:eastAsia="zh-CN"/>
        </w:rPr>
        <w:t>F5</w:t>
      </w:r>
      <w:r w:rsidRPr="00B3758A">
        <w:rPr>
          <w:rFonts w:hint="eastAsia"/>
          <w:lang w:eastAsia="zh-CN"/>
        </w:rPr>
        <w:t>日冻结正向有功总电能量</w:t>
      </w:r>
      <w:r>
        <w:rPr>
          <w:rFonts w:hint="eastAsia"/>
          <w:lang w:eastAsia="zh-CN"/>
        </w:rPr>
        <w:t>之和</w:t>
      </w:r>
      <w:r w:rsidRPr="00B3758A">
        <w:rPr>
          <w:rFonts w:hint="eastAsia"/>
          <w:lang w:eastAsia="zh-CN"/>
        </w:rPr>
        <w:t>的平方</w:t>
      </w:r>
      <w:r w:rsidRPr="00B3758A">
        <w:rPr>
          <w:rFonts w:hint="eastAsia"/>
          <w:lang w:eastAsia="zh-CN"/>
        </w:rPr>
        <w:t xml:space="preserve">+ </w:t>
      </w:r>
      <w:r>
        <w:rPr>
          <w:rFonts w:hint="eastAsia"/>
          <w:lang w:eastAsia="zh-CN"/>
        </w:rPr>
        <w:t>一周</w:t>
      </w:r>
      <w:r w:rsidR="00D52DE4">
        <w:rPr>
          <w:rFonts w:hint="eastAsia"/>
          <w:lang w:eastAsia="zh-CN"/>
        </w:rPr>
        <w:t>内每</w:t>
      </w:r>
      <w:r>
        <w:rPr>
          <w:rFonts w:hint="eastAsia"/>
          <w:lang w:eastAsia="zh-CN"/>
        </w:rPr>
        <w:t>天</w:t>
      </w:r>
      <w:r w:rsidRPr="00B3758A">
        <w:rPr>
          <w:rFonts w:hint="eastAsia"/>
          <w:lang w:eastAsia="zh-CN"/>
        </w:rPr>
        <w:t>F6</w:t>
      </w:r>
      <w:r w:rsidRPr="00B3758A">
        <w:rPr>
          <w:rFonts w:hint="eastAsia"/>
          <w:lang w:eastAsia="zh-CN"/>
        </w:rPr>
        <w:t>日冻结正向无功总电能量</w:t>
      </w:r>
      <w:r>
        <w:rPr>
          <w:rFonts w:hint="eastAsia"/>
          <w:lang w:eastAsia="zh-CN"/>
        </w:rPr>
        <w:t>之和</w:t>
      </w:r>
      <w:r w:rsidRPr="00B3758A">
        <w:rPr>
          <w:rFonts w:hint="eastAsia"/>
          <w:lang w:eastAsia="zh-CN"/>
        </w:rPr>
        <w:t>的平方）。</w:t>
      </w:r>
    </w:p>
    <w:p w14:paraId="265DD2DC" w14:textId="77777777" w:rsidR="007B0A4E" w:rsidRDefault="00B3758A" w:rsidP="007B0A4E">
      <w:pPr>
        <w:pStyle w:val="af1"/>
        <w:tabs>
          <w:tab w:val="left" w:pos="3705"/>
        </w:tabs>
        <w:spacing w:line="360" w:lineRule="auto"/>
        <w:ind w:left="426" w:firstLineChars="168" w:firstLine="353"/>
        <w:rPr>
          <w:lang w:eastAsia="zh-CN"/>
        </w:rPr>
      </w:pPr>
      <w:r>
        <w:rPr>
          <w:rFonts w:hint="eastAsia"/>
          <w:lang w:eastAsia="zh-CN"/>
        </w:rPr>
        <w:t>周</w:t>
      </w:r>
      <w:r w:rsidRPr="00B3758A">
        <w:rPr>
          <w:rFonts w:hint="eastAsia"/>
          <w:lang w:eastAsia="zh-CN"/>
        </w:rPr>
        <w:t>功率因数曲线：</w:t>
      </w:r>
      <w:r w:rsidR="007B0A4E">
        <w:rPr>
          <w:rFonts w:hint="eastAsia"/>
          <w:lang w:eastAsia="zh-CN"/>
        </w:rPr>
        <w:t>周功率因数需要统计一周内具体测量点每天的最高功率因数及发生时间、最低功率因数及发生时间，并形成总及三相功率因数最高、最低值曲线。曲线横坐标（时间轴）分别以一周</w:t>
      </w:r>
      <w:r w:rsidR="007B0A4E">
        <w:rPr>
          <w:rFonts w:hint="eastAsia"/>
          <w:lang w:eastAsia="zh-CN"/>
        </w:rPr>
        <w:t>7</w:t>
      </w:r>
      <w:r w:rsidR="007B0A4E">
        <w:rPr>
          <w:rFonts w:hint="eastAsia"/>
          <w:lang w:eastAsia="zh-CN"/>
        </w:rPr>
        <w:t>天的天数为间隔，纵坐标为功率因数值。</w:t>
      </w:r>
    </w:p>
    <w:p w14:paraId="786F12C4" w14:textId="77777777" w:rsidR="0069797C" w:rsidRDefault="0069797C" w:rsidP="00A4269B">
      <w:pPr>
        <w:pStyle w:val="af1"/>
        <w:numPr>
          <w:ilvl w:val="0"/>
          <w:numId w:val="1"/>
        </w:numPr>
        <w:tabs>
          <w:tab w:val="left" w:pos="3705"/>
        </w:tabs>
        <w:spacing w:line="360" w:lineRule="auto"/>
        <w:rPr>
          <w:b/>
          <w:lang w:eastAsia="zh-CN"/>
        </w:rPr>
      </w:pPr>
      <w:r w:rsidRPr="00A4269B">
        <w:rPr>
          <w:rFonts w:hint="eastAsia"/>
          <w:b/>
          <w:lang w:eastAsia="zh-CN"/>
        </w:rPr>
        <w:t>月用电数据</w:t>
      </w:r>
    </w:p>
    <w:p w14:paraId="582FE908" w14:textId="77777777" w:rsidR="00687089" w:rsidRPr="00A4184E" w:rsidRDefault="00687089" w:rsidP="00687089">
      <w:pPr>
        <w:pStyle w:val="af1"/>
        <w:numPr>
          <w:ilvl w:val="0"/>
          <w:numId w:val="7"/>
        </w:numPr>
        <w:tabs>
          <w:tab w:val="left" w:pos="3705"/>
        </w:tabs>
        <w:spacing w:line="360" w:lineRule="auto"/>
        <w:rPr>
          <w:b/>
          <w:lang w:eastAsia="zh-CN"/>
        </w:rPr>
      </w:pPr>
      <w:r w:rsidRPr="00A4184E">
        <w:rPr>
          <w:rFonts w:hint="eastAsia"/>
          <w:b/>
          <w:lang w:eastAsia="zh-CN"/>
        </w:rPr>
        <w:t>负荷</w:t>
      </w:r>
    </w:p>
    <w:p w14:paraId="410BAD40" w14:textId="77777777" w:rsidR="00E141B0" w:rsidRDefault="00E141B0" w:rsidP="00E141B0">
      <w:pPr>
        <w:pStyle w:val="af1"/>
        <w:tabs>
          <w:tab w:val="left" w:pos="3705"/>
        </w:tabs>
        <w:spacing w:line="360" w:lineRule="auto"/>
        <w:ind w:left="426" w:firstLineChars="168" w:firstLine="353"/>
        <w:rPr>
          <w:lang w:eastAsia="zh-CN"/>
        </w:rPr>
      </w:pPr>
      <w:r>
        <w:rPr>
          <w:rFonts w:hint="eastAsia"/>
          <w:lang w:eastAsia="zh-CN"/>
        </w:rPr>
        <w:t>需要以天为单位统计具体测量点一天</w:t>
      </w:r>
      <w:r>
        <w:rPr>
          <w:rFonts w:hint="eastAsia"/>
          <w:lang w:eastAsia="zh-CN"/>
        </w:rPr>
        <w:t>96</w:t>
      </w:r>
      <w:r>
        <w:rPr>
          <w:rFonts w:hint="eastAsia"/>
          <w:lang w:eastAsia="zh-CN"/>
        </w:rPr>
        <w:t>点负荷数据中最大负荷、最小负荷及发生时间，计算月平均负荷、峰谷差、峰谷差率、负荷率。列表中的数值与曲线中的数值一样，统计方法与实时用电数据中的负荷统计方法一致。只是月平均负荷＝月用电量</w:t>
      </w:r>
      <w:r>
        <w:rPr>
          <w:rFonts w:hint="eastAsia"/>
          <w:lang w:eastAsia="zh-CN"/>
        </w:rPr>
        <w:t>/</w:t>
      </w:r>
      <w:r>
        <w:rPr>
          <w:rFonts w:hint="eastAsia"/>
          <w:lang w:eastAsia="zh-CN"/>
        </w:rPr>
        <w:t>（</w:t>
      </w:r>
      <w:r>
        <w:rPr>
          <w:rFonts w:hint="eastAsia"/>
          <w:lang w:eastAsia="zh-CN"/>
        </w:rPr>
        <w:t>24*</w:t>
      </w:r>
      <w:r>
        <w:rPr>
          <w:rFonts w:hint="eastAsia"/>
          <w:lang w:eastAsia="zh-CN"/>
        </w:rPr>
        <w:t>每月的天数）</w:t>
      </w:r>
    </w:p>
    <w:p w14:paraId="780245D1" w14:textId="77777777" w:rsidR="00E141B0" w:rsidRDefault="00E141B0" w:rsidP="00E141B0">
      <w:pPr>
        <w:pStyle w:val="af1"/>
        <w:tabs>
          <w:tab w:val="left" w:pos="3705"/>
        </w:tabs>
        <w:spacing w:line="360" w:lineRule="auto"/>
        <w:ind w:left="426" w:firstLineChars="168" w:firstLine="353"/>
        <w:rPr>
          <w:lang w:eastAsia="zh-CN"/>
        </w:rPr>
      </w:pPr>
      <w:r>
        <w:rPr>
          <w:rFonts w:hint="eastAsia"/>
          <w:lang w:eastAsia="zh-CN"/>
        </w:rPr>
        <w:t>月负荷曲线图：横坐标（时间轴）分别以一个月的天数为间隔，纵坐标为负荷值，数据为具体测量点统计和计算出的每天最大、最小、平均负荷值。</w:t>
      </w:r>
    </w:p>
    <w:p w14:paraId="0A3D4D67" w14:textId="163DE13A" w:rsidR="00687089" w:rsidRPr="00A4184E" w:rsidRDefault="00687089" w:rsidP="00687089">
      <w:pPr>
        <w:pStyle w:val="af1"/>
        <w:numPr>
          <w:ilvl w:val="0"/>
          <w:numId w:val="7"/>
        </w:numPr>
        <w:tabs>
          <w:tab w:val="left" w:pos="3705"/>
        </w:tabs>
        <w:spacing w:line="360" w:lineRule="auto"/>
        <w:rPr>
          <w:b/>
          <w:lang w:eastAsia="zh-CN"/>
        </w:rPr>
      </w:pPr>
      <w:r w:rsidRPr="00A4184E">
        <w:rPr>
          <w:rFonts w:hint="eastAsia"/>
          <w:b/>
          <w:lang w:eastAsia="zh-CN"/>
        </w:rPr>
        <w:t>电量</w:t>
      </w:r>
      <w:r w:rsidR="00E9152D" w:rsidRPr="00BB08B5">
        <w:rPr>
          <w:b/>
          <w:color w:val="FF0000"/>
          <w:lang w:eastAsia="zh-CN"/>
        </w:rPr>
        <w:t>(</w:t>
      </w:r>
      <w:r w:rsidR="00E9152D" w:rsidRPr="00BB08B5">
        <w:rPr>
          <w:b/>
          <w:color w:val="FF0000"/>
          <w:lang w:eastAsia="zh-CN"/>
        </w:rPr>
        <w:t>表</w:t>
      </w:r>
      <w:r w:rsidR="008612D8" w:rsidRPr="00BB08B5">
        <w:rPr>
          <w:b/>
          <w:color w:val="FF0000"/>
          <w:lang w:eastAsia="zh-CN"/>
        </w:rPr>
        <w:t>`t_035_type_two_data_fn21``t_035_type_two_data_fn21_rate`</w:t>
      </w:r>
      <w:r w:rsidR="00E9152D" w:rsidRPr="00BB08B5">
        <w:rPr>
          <w:b/>
          <w:color w:val="FF0000"/>
          <w:lang w:eastAsia="zh-CN"/>
        </w:rPr>
        <w:t>)</w:t>
      </w:r>
    </w:p>
    <w:p w14:paraId="6CCF203D" w14:textId="77777777" w:rsidR="00776AEE" w:rsidRDefault="00E53063" w:rsidP="00776AEE">
      <w:pPr>
        <w:pStyle w:val="af1"/>
        <w:tabs>
          <w:tab w:val="left" w:pos="3705"/>
        </w:tabs>
        <w:spacing w:line="360" w:lineRule="auto"/>
        <w:ind w:left="426" w:firstLineChars="168" w:firstLine="353"/>
        <w:rPr>
          <w:lang w:eastAsia="zh-CN"/>
        </w:rPr>
      </w:pPr>
      <w:r>
        <w:rPr>
          <w:rFonts w:hint="eastAsia"/>
          <w:lang w:eastAsia="zh-CN"/>
        </w:rPr>
        <w:t>月电量列表显示总及尖、峰、平、谷有功量及总无功电量</w:t>
      </w:r>
      <w:r w:rsidR="00776AEE">
        <w:rPr>
          <w:rFonts w:hint="eastAsia"/>
          <w:lang w:eastAsia="zh-CN"/>
        </w:rPr>
        <w:t>，</w:t>
      </w:r>
      <w:r w:rsidR="00776AEE">
        <w:rPr>
          <w:rFonts w:hint="eastAsia"/>
          <w:lang w:eastAsia="zh-CN"/>
        </w:rPr>
        <w:t>F</w:t>
      </w:r>
      <w:r w:rsidR="00776AEE">
        <w:rPr>
          <w:rFonts w:hint="eastAsia"/>
          <w:lang w:eastAsia="zh-CN"/>
        </w:rPr>
        <w:t>项为</w:t>
      </w:r>
      <w:r w:rsidR="00776AEE">
        <w:rPr>
          <w:rFonts w:hint="eastAsia"/>
          <w:lang w:eastAsia="zh-CN"/>
        </w:rPr>
        <w:t>F21</w:t>
      </w:r>
      <w:r w:rsidR="00776AEE">
        <w:rPr>
          <w:rFonts w:hint="eastAsia"/>
          <w:lang w:eastAsia="zh-CN"/>
        </w:rPr>
        <w:t>月冻结正向有功总电能量（</w:t>
      </w:r>
      <w:r w:rsidR="00776AEE" w:rsidRPr="00DA2E97">
        <w:rPr>
          <w:lang w:eastAsia="zh-CN"/>
        </w:rPr>
        <w:t>总</w:t>
      </w:r>
      <w:r w:rsidR="00776AEE" w:rsidRPr="004E5986">
        <w:rPr>
          <w:kern w:val="21"/>
          <w:lang w:eastAsia="zh-CN"/>
        </w:rPr>
        <w:t>、费率</w:t>
      </w:r>
      <w:r w:rsidR="00776AEE" w:rsidRPr="004E5986">
        <w:rPr>
          <w:kern w:val="21"/>
          <w:lang w:eastAsia="zh-CN"/>
        </w:rPr>
        <w:t>1</w:t>
      </w:r>
      <w:r w:rsidR="00776AEE" w:rsidRPr="004E5986">
        <w:rPr>
          <w:kern w:val="21"/>
          <w:lang w:eastAsia="zh-CN"/>
        </w:rPr>
        <w:t>～</w:t>
      </w:r>
      <w:r w:rsidR="00776AEE" w:rsidRPr="004E5986">
        <w:rPr>
          <w:kern w:val="21"/>
          <w:lang w:eastAsia="zh-CN"/>
        </w:rPr>
        <w:t>M</w:t>
      </w:r>
      <w:r w:rsidR="00776AEE">
        <w:rPr>
          <w:rFonts w:hint="eastAsia"/>
          <w:lang w:eastAsia="zh-CN"/>
        </w:rPr>
        <w:t>）</w:t>
      </w:r>
      <w:r w:rsidR="00776AEE" w:rsidRPr="00DA2E97">
        <w:rPr>
          <w:rFonts w:hint="eastAsia"/>
          <w:lang w:eastAsia="zh-CN"/>
        </w:rPr>
        <w:t>。</w:t>
      </w:r>
    </w:p>
    <w:p w14:paraId="6114AA5C" w14:textId="2E336B99" w:rsidR="00BE0912" w:rsidRPr="00DA2E97" w:rsidRDefault="00E53063" w:rsidP="00BE0912">
      <w:pPr>
        <w:pStyle w:val="af1"/>
        <w:tabs>
          <w:tab w:val="left" w:pos="3705"/>
        </w:tabs>
        <w:spacing w:line="360" w:lineRule="auto"/>
        <w:ind w:left="426" w:firstLineChars="168" w:firstLine="353"/>
        <w:rPr>
          <w:lang w:eastAsia="zh-CN"/>
        </w:rPr>
      </w:pPr>
      <w:r>
        <w:rPr>
          <w:rFonts w:hint="eastAsia"/>
          <w:lang w:eastAsia="zh-CN"/>
        </w:rPr>
        <w:lastRenderedPageBreak/>
        <w:t>月</w:t>
      </w:r>
      <w:r w:rsidR="00BE0912">
        <w:rPr>
          <w:rFonts w:hint="eastAsia"/>
          <w:lang w:eastAsia="zh-CN"/>
        </w:rPr>
        <w:t>电量柱形图：横坐标（时间轴）分别以一</w:t>
      </w:r>
      <w:r>
        <w:rPr>
          <w:rFonts w:hint="eastAsia"/>
          <w:lang w:eastAsia="zh-CN"/>
        </w:rPr>
        <w:t>个月</w:t>
      </w:r>
      <w:r w:rsidR="00BE0912">
        <w:rPr>
          <w:rFonts w:hint="eastAsia"/>
          <w:lang w:eastAsia="zh-CN"/>
        </w:rPr>
        <w:t>的天数为间隔，纵坐标为电量值，</w:t>
      </w:r>
      <w:r w:rsidR="00776AEE">
        <w:rPr>
          <w:rFonts w:hint="eastAsia"/>
          <w:lang w:eastAsia="zh-CN"/>
        </w:rPr>
        <w:t>数据为具体测量点的日冻结正向有功总电能量，</w:t>
      </w:r>
      <w:r w:rsidR="00776AEE">
        <w:rPr>
          <w:rFonts w:hint="eastAsia"/>
          <w:lang w:eastAsia="zh-CN"/>
        </w:rPr>
        <w:t>F</w:t>
      </w:r>
      <w:r w:rsidR="00776AEE">
        <w:rPr>
          <w:rFonts w:hint="eastAsia"/>
          <w:lang w:eastAsia="zh-CN"/>
        </w:rPr>
        <w:t>项为</w:t>
      </w:r>
      <w:r w:rsidR="00776AEE">
        <w:rPr>
          <w:rFonts w:hint="eastAsia"/>
          <w:lang w:eastAsia="zh-CN"/>
        </w:rPr>
        <w:t>F5</w:t>
      </w:r>
      <w:r w:rsidR="00776AEE">
        <w:rPr>
          <w:rFonts w:hint="eastAsia"/>
          <w:lang w:eastAsia="zh-CN"/>
        </w:rPr>
        <w:t>日冻结正向有功总电能量（</w:t>
      </w:r>
      <w:r w:rsidR="00776AEE" w:rsidRPr="00DA2E97">
        <w:rPr>
          <w:lang w:eastAsia="zh-CN"/>
        </w:rPr>
        <w:t>总</w:t>
      </w:r>
      <w:r w:rsidR="00776AEE">
        <w:rPr>
          <w:rFonts w:hint="eastAsia"/>
          <w:lang w:eastAsia="zh-CN"/>
        </w:rPr>
        <w:t>、</w:t>
      </w:r>
      <w:r w:rsidR="00776AEE" w:rsidRPr="004E5986">
        <w:rPr>
          <w:kern w:val="21"/>
          <w:lang w:eastAsia="zh-CN"/>
        </w:rPr>
        <w:t>费率</w:t>
      </w:r>
      <w:r w:rsidR="00776AEE" w:rsidRPr="004E5986">
        <w:rPr>
          <w:kern w:val="21"/>
          <w:lang w:eastAsia="zh-CN"/>
        </w:rPr>
        <w:t>1</w:t>
      </w:r>
      <w:r w:rsidR="00776AEE" w:rsidRPr="004E5986">
        <w:rPr>
          <w:kern w:val="21"/>
          <w:lang w:eastAsia="zh-CN"/>
        </w:rPr>
        <w:t>～</w:t>
      </w:r>
      <w:r w:rsidR="00776AEE" w:rsidRPr="004E5986">
        <w:rPr>
          <w:kern w:val="21"/>
          <w:lang w:eastAsia="zh-CN"/>
        </w:rPr>
        <w:t>M</w:t>
      </w:r>
      <w:r w:rsidR="00776AEE">
        <w:rPr>
          <w:rFonts w:hint="eastAsia"/>
          <w:lang w:eastAsia="zh-CN"/>
        </w:rPr>
        <w:t>）</w:t>
      </w:r>
      <w:r w:rsidR="008B4B43" w:rsidRPr="008B4B43">
        <w:rPr>
          <w:color w:val="FF0000"/>
          <w:lang w:eastAsia="zh-CN"/>
        </w:rPr>
        <w:t>（表</w:t>
      </w:r>
      <w:r w:rsidR="008B4B43" w:rsidRPr="008B4B43">
        <w:rPr>
          <w:color w:val="FF0000"/>
          <w:lang w:eastAsia="zh-CN"/>
        </w:rPr>
        <w:t>`t_030_type_two_data_fn5``t_030_type_two_data_fn5_rate`</w:t>
      </w:r>
      <w:r w:rsidR="008B4B43" w:rsidRPr="008B4B43">
        <w:rPr>
          <w:color w:val="FF0000"/>
          <w:lang w:eastAsia="zh-CN"/>
        </w:rPr>
        <w:t>）</w:t>
      </w:r>
      <w:r w:rsidR="00776AEE" w:rsidRPr="008B4B43">
        <w:rPr>
          <w:rFonts w:hint="eastAsia"/>
          <w:color w:val="FF0000"/>
          <w:lang w:eastAsia="zh-CN"/>
        </w:rPr>
        <w:t>。</w:t>
      </w:r>
    </w:p>
    <w:p w14:paraId="70D88255" w14:textId="5A5352FF" w:rsidR="00687089" w:rsidRPr="00A4184E" w:rsidRDefault="00687089" w:rsidP="00687089">
      <w:pPr>
        <w:pStyle w:val="af1"/>
        <w:numPr>
          <w:ilvl w:val="0"/>
          <w:numId w:val="7"/>
        </w:numPr>
        <w:tabs>
          <w:tab w:val="left" w:pos="3705"/>
        </w:tabs>
        <w:spacing w:line="360" w:lineRule="auto"/>
        <w:rPr>
          <w:b/>
          <w:lang w:eastAsia="zh-CN"/>
        </w:rPr>
      </w:pPr>
      <w:r w:rsidRPr="00A4184E">
        <w:rPr>
          <w:rFonts w:hint="eastAsia"/>
          <w:b/>
          <w:lang w:eastAsia="zh-CN"/>
        </w:rPr>
        <w:t>示数</w:t>
      </w:r>
      <w:r w:rsidR="002D0EEA" w:rsidRPr="002D0EEA">
        <w:rPr>
          <w:b/>
          <w:color w:val="FF0000"/>
          <w:lang w:eastAsia="zh-CN"/>
        </w:rPr>
        <w:t>（表</w:t>
      </w:r>
      <w:r w:rsidR="002D0EEA" w:rsidRPr="002D0EEA">
        <w:rPr>
          <w:b/>
          <w:color w:val="FF0000"/>
          <w:lang w:eastAsia="zh-CN"/>
        </w:rPr>
        <w:t>`t_033_type_two_data_fn161``t_033_type_two_data_fn161_rate`</w:t>
      </w:r>
      <w:r w:rsidR="007F0BF8" w:rsidRPr="007F0BF8">
        <w:rPr>
          <w:b/>
          <w:color w:val="FF0000"/>
          <w:lang w:eastAsia="zh-CN"/>
        </w:rPr>
        <w:t>`t_036_type_two_data_fn193``t_036_type_two_data_fn193_rate`</w:t>
      </w:r>
      <w:r w:rsidR="002D0EEA" w:rsidRPr="002D0EEA">
        <w:rPr>
          <w:b/>
          <w:color w:val="FF0000"/>
          <w:lang w:eastAsia="zh-CN"/>
        </w:rPr>
        <w:t>）</w:t>
      </w:r>
    </w:p>
    <w:p w14:paraId="3D0CDAD5" w14:textId="77777777" w:rsidR="00406454" w:rsidRDefault="00406454" w:rsidP="00083234">
      <w:pPr>
        <w:pStyle w:val="af1"/>
        <w:tabs>
          <w:tab w:val="left" w:pos="3705"/>
        </w:tabs>
        <w:spacing w:line="360" w:lineRule="auto"/>
        <w:ind w:left="426" w:firstLineChars="168" w:firstLine="353"/>
        <w:rPr>
          <w:lang w:eastAsia="zh-CN"/>
        </w:rPr>
      </w:pPr>
      <w:r>
        <w:rPr>
          <w:rFonts w:hint="eastAsia"/>
          <w:kern w:val="21"/>
          <w:lang w:eastAsia="zh-CN"/>
        </w:rPr>
        <w:t>月示数</w:t>
      </w:r>
      <w:r w:rsidR="00280621">
        <w:rPr>
          <w:rFonts w:hint="eastAsia"/>
          <w:kern w:val="21"/>
          <w:lang w:eastAsia="zh-CN"/>
        </w:rPr>
        <w:t>列表：显示</w:t>
      </w:r>
      <w:r w:rsidR="00776AEE">
        <w:rPr>
          <w:rFonts w:hint="eastAsia"/>
          <w:kern w:val="21"/>
          <w:lang w:eastAsia="zh-CN"/>
        </w:rPr>
        <w:t>具体测量点一个月中每天的</w:t>
      </w:r>
      <w:r w:rsidR="00280621">
        <w:rPr>
          <w:rFonts w:hint="eastAsia"/>
          <w:kern w:val="21"/>
          <w:lang w:eastAsia="zh-CN"/>
        </w:rPr>
        <w:t>总、尖、峰、平、谷示数（</w:t>
      </w:r>
      <w:r w:rsidR="00026C89">
        <w:rPr>
          <w:rFonts w:hint="eastAsia"/>
          <w:lang w:eastAsia="zh-CN"/>
        </w:rPr>
        <w:t>F161</w:t>
      </w:r>
      <w:r w:rsidR="00026C89" w:rsidRPr="004E5986">
        <w:rPr>
          <w:kern w:val="21"/>
          <w:lang w:eastAsia="zh-CN"/>
        </w:rPr>
        <w:t>日冻结正向有功电能示值</w:t>
      </w:r>
      <w:r w:rsidR="00026C89">
        <w:rPr>
          <w:rFonts w:hint="eastAsia"/>
          <w:kern w:val="21"/>
          <w:lang w:eastAsia="zh-CN"/>
        </w:rPr>
        <w:t>（</w:t>
      </w:r>
      <w:r w:rsidR="00026C89" w:rsidRPr="00DA2E97">
        <w:rPr>
          <w:lang w:eastAsia="zh-CN"/>
        </w:rPr>
        <w:t>总</w:t>
      </w:r>
      <w:r w:rsidR="00026C89">
        <w:rPr>
          <w:rFonts w:hint="eastAsia"/>
          <w:lang w:eastAsia="zh-CN"/>
        </w:rPr>
        <w:t>、</w:t>
      </w:r>
      <w:r w:rsidR="00026C89" w:rsidRPr="004E5986">
        <w:rPr>
          <w:kern w:val="21"/>
          <w:lang w:eastAsia="zh-CN"/>
        </w:rPr>
        <w:t>费率</w:t>
      </w:r>
      <w:r w:rsidR="00026C89" w:rsidRPr="004E5986">
        <w:rPr>
          <w:kern w:val="21"/>
          <w:lang w:eastAsia="zh-CN"/>
        </w:rPr>
        <w:t>1</w:t>
      </w:r>
      <w:r w:rsidR="00026C89" w:rsidRPr="004E5986">
        <w:rPr>
          <w:kern w:val="21"/>
          <w:lang w:eastAsia="zh-CN"/>
        </w:rPr>
        <w:t>～</w:t>
      </w:r>
      <w:r w:rsidR="00026C89" w:rsidRPr="004E5986">
        <w:rPr>
          <w:kern w:val="21"/>
          <w:lang w:eastAsia="zh-CN"/>
        </w:rPr>
        <w:t>M</w:t>
      </w:r>
      <w:r w:rsidR="00280621">
        <w:rPr>
          <w:rFonts w:hint="eastAsia"/>
          <w:kern w:val="21"/>
          <w:lang w:eastAsia="zh-CN"/>
        </w:rPr>
        <w:t>）能及月最大需量及发生时间（</w:t>
      </w:r>
      <w:r w:rsidR="00280621" w:rsidRPr="004E5986">
        <w:rPr>
          <w:kern w:val="21"/>
          <w:lang w:eastAsia="zh-CN"/>
        </w:rPr>
        <w:t>F193</w:t>
      </w:r>
      <w:r w:rsidR="00280621" w:rsidRPr="004E5986">
        <w:rPr>
          <w:kern w:val="21"/>
          <w:lang w:eastAsia="zh-CN"/>
        </w:rPr>
        <w:t>月冻结正向有功最大需量及发生时间（总、费率</w:t>
      </w:r>
      <w:r w:rsidR="00280621" w:rsidRPr="004E5986">
        <w:rPr>
          <w:kern w:val="21"/>
          <w:lang w:eastAsia="zh-CN"/>
        </w:rPr>
        <w:t>1</w:t>
      </w:r>
      <w:r w:rsidR="00280621" w:rsidRPr="004E5986">
        <w:rPr>
          <w:kern w:val="21"/>
          <w:lang w:eastAsia="zh-CN"/>
        </w:rPr>
        <w:t>～</w:t>
      </w:r>
      <w:r w:rsidR="00280621" w:rsidRPr="004E5986">
        <w:rPr>
          <w:kern w:val="21"/>
          <w:lang w:eastAsia="zh-CN"/>
        </w:rPr>
        <w:t>M</w:t>
      </w:r>
      <w:r w:rsidR="00280621" w:rsidRPr="004E5986">
        <w:rPr>
          <w:kern w:val="21"/>
          <w:lang w:eastAsia="zh-CN"/>
        </w:rPr>
        <w:t>）</w:t>
      </w:r>
      <w:r w:rsidR="00280621">
        <w:rPr>
          <w:rFonts w:hint="eastAsia"/>
          <w:kern w:val="21"/>
          <w:lang w:eastAsia="zh-CN"/>
        </w:rPr>
        <w:t>）</w:t>
      </w:r>
      <w:r w:rsidR="00026C89">
        <w:rPr>
          <w:rFonts w:hint="eastAsia"/>
          <w:kern w:val="21"/>
          <w:lang w:eastAsia="zh-CN"/>
        </w:rPr>
        <w:t>。</w:t>
      </w:r>
    </w:p>
    <w:p w14:paraId="31340335" w14:textId="77777777" w:rsidR="00687089" w:rsidRDefault="00687089" w:rsidP="00687089">
      <w:pPr>
        <w:pStyle w:val="af1"/>
        <w:numPr>
          <w:ilvl w:val="0"/>
          <w:numId w:val="7"/>
        </w:numPr>
        <w:tabs>
          <w:tab w:val="left" w:pos="3705"/>
        </w:tabs>
        <w:spacing w:line="360" w:lineRule="auto"/>
        <w:rPr>
          <w:b/>
          <w:lang w:eastAsia="zh-CN"/>
        </w:rPr>
      </w:pPr>
      <w:r w:rsidRPr="00A4184E">
        <w:rPr>
          <w:rFonts w:hint="eastAsia"/>
          <w:b/>
          <w:lang w:eastAsia="zh-CN"/>
        </w:rPr>
        <w:t>电压</w:t>
      </w:r>
    </w:p>
    <w:p w14:paraId="336BDC53" w14:textId="77777777" w:rsidR="00026C89" w:rsidRPr="00026C89" w:rsidRDefault="00026C89" w:rsidP="00026C89">
      <w:pPr>
        <w:pStyle w:val="af1"/>
        <w:tabs>
          <w:tab w:val="left" w:pos="3705"/>
        </w:tabs>
        <w:spacing w:line="360" w:lineRule="auto"/>
        <w:ind w:left="426" w:firstLineChars="168" w:firstLine="353"/>
        <w:rPr>
          <w:kern w:val="21"/>
          <w:lang w:eastAsia="zh-CN"/>
        </w:rPr>
      </w:pPr>
      <w:r>
        <w:rPr>
          <w:rFonts w:hint="eastAsia"/>
          <w:kern w:val="21"/>
          <w:lang w:eastAsia="zh-CN"/>
        </w:rPr>
        <w:t>月</w:t>
      </w:r>
      <w:r w:rsidRPr="00026C89">
        <w:rPr>
          <w:rFonts w:hint="eastAsia"/>
          <w:kern w:val="21"/>
          <w:lang w:eastAsia="zh-CN"/>
        </w:rPr>
        <w:t>电压</w:t>
      </w:r>
      <w:r>
        <w:rPr>
          <w:rFonts w:hint="eastAsia"/>
          <w:kern w:val="21"/>
          <w:lang w:eastAsia="zh-CN"/>
        </w:rPr>
        <w:t>曲线</w:t>
      </w:r>
      <w:r w:rsidRPr="00026C89">
        <w:rPr>
          <w:rFonts w:hint="eastAsia"/>
          <w:kern w:val="21"/>
          <w:lang w:eastAsia="zh-CN"/>
        </w:rPr>
        <w:t>需要</w:t>
      </w:r>
      <w:r w:rsidR="009016A9">
        <w:rPr>
          <w:rFonts w:hint="eastAsia"/>
          <w:lang w:eastAsia="zh-CN"/>
        </w:rPr>
        <w:t>以天为单位统计具体测量点一天</w:t>
      </w:r>
      <w:r w:rsidR="009016A9">
        <w:rPr>
          <w:rFonts w:hint="eastAsia"/>
          <w:lang w:eastAsia="zh-CN"/>
        </w:rPr>
        <w:t>96</w:t>
      </w:r>
      <w:r w:rsidR="009016A9">
        <w:rPr>
          <w:rFonts w:hint="eastAsia"/>
          <w:lang w:eastAsia="zh-CN"/>
        </w:rPr>
        <w:t>点电压数据中最高电压、最低电压及发生时间，</w:t>
      </w:r>
      <w:r w:rsidRPr="00026C89">
        <w:rPr>
          <w:rFonts w:hint="eastAsia"/>
          <w:kern w:val="21"/>
          <w:lang w:eastAsia="zh-CN"/>
        </w:rPr>
        <w:t>并形成三相电压最高、最低值曲线。曲线横坐标（时间轴）分别以</w:t>
      </w:r>
      <w:r w:rsidR="009016A9">
        <w:rPr>
          <w:rFonts w:hint="eastAsia"/>
          <w:kern w:val="21"/>
          <w:lang w:eastAsia="zh-CN"/>
        </w:rPr>
        <w:t>一个月</w:t>
      </w:r>
      <w:r w:rsidRPr="00026C89">
        <w:rPr>
          <w:rFonts w:hint="eastAsia"/>
          <w:kern w:val="21"/>
          <w:lang w:eastAsia="zh-CN"/>
        </w:rPr>
        <w:t>的天数为间隔，纵坐标为电压值。</w:t>
      </w:r>
    </w:p>
    <w:p w14:paraId="4BF02E59" w14:textId="77777777" w:rsidR="00687089" w:rsidRDefault="00687089" w:rsidP="00687089">
      <w:pPr>
        <w:pStyle w:val="af1"/>
        <w:numPr>
          <w:ilvl w:val="0"/>
          <w:numId w:val="7"/>
        </w:numPr>
        <w:tabs>
          <w:tab w:val="left" w:pos="3705"/>
        </w:tabs>
        <w:spacing w:line="360" w:lineRule="auto"/>
        <w:rPr>
          <w:b/>
          <w:lang w:eastAsia="zh-CN"/>
        </w:rPr>
      </w:pPr>
      <w:r w:rsidRPr="00A4184E">
        <w:rPr>
          <w:rFonts w:hint="eastAsia"/>
          <w:b/>
          <w:lang w:eastAsia="zh-CN"/>
        </w:rPr>
        <w:t>电流</w:t>
      </w:r>
    </w:p>
    <w:p w14:paraId="582EF023" w14:textId="77777777" w:rsidR="00B3758A" w:rsidRPr="00026C89" w:rsidRDefault="00B3758A" w:rsidP="00B3758A">
      <w:pPr>
        <w:pStyle w:val="af1"/>
        <w:tabs>
          <w:tab w:val="left" w:pos="3705"/>
        </w:tabs>
        <w:spacing w:line="360" w:lineRule="auto"/>
        <w:ind w:left="426" w:firstLineChars="168" w:firstLine="353"/>
        <w:rPr>
          <w:kern w:val="21"/>
          <w:lang w:eastAsia="zh-CN"/>
        </w:rPr>
      </w:pPr>
      <w:r>
        <w:rPr>
          <w:rFonts w:hint="eastAsia"/>
          <w:kern w:val="21"/>
          <w:lang w:eastAsia="zh-CN"/>
        </w:rPr>
        <w:t>月电流曲线</w:t>
      </w:r>
      <w:r w:rsidRPr="00026C89">
        <w:rPr>
          <w:rFonts w:hint="eastAsia"/>
          <w:kern w:val="21"/>
          <w:lang w:eastAsia="zh-CN"/>
        </w:rPr>
        <w:t>需要</w:t>
      </w:r>
      <w:r w:rsidRPr="00B3758A">
        <w:rPr>
          <w:rFonts w:hint="eastAsia"/>
          <w:kern w:val="21"/>
          <w:lang w:eastAsia="zh-CN"/>
        </w:rPr>
        <w:t>以天为单位统计具体测量点一天</w:t>
      </w:r>
      <w:r w:rsidRPr="00B3758A">
        <w:rPr>
          <w:rFonts w:hint="eastAsia"/>
          <w:kern w:val="21"/>
          <w:lang w:eastAsia="zh-CN"/>
        </w:rPr>
        <w:t>96</w:t>
      </w:r>
      <w:r w:rsidRPr="00B3758A">
        <w:rPr>
          <w:rFonts w:hint="eastAsia"/>
          <w:kern w:val="21"/>
          <w:lang w:eastAsia="zh-CN"/>
        </w:rPr>
        <w:t>点电</w:t>
      </w:r>
      <w:r>
        <w:rPr>
          <w:rFonts w:hint="eastAsia"/>
          <w:kern w:val="21"/>
          <w:lang w:eastAsia="zh-CN"/>
        </w:rPr>
        <w:t>流</w:t>
      </w:r>
      <w:r w:rsidRPr="00B3758A">
        <w:rPr>
          <w:rFonts w:hint="eastAsia"/>
          <w:kern w:val="21"/>
          <w:lang w:eastAsia="zh-CN"/>
        </w:rPr>
        <w:t>数据中</w:t>
      </w:r>
      <w:r>
        <w:rPr>
          <w:rFonts w:hint="eastAsia"/>
          <w:kern w:val="21"/>
          <w:lang w:eastAsia="zh-CN"/>
        </w:rPr>
        <w:t>最大</w:t>
      </w:r>
      <w:r w:rsidRPr="00B3758A">
        <w:rPr>
          <w:rFonts w:hint="eastAsia"/>
          <w:kern w:val="21"/>
          <w:lang w:eastAsia="zh-CN"/>
        </w:rPr>
        <w:t>电</w:t>
      </w:r>
      <w:r>
        <w:rPr>
          <w:rFonts w:hint="eastAsia"/>
          <w:kern w:val="21"/>
          <w:lang w:eastAsia="zh-CN"/>
        </w:rPr>
        <w:t>流</w:t>
      </w:r>
      <w:r w:rsidRPr="00B3758A">
        <w:rPr>
          <w:rFonts w:hint="eastAsia"/>
          <w:kern w:val="21"/>
          <w:lang w:eastAsia="zh-CN"/>
        </w:rPr>
        <w:t>、最</w:t>
      </w:r>
      <w:r>
        <w:rPr>
          <w:rFonts w:hint="eastAsia"/>
          <w:kern w:val="21"/>
          <w:lang w:eastAsia="zh-CN"/>
        </w:rPr>
        <w:t>小</w:t>
      </w:r>
      <w:r w:rsidRPr="00B3758A">
        <w:rPr>
          <w:rFonts w:hint="eastAsia"/>
          <w:kern w:val="21"/>
          <w:lang w:eastAsia="zh-CN"/>
        </w:rPr>
        <w:t>电</w:t>
      </w:r>
      <w:r>
        <w:rPr>
          <w:rFonts w:hint="eastAsia"/>
          <w:kern w:val="21"/>
          <w:lang w:eastAsia="zh-CN"/>
        </w:rPr>
        <w:t>流</w:t>
      </w:r>
      <w:r w:rsidRPr="00B3758A">
        <w:rPr>
          <w:rFonts w:hint="eastAsia"/>
          <w:kern w:val="21"/>
          <w:lang w:eastAsia="zh-CN"/>
        </w:rPr>
        <w:t>及发生时间，</w:t>
      </w:r>
      <w:r w:rsidRPr="00026C89">
        <w:rPr>
          <w:rFonts w:hint="eastAsia"/>
          <w:kern w:val="21"/>
          <w:lang w:eastAsia="zh-CN"/>
        </w:rPr>
        <w:t>并形成三相电</w:t>
      </w:r>
      <w:r>
        <w:rPr>
          <w:rFonts w:hint="eastAsia"/>
          <w:kern w:val="21"/>
          <w:lang w:eastAsia="zh-CN"/>
        </w:rPr>
        <w:t>流最大、最小</w:t>
      </w:r>
      <w:r w:rsidRPr="00026C89">
        <w:rPr>
          <w:rFonts w:hint="eastAsia"/>
          <w:kern w:val="21"/>
          <w:lang w:eastAsia="zh-CN"/>
        </w:rPr>
        <w:t>值曲线。曲线横坐标（时间轴）分别以</w:t>
      </w:r>
      <w:r>
        <w:rPr>
          <w:rFonts w:hint="eastAsia"/>
          <w:kern w:val="21"/>
          <w:lang w:eastAsia="zh-CN"/>
        </w:rPr>
        <w:t>一个月</w:t>
      </w:r>
      <w:r w:rsidRPr="00026C89">
        <w:rPr>
          <w:rFonts w:hint="eastAsia"/>
          <w:kern w:val="21"/>
          <w:lang w:eastAsia="zh-CN"/>
        </w:rPr>
        <w:t>的天数为间隔，纵坐标为电压值。</w:t>
      </w:r>
    </w:p>
    <w:p w14:paraId="1BBF4675" w14:textId="521993FD" w:rsidR="00687089" w:rsidRPr="00A4184E" w:rsidRDefault="00687089" w:rsidP="00687089">
      <w:pPr>
        <w:pStyle w:val="af1"/>
        <w:numPr>
          <w:ilvl w:val="0"/>
          <w:numId w:val="7"/>
        </w:numPr>
        <w:tabs>
          <w:tab w:val="left" w:pos="3705"/>
        </w:tabs>
        <w:spacing w:line="360" w:lineRule="auto"/>
        <w:rPr>
          <w:b/>
          <w:lang w:eastAsia="zh-CN"/>
        </w:rPr>
      </w:pPr>
      <w:r w:rsidRPr="00A4184E">
        <w:rPr>
          <w:rFonts w:hint="eastAsia"/>
          <w:b/>
          <w:lang w:eastAsia="zh-CN"/>
        </w:rPr>
        <w:t>功率因数</w:t>
      </w:r>
      <w:r w:rsidR="00406D29">
        <w:rPr>
          <w:b/>
          <w:lang w:eastAsia="zh-CN"/>
        </w:rPr>
        <w:t>（</w:t>
      </w:r>
      <w:r w:rsidR="00406D29" w:rsidRPr="00C305BB">
        <w:rPr>
          <w:b/>
          <w:color w:val="FF0000"/>
          <w:lang w:eastAsia="zh-CN"/>
        </w:rPr>
        <w:t>表</w:t>
      </w:r>
      <w:r w:rsidR="00406D29" w:rsidRPr="00C305BB">
        <w:rPr>
          <w:b/>
          <w:color w:val="FF0000"/>
          <w:lang w:eastAsia="zh-CN"/>
        </w:rPr>
        <w:t>`t_030_type_two_data_fn5``t_030_type_two_data_fn5_rate``t_032_type_two_data_fn6``t_032_type_two_data_fn6_rate`</w:t>
      </w:r>
      <w:r w:rsidR="00406D29">
        <w:rPr>
          <w:b/>
          <w:lang w:eastAsia="zh-CN"/>
        </w:rPr>
        <w:t>）</w:t>
      </w:r>
    </w:p>
    <w:p w14:paraId="13FEC4E2" w14:textId="77777777" w:rsidR="00B3758A" w:rsidRPr="00B3758A" w:rsidRDefault="00B3758A" w:rsidP="00B3758A">
      <w:pPr>
        <w:pStyle w:val="af1"/>
        <w:tabs>
          <w:tab w:val="left" w:pos="3705"/>
        </w:tabs>
        <w:spacing w:line="360" w:lineRule="auto"/>
        <w:ind w:left="426" w:firstLineChars="168" w:firstLine="353"/>
        <w:rPr>
          <w:kern w:val="21"/>
          <w:lang w:eastAsia="zh-CN"/>
        </w:rPr>
      </w:pPr>
      <w:r>
        <w:rPr>
          <w:rFonts w:hint="eastAsia"/>
          <w:kern w:val="21"/>
          <w:lang w:eastAsia="zh-CN"/>
        </w:rPr>
        <w:t>月</w:t>
      </w:r>
      <w:r w:rsidRPr="00B3758A">
        <w:rPr>
          <w:rFonts w:hint="eastAsia"/>
          <w:kern w:val="21"/>
          <w:lang w:eastAsia="zh-CN"/>
        </w:rPr>
        <w:t>功率因数列表中显示，平均功率因数的标准值和周统计值。标准值为手工配置值；统计的</w:t>
      </w:r>
      <w:r>
        <w:rPr>
          <w:rFonts w:hint="eastAsia"/>
          <w:kern w:val="21"/>
          <w:lang w:eastAsia="zh-CN"/>
        </w:rPr>
        <w:t>月</w:t>
      </w:r>
      <w:r w:rsidRPr="00B3758A">
        <w:rPr>
          <w:rFonts w:hint="eastAsia"/>
          <w:kern w:val="21"/>
          <w:lang w:eastAsia="zh-CN"/>
        </w:rPr>
        <w:t>平均功率因数值</w:t>
      </w:r>
      <w:r w:rsidRPr="00B3758A">
        <w:rPr>
          <w:rFonts w:hint="eastAsia"/>
          <w:kern w:val="21"/>
          <w:lang w:eastAsia="zh-CN"/>
        </w:rPr>
        <w:t>=</w:t>
      </w:r>
      <w:r w:rsidRPr="00B3758A">
        <w:rPr>
          <w:rFonts w:hint="eastAsia"/>
          <w:kern w:val="21"/>
          <w:lang w:eastAsia="zh-CN"/>
        </w:rPr>
        <w:t>（一</w:t>
      </w:r>
      <w:r>
        <w:rPr>
          <w:rFonts w:hint="eastAsia"/>
          <w:kern w:val="21"/>
          <w:lang w:eastAsia="zh-CN"/>
        </w:rPr>
        <w:t>个月每</w:t>
      </w:r>
      <w:r w:rsidRPr="00B3758A">
        <w:rPr>
          <w:rFonts w:hint="eastAsia"/>
          <w:kern w:val="21"/>
          <w:lang w:eastAsia="zh-CN"/>
        </w:rPr>
        <w:t>天</w:t>
      </w:r>
      <w:r w:rsidRPr="00B3758A">
        <w:rPr>
          <w:rFonts w:hint="eastAsia"/>
          <w:kern w:val="21"/>
          <w:lang w:eastAsia="zh-CN"/>
        </w:rPr>
        <w:t xml:space="preserve"> F5</w:t>
      </w:r>
      <w:r w:rsidRPr="00B3758A">
        <w:rPr>
          <w:rFonts w:hint="eastAsia"/>
          <w:kern w:val="21"/>
          <w:lang w:eastAsia="zh-CN"/>
        </w:rPr>
        <w:t>日冻结正向有功总电能量（</w:t>
      </w:r>
      <w:r w:rsidRPr="00B3758A">
        <w:rPr>
          <w:kern w:val="21"/>
          <w:lang w:eastAsia="zh-CN"/>
        </w:rPr>
        <w:t>总</w:t>
      </w:r>
      <w:r w:rsidRPr="00B3758A">
        <w:rPr>
          <w:rFonts w:hint="eastAsia"/>
          <w:kern w:val="21"/>
          <w:lang w:eastAsia="zh-CN"/>
        </w:rPr>
        <w:t>）之和）</w:t>
      </w:r>
      <w:r w:rsidRPr="00B3758A">
        <w:rPr>
          <w:rFonts w:hint="eastAsia"/>
          <w:kern w:val="21"/>
          <w:lang w:eastAsia="zh-CN"/>
        </w:rPr>
        <w:t>/</w:t>
      </w:r>
      <w:r w:rsidRPr="00B3758A">
        <w:rPr>
          <w:rFonts w:hint="eastAsia"/>
          <w:kern w:val="21"/>
          <w:lang w:eastAsia="zh-CN"/>
        </w:rPr>
        <w:t>根号（一</w:t>
      </w:r>
      <w:r>
        <w:rPr>
          <w:rFonts w:hint="eastAsia"/>
          <w:kern w:val="21"/>
          <w:lang w:eastAsia="zh-CN"/>
        </w:rPr>
        <w:t>个月每</w:t>
      </w:r>
      <w:r w:rsidRPr="00B3758A">
        <w:rPr>
          <w:rFonts w:hint="eastAsia"/>
          <w:kern w:val="21"/>
          <w:lang w:eastAsia="zh-CN"/>
        </w:rPr>
        <w:t>天</w:t>
      </w:r>
      <w:r w:rsidRPr="00B3758A">
        <w:rPr>
          <w:rFonts w:hint="eastAsia"/>
          <w:kern w:val="21"/>
          <w:lang w:eastAsia="zh-CN"/>
        </w:rPr>
        <w:t>F5</w:t>
      </w:r>
      <w:r w:rsidRPr="00B3758A">
        <w:rPr>
          <w:rFonts w:hint="eastAsia"/>
          <w:kern w:val="21"/>
          <w:lang w:eastAsia="zh-CN"/>
        </w:rPr>
        <w:t>日冻结正向有功总电能量之和的平方</w:t>
      </w:r>
      <w:r w:rsidRPr="00B3758A">
        <w:rPr>
          <w:rFonts w:hint="eastAsia"/>
          <w:kern w:val="21"/>
          <w:lang w:eastAsia="zh-CN"/>
        </w:rPr>
        <w:t xml:space="preserve">+ </w:t>
      </w:r>
      <w:r w:rsidRPr="00B3758A">
        <w:rPr>
          <w:rFonts w:hint="eastAsia"/>
          <w:kern w:val="21"/>
          <w:lang w:eastAsia="zh-CN"/>
        </w:rPr>
        <w:t>一</w:t>
      </w:r>
      <w:r>
        <w:rPr>
          <w:rFonts w:hint="eastAsia"/>
          <w:kern w:val="21"/>
          <w:lang w:eastAsia="zh-CN"/>
        </w:rPr>
        <w:t>个月每</w:t>
      </w:r>
      <w:r w:rsidRPr="00B3758A">
        <w:rPr>
          <w:rFonts w:hint="eastAsia"/>
          <w:kern w:val="21"/>
          <w:lang w:eastAsia="zh-CN"/>
        </w:rPr>
        <w:t>天</w:t>
      </w:r>
      <w:r w:rsidRPr="00B3758A">
        <w:rPr>
          <w:rFonts w:hint="eastAsia"/>
          <w:kern w:val="21"/>
          <w:lang w:eastAsia="zh-CN"/>
        </w:rPr>
        <w:t>F6</w:t>
      </w:r>
      <w:r w:rsidRPr="00B3758A">
        <w:rPr>
          <w:rFonts w:hint="eastAsia"/>
          <w:kern w:val="21"/>
          <w:lang w:eastAsia="zh-CN"/>
        </w:rPr>
        <w:t>日冻结正向无功总电能量之和的平方）。</w:t>
      </w:r>
    </w:p>
    <w:p w14:paraId="2FD3C56E" w14:textId="77777777" w:rsidR="00B3758A" w:rsidRDefault="00B3758A" w:rsidP="00B3758A">
      <w:pPr>
        <w:pStyle w:val="af1"/>
        <w:tabs>
          <w:tab w:val="left" w:pos="3705"/>
        </w:tabs>
        <w:spacing w:line="360" w:lineRule="auto"/>
        <w:ind w:left="426" w:firstLineChars="168" w:firstLine="353"/>
        <w:rPr>
          <w:kern w:val="21"/>
          <w:lang w:eastAsia="zh-CN"/>
        </w:rPr>
      </w:pPr>
      <w:r>
        <w:rPr>
          <w:rFonts w:hint="eastAsia"/>
          <w:kern w:val="21"/>
          <w:lang w:eastAsia="zh-CN"/>
        </w:rPr>
        <w:t>月</w:t>
      </w:r>
      <w:r w:rsidRPr="00B3758A">
        <w:rPr>
          <w:rFonts w:hint="eastAsia"/>
          <w:kern w:val="21"/>
          <w:lang w:eastAsia="zh-CN"/>
        </w:rPr>
        <w:t>功率因数曲线：</w:t>
      </w:r>
      <w:r>
        <w:rPr>
          <w:rFonts w:hint="eastAsia"/>
          <w:kern w:val="21"/>
          <w:lang w:eastAsia="zh-CN"/>
        </w:rPr>
        <w:t>月</w:t>
      </w:r>
      <w:r w:rsidRPr="00B3758A">
        <w:rPr>
          <w:rFonts w:hint="eastAsia"/>
          <w:kern w:val="21"/>
          <w:lang w:eastAsia="zh-CN"/>
        </w:rPr>
        <w:t>功率因数需要统计一</w:t>
      </w:r>
      <w:r>
        <w:rPr>
          <w:rFonts w:hint="eastAsia"/>
          <w:kern w:val="21"/>
          <w:lang w:eastAsia="zh-CN"/>
        </w:rPr>
        <w:t>个月</w:t>
      </w:r>
      <w:r w:rsidRPr="00B3758A">
        <w:rPr>
          <w:rFonts w:hint="eastAsia"/>
          <w:kern w:val="21"/>
          <w:lang w:eastAsia="zh-CN"/>
        </w:rPr>
        <w:t>内具体测量点每天的最高功率因数及发生时间、最低功率因数及发生时间，并形成总及三相功率因数最高、最低值曲线。曲线横坐标（时间轴）分别以一</w:t>
      </w:r>
      <w:r>
        <w:rPr>
          <w:rFonts w:hint="eastAsia"/>
          <w:kern w:val="21"/>
          <w:lang w:eastAsia="zh-CN"/>
        </w:rPr>
        <w:t>个月</w:t>
      </w:r>
      <w:r w:rsidRPr="00B3758A">
        <w:rPr>
          <w:rFonts w:hint="eastAsia"/>
          <w:kern w:val="21"/>
          <w:lang w:eastAsia="zh-CN"/>
        </w:rPr>
        <w:t>的天数为间隔，纵坐标为功率因数值。</w:t>
      </w:r>
    </w:p>
    <w:p w14:paraId="6A49D0B2" w14:textId="77777777" w:rsidR="0069797C" w:rsidRDefault="0069797C" w:rsidP="00A4269B">
      <w:pPr>
        <w:pStyle w:val="af1"/>
        <w:numPr>
          <w:ilvl w:val="0"/>
          <w:numId w:val="1"/>
        </w:numPr>
        <w:tabs>
          <w:tab w:val="left" w:pos="3705"/>
        </w:tabs>
        <w:spacing w:line="360" w:lineRule="auto"/>
        <w:rPr>
          <w:b/>
          <w:lang w:eastAsia="zh-CN"/>
        </w:rPr>
      </w:pPr>
      <w:r w:rsidRPr="00A4269B">
        <w:rPr>
          <w:rFonts w:hint="eastAsia"/>
          <w:b/>
          <w:lang w:eastAsia="zh-CN"/>
        </w:rPr>
        <w:t>年用电数据</w:t>
      </w:r>
    </w:p>
    <w:p w14:paraId="2CD81E4C" w14:textId="77777777" w:rsidR="00687089" w:rsidRDefault="00687089" w:rsidP="00687089">
      <w:pPr>
        <w:pStyle w:val="af1"/>
        <w:numPr>
          <w:ilvl w:val="0"/>
          <w:numId w:val="8"/>
        </w:numPr>
        <w:tabs>
          <w:tab w:val="left" w:pos="3705"/>
        </w:tabs>
        <w:spacing w:line="360" w:lineRule="auto"/>
        <w:rPr>
          <w:b/>
          <w:lang w:eastAsia="zh-CN"/>
        </w:rPr>
      </w:pPr>
      <w:r w:rsidRPr="00A4184E">
        <w:rPr>
          <w:rFonts w:hint="eastAsia"/>
          <w:b/>
          <w:lang w:eastAsia="zh-CN"/>
        </w:rPr>
        <w:t>负荷</w:t>
      </w:r>
    </w:p>
    <w:p w14:paraId="7A0F1715" w14:textId="77777777" w:rsidR="00A07370" w:rsidRPr="00A07370" w:rsidRDefault="005D12C3" w:rsidP="00A07370">
      <w:pPr>
        <w:pStyle w:val="af1"/>
        <w:tabs>
          <w:tab w:val="left" w:pos="3705"/>
        </w:tabs>
        <w:spacing w:line="360" w:lineRule="auto"/>
        <w:ind w:left="426" w:firstLineChars="168" w:firstLine="353"/>
        <w:rPr>
          <w:kern w:val="21"/>
          <w:lang w:eastAsia="zh-CN"/>
        </w:rPr>
      </w:pPr>
      <w:r>
        <w:rPr>
          <w:rFonts w:hint="eastAsia"/>
          <w:kern w:val="21"/>
          <w:lang w:eastAsia="zh-CN"/>
        </w:rPr>
        <w:lastRenderedPageBreak/>
        <w:t>年负荷列表</w:t>
      </w:r>
      <w:r w:rsidR="00A07370" w:rsidRPr="00A07370">
        <w:rPr>
          <w:rFonts w:hint="eastAsia"/>
          <w:kern w:val="21"/>
          <w:lang w:eastAsia="zh-CN"/>
        </w:rPr>
        <w:t>需要以</w:t>
      </w:r>
      <w:r>
        <w:rPr>
          <w:rFonts w:hint="eastAsia"/>
          <w:kern w:val="21"/>
          <w:lang w:eastAsia="zh-CN"/>
        </w:rPr>
        <w:t>月</w:t>
      </w:r>
      <w:r w:rsidR="00A07370" w:rsidRPr="00A07370">
        <w:rPr>
          <w:rFonts w:hint="eastAsia"/>
          <w:kern w:val="21"/>
          <w:lang w:eastAsia="zh-CN"/>
        </w:rPr>
        <w:t>为单位</w:t>
      </w:r>
      <w:r>
        <w:rPr>
          <w:rFonts w:hint="eastAsia"/>
          <w:kern w:val="21"/>
          <w:lang w:eastAsia="zh-CN"/>
        </w:rPr>
        <w:t>统计具体测量点每月</w:t>
      </w:r>
      <w:r w:rsidR="00A07370" w:rsidRPr="00A07370">
        <w:rPr>
          <w:rFonts w:hint="eastAsia"/>
          <w:kern w:val="21"/>
          <w:lang w:eastAsia="zh-CN"/>
        </w:rPr>
        <w:t>负荷数据中最大负荷、最小负荷及发生时间，计算</w:t>
      </w:r>
      <w:r>
        <w:rPr>
          <w:rFonts w:hint="eastAsia"/>
          <w:kern w:val="21"/>
          <w:lang w:eastAsia="zh-CN"/>
        </w:rPr>
        <w:t>年</w:t>
      </w:r>
      <w:r w:rsidR="00A07370" w:rsidRPr="00A07370">
        <w:rPr>
          <w:rFonts w:hint="eastAsia"/>
          <w:kern w:val="21"/>
          <w:lang w:eastAsia="zh-CN"/>
        </w:rPr>
        <w:t>平均负荷、峰谷差、峰谷差率、负荷率。列表中的数值与曲线中的数值一样，统计方法与实时用电数据中的负荷统计方法一致。只是</w:t>
      </w:r>
      <w:r>
        <w:rPr>
          <w:rFonts w:hint="eastAsia"/>
          <w:kern w:val="21"/>
          <w:lang w:eastAsia="zh-CN"/>
        </w:rPr>
        <w:t>年</w:t>
      </w:r>
      <w:r w:rsidR="00A07370" w:rsidRPr="00A07370">
        <w:rPr>
          <w:rFonts w:hint="eastAsia"/>
          <w:kern w:val="21"/>
          <w:lang w:eastAsia="zh-CN"/>
        </w:rPr>
        <w:t>平均负荷＝</w:t>
      </w:r>
      <w:r>
        <w:rPr>
          <w:rFonts w:hint="eastAsia"/>
          <w:kern w:val="21"/>
          <w:lang w:eastAsia="zh-CN"/>
        </w:rPr>
        <w:t>年</w:t>
      </w:r>
      <w:r w:rsidR="00A07370" w:rsidRPr="00A07370">
        <w:rPr>
          <w:rFonts w:hint="eastAsia"/>
          <w:kern w:val="21"/>
          <w:lang w:eastAsia="zh-CN"/>
        </w:rPr>
        <w:t>用电量</w:t>
      </w:r>
      <w:r w:rsidR="00A07370" w:rsidRPr="00A07370">
        <w:rPr>
          <w:rFonts w:hint="eastAsia"/>
          <w:kern w:val="21"/>
          <w:lang w:eastAsia="zh-CN"/>
        </w:rPr>
        <w:t>/</w:t>
      </w:r>
      <w:r w:rsidR="00A07370" w:rsidRPr="00A07370">
        <w:rPr>
          <w:rFonts w:hint="eastAsia"/>
          <w:kern w:val="21"/>
          <w:lang w:eastAsia="zh-CN"/>
        </w:rPr>
        <w:t>（</w:t>
      </w:r>
      <w:r w:rsidR="00A07370" w:rsidRPr="00A07370">
        <w:rPr>
          <w:rFonts w:hint="eastAsia"/>
          <w:kern w:val="21"/>
          <w:lang w:eastAsia="zh-CN"/>
        </w:rPr>
        <w:t>24*</w:t>
      </w:r>
      <w:r w:rsidR="00A07370" w:rsidRPr="00A07370">
        <w:rPr>
          <w:rFonts w:hint="eastAsia"/>
          <w:kern w:val="21"/>
          <w:lang w:eastAsia="zh-CN"/>
        </w:rPr>
        <w:t>每</w:t>
      </w:r>
      <w:r>
        <w:rPr>
          <w:rFonts w:hint="eastAsia"/>
          <w:kern w:val="21"/>
          <w:lang w:eastAsia="zh-CN"/>
        </w:rPr>
        <w:t>年</w:t>
      </w:r>
      <w:r w:rsidR="00A07370" w:rsidRPr="00A07370">
        <w:rPr>
          <w:rFonts w:hint="eastAsia"/>
          <w:kern w:val="21"/>
          <w:lang w:eastAsia="zh-CN"/>
        </w:rPr>
        <w:t>的天数）</w:t>
      </w:r>
    </w:p>
    <w:p w14:paraId="2FF579CA" w14:textId="77777777" w:rsidR="00A07370" w:rsidRPr="00A07370" w:rsidRDefault="00CD6DFF" w:rsidP="00A07370">
      <w:pPr>
        <w:pStyle w:val="af1"/>
        <w:tabs>
          <w:tab w:val="left" w:pos="3705"/>
        </w:tabs>
        <w:spacing w:line="360" w:lineRule="auto"/>
        <w:ind w:left="426" w:firstLineChars="168" w:firstLine="353"/>
        <w:rPr>
          <w:kern w:val="21"/>
          <w:lang w:eastAsia="zh-CN"/>
        </w:rPr>
      </w:pPr>
      <w:r>
        <w:rPr>
          <w:rFonts w:hint="eastAsia"/>
          <w:kern w:val="21"/>
          <w:lang w:eastAsia="zh-CN"/>
        </w:rPr>
        <w:t>年</w:t>
      </w:r>
      <w:r w:rsidR="00A07370" w:rsidRPr="00A07370">
        <w:rPr>
          <w:rFonts w:hint="eastAsia"/>
          <w:kern w:val="21"/>
          <w:lang w:eastAsia="zh-CN"/>
        </w:rPr>
        <w:t>负荷曲线图：横坐标</w:t>
      </w:r>
      <w:bookmarkStart w:id="1" w:name="_GoBack"/>
      <w:r w:rsidR="00A07370" w:rsidRPr="00A07370">
        <w:rPr>
          <w:rFonts w:hint="eastAsia"/>
          <w:kern w:val="21"/>
          <w:lang w:eastAsia="zh-CN"/>
        </w:rPr>
        <w:t>（</w:t>
      </w:r>
      <w:bookmarkEnd w:id="1"/>
      <w:r w:rsidR="00A07370" w:rsidRPr="00A07370">
        <w:rPr>
          <w:rFonts w:hint="eastAsia"/>
          <w:kern w:val="21"/>
          <w:lang w:eastAsia="zh-CN"/>
        </w:rPr>
        <w:t>时间轴）分别以一</w:t>
      </w:r>
      <w:r>
        <w:rPr>
          <w:rFonts w:hint="eastAsia"/>
          <w:kern w:val="21"/>
          <w:lang w:eastAsia="zh-CN"/>
        </w:rPr>
        <w:t>年中</w:t>
      </w:r>
      <w:r w:rsidR="00A07370" w:rsidRPr="00A07370">
        <w:rPr>
          <w:rFonts w:hint="eastAsia"/>
          <w:kern w:val="21"/>
          <w:lang w:eastAsia="zh-CN"/>
        </w:rPr>
        <w:t>的</w:t>
      </w:r>
      <w:r>
        <w:rPr>
          <w:rFonts w:hint="eastAsia"/>
          <w:kern w:val="21"/>
          <w:lang w:eastAsia="zh-CN"/>
        </w:rPr>
        <w:t>每个月数</w:t>
      </w:r>
      <w:r w:rsidR="00A07370" w:rsidRPr="00A07370">
        <w:rPr>
          <w:rFonts w:hint="eastAsia"/>
          <w:kern w:val="21"/>
          <w:lang w:eastAsia="zh-CN"/>
        </w:rPr>
        <w:t>为间隔，纵坐标为负荷值，数据为具体测量点统计和计算出的每</w:t>
      </w:r>
      <w:r>
        <w:rPr>
          <w:rFonts w:hint="eastAsia"/>
          <w:kern w:val="21"/>
          <w:lang w:eastAsia="zh-CN"/>
        </w:rPr>
        <w:t>月</w:t>
      </w:r>
      <w:r w:rsidR="00A07370" w:rsidRPr="00A07370">
        <w:rPr>
          <w:rFonts w:hint="eastAsia"/>
          <w:kern w:val="21"/>
          <w:lang w:eastAsia="zh-CN"/>
        </w:rPr>
        <w:t>最大、最小、平均负荷值。</w:t>
      </w:r>
    </w:p>
    <w:p w14:paraId="774E0947" w14:textId="217FFDE6" w:rsidR="00687089" w:rsidRDefault="00687089" w:rsidP="00687089">
      <w:pPr>
        <w:pStyle w:val="af1"/>
        <w:numPr>
          <w:ilvl w:val="0"/>
          <w:numId w:val="8"/>
        </w:numPr>
        <w:tabs>
          <w:tab w:val="left" w:pos="3705"/>
        </w:tabs>
        <w:spacing w:line="360" w:lineRule="auto"/>
        <w:rPr>
          <w:b/>
          <w:lang w:eastAsia="zh-CN"/>
        </w:rPr>
      </w:pPr>
      <w:r w:rsidRPr="00A4184E">
        <w:rPr>
          <w:rFonts w:hint="eastAsia"/>
          <w:b/>
          <w:lang w:eastAsia="zh-CN"/>
        </w:rPr>
        <w:t>电量</w:t>
      </w:r>
      <w:r w:rsidR="00C036CD" w:rsidRPr="006E2B3E">
        <w:rPr>
          <w:b/>
          <w:color w:val="FF0000"/>
          <w:lang w:eastAsia="zh-CN"/>
        </w:rPr>
        <w:t>(</w:t>
      </w:r>
      <w:r w:rsidR="00C036CD" w:rsidRPr="006E2B3E">
        <w:rPr>
          <w:b/>
          <w:color w:val="FF0000"/>
          <w:lang w:eastAsia="zh-CN"/>
        </w:rPr>
        <w:t>表</w:t>
      </w:r>
      <w:r w:rsidR="006E2B3E" w:rsidRPr="006E2B3E">
        <w:rPr>
          <w:b/>
          <w:color w:val="FF0000"/>
          <w:lang w:eastAsia="zh-CN"/>
        </w:rPr>
        <w:t>`t_035_type_two_data_fn21``t_035_type_two_data_fn21_rate`</w:t>
      </w:r>
      <w:r w:rsidR="00C036CD" w:rsidRPr="006E2B3E">
        <w:rPr>
          <w:b/>
          <w:color w:val="FF0000"/>
          <w:lang w:eastAsia="zh-CN"/>
        </w:rPr>
        <w:t>)</w:t>
      </w:r>
    </w:p>
    <w:p w14:paraId="07C6F344" w14:textId="77777777" w:rsidR="00476435" w:rsidRPr="00476435" w:rsidRDefault="00476435" w:rsidP="00476435">
      <w:pPr>
        <w:pStyle w:val="af1"/>
        <w:tabs>
          <w:tab w:val="left" w:pos="3705"/>
        </w:tabs>
        <w:spacing w:line="360" w:lineRule="auto"/>
        <w:ind w:left="426" w:firstLineChars="168" w:firstLine="353"/>
        <w:rPr>
          <w:kern w:val="21"/>
          <w:lang w:eastAsia="zh-CN"/>
        </w:rPr>
      </w:pPr>
      <w:r>
        <w:rPr>
          <w:rFonts w:hint="eastAsia"/>
          <w:kern w:val="21"/>
          <w:lang w:eastAsia="zh-CN"/>
        </w:rPr>
        <w:t>年</w:t>
      </w:r>
      <w:r w:rsidRPr="00476435">
        <w:rPr>
          <w:rFonts w:hint="eastAsia"/>
          <w:kern w:val="21"/>
          <w:lang w:eastAsia="zh-CN"/>
        </w:rPr>
        <w:t>电量列表显示</w:t>
      </w:r>
      <w:r>
        <w:rPr>
          <w:rFonts w:hint="eastAsia"/>
          <w:kern w:val="21"/>
          <w:lang w:eastAsia="zh-CN"/>
        </w:rPr>
        <w:t>年</w:t>
      </w:r>
      <w:r w:rsidRPr="00476435">
        <w:rPr>
          <w:rFonts w:hint="eastAsia"/>
          <w:kern w:val="21"/>
          <w:lang w:eastAsia="zh-CN"/>
        </w:rPr>
        <w:t>总及尖、峰、平、谷有功量及总无功电量，</w:t>
      </w:r>
      <w:r>
        <w:rPr>
          <w:rFonts w:hint="eastAsia"/>
          <w:kern w:val="21"/>
          <w:lang w:eastAsia="zh-CN"/>
        </w:rPr>
        <w:t>需要汇总计算一年中每个月的</w:t>
      </w:r>
      <w:r w:rsidRPr="001B3FDD">
        <w:rPr>
          <w:rFonts w:hint="eastAsia"/>
          <w:kern w:val="21"/>
          <w:lang w:eastAsia="zh-CN"/>
        </w:rPr>
        <w:t>F21</w:t>
      </w:r>
      <w:r w:rsidRPr="001B3FDD">
        <w:rPr>
          <w:rFonts w:hint="eastAsia"/>
          <w:kern w:val="21"/>
          <w:lang w:eastAsia="zh-CN"/>
        </w:rPr>
        <w:t>月冻结正向有功总电能量（</w:t>
      </w:r>
      <w:r w:rsidRPr="001B3FDD">
        <w:rPr>
          <w:kern w:val="21"/>
          <w:lang w:eastAsia="zh-CN"/>
        </w:rPr>
        <w:t>总</w:t>
      </w:r>
      <w:r w:rsidRPr="004E5986">
        <w:rPr>
          <w:kern w:val="21"/>
          <w:lang w:eastAsia="zh-CN"/>
        </w:rPr>
        <w:t>、费率</w:t>
      </w:r>
      <w:r w:rsidRPr="004E5986">
        <w:rPr>
          <w:kern w:val="21"/>
          <w:lang w:eastAsia="zh-CN"/>
        </w:rPr>
        <w:t>1</w:t>
      </w:r>
      <w:r w:rsidRPr="004E5986">
        <w:rPr>
          <w:kern w:val="21"/>
          <w:lang w:eastAsia="zh-CN"/>
        </w:rPr>
        <w:t>～</w:t>
      </w:r>
      <w:r w:rsidRPr="004E5986">
        <w:rPr>
          <w:kern w:val="21"/>
          <w:lang w:eastAsia="zh-CN"/>
        </w:rPr>
        <w:t>M</w:t>
      </w:r>
      <w:r w:rsidRPr="001B3FDD">
        <w:rPr>
          <w:rFonts w:hint="eastAsia"/>
          <w:kern w:val="21"/>
          <w:lang w:eastAsia="zh-CN"/>
        </w:rPr>
        <w:t>）</w:t>
      </w:r>
      <w:r w:rsidRPr="00476435">
        <w:rPr>
          <w:rFonts w:hint="eastAsia"/>
          <w:kern w:val="21"/>
          <w:lang w:eastAsia="zh-CN"/>
        </w:rPr>
        <w:t>。</w:t>
      </w:r>
    </w:p>
    <w:p w14:paraId="766F1E97" w14:textId="77777777" w:rsidR="00D059D7" w:rsidRPr="001B3FDD" w:rsidRDefault="00D059D7" w:rsidP="00D059D7">
      <w:pPr>
        <w:pStyle w:val="af1"/>
        <w:tabs>
          <w:tab w:val="left" w:pos="3705"/>
        </w:tabs>
        <w:spacing w:line="360" w:lineRule="auto"/>
        <w:ind w:left="426" w:firstLineChars="168" w:firstLine="353"/>
        <w:rPr>
          <w:kern w:val="21"/>
          <w:lang w:eastAsia="zh-CN"/>
        </w:rPr>
      </w:pPr>
      <w:r>
        <w:rPr>
          <w:rFonts w:hint="eastAsia"/>
          <w:kern w:val="21"/>
          <w:lang w:eastAsia="zh-CN"/>
        </w:rPr>
        <w:t>年</w:t>
      </w:r>
      <w:r w:rsidR="00476435" w:rsidRPr="00476435">
        <w:rPr>
          <w:rFonts w:hint="eastAsia"/>
          <w:kern w:val="21"/>
          <w:lang w:eastAsia="zh-CN"/>
        </w:rPr>
        <w:t>电量柱形图：横坐标（时间轴）分别以一</w:t>
      </w:r>
      <w:r>
        <w:rPr>
          <w:rFonts w:hint="eastAsia"/>
          <w:kern w:val="21"/>
          <w:lang w:eastAsia="zh-CN"/>
        </w:rPr>
        <w:t>年中</w:t>
      </w:r>
      <w:r>
        <w:rPr>
          <w:rFonts w:hint="eastAsia"/>
          <w:kern w:val="21"/>
          <w:lang w:eastAsia="zh-CN"/>
        </w:rPr>
        <w:t>12</w:t>
      </w:r>
      <w:r>
        <w:rPr>
          <w:rFonts w:hint="eastAsia"/>
          <w:kern w:val="21"/>
          <w:lang w:eastAsia="zh-CN"/>
        </w:rPr>
        <w:t>个月</w:t>
      </w:r>
      <w:r w:rsidR="00476435" w:rsidRPr="00476435">
        <w:rPr>
          <w:rFonts w:hint="eastAsia"/>
          <w:kern w:val="21"/>
          <w:lang w:eastAsia="zh-CN"/>
        </w:rPr>
        <w:t>为间隔，纵坐标为电量值，数据为具体测量点的</w:t>
      </w:r>
      <w:r>
        <w:rPr>
          <w:rFonts w:hint="eastAsia"/>
          <w:kern w:val="21"/>
          <w:lang w:eastAsia="zh-CN"/>
        </w:rPr>
        <w:t>月</w:t>
      </w:r>
      <w:r w:rsidR="00476435" w:rsidRPr="00476435">
        <w:rPr>
          <w:rFonts w:hint="eastAsia"/>
          <w:kern w:val="21"/>
          <w:lang w:eastAsia="zh-CN"/>
        </w:rPr>
        <w:t>冻结正向有功总电能量，</w:t>
      </w:r>
      <w:r w:rsidRPr="001B3FDD">
        <w:rPr>
          <w:rFonts w:hint="eastAsia"/>
          <w:kern w:val="21"/>
          <w:lang w:eastAsia="zh-CN"/>
        </w:rPr>
        <w:t>F</w:t>
      </w:r>
      <w:r w:rsidRPr="001B3FDD">
        <w:rPr>
          <w:rFonts w:hint="eastAsia"/>
          <w:kern w:val="21"/>
          <w:lang w:eastAsia="zh-CN"/>
        </w:rPr>
        <w:t>项为</w:t>
      </w:r>
      <w:r w:rsidRPr="001B3FDD">
        <w:rPr>
          <w:rFonts w:hint="eastAsia"/>
          <w:kern w:val="21"/>
          <w:lang w:eastAsia="zh-CN"/>
        </w:rPr>
        <w:t>F21</w:t>
      </w:r>
      <w:r w:rsidRPr="001B3FDD">
        <w:rPr>
          <w:rFonts w:hint="eastAsia"/>
          <w:kern w:val="21"/>
          <w:lang w:eastAsia="zh-CN"/>
        </w:rPr>
        <w:t>月冻结正向有功总电能量（</w:t>
      </w:r>
      <w:r w:rsidRPr="001B3FDD">
        <w:rPr>
          <w:kern w:val="21"/>
          <w:lang w:eastAsia="zh-CN"/>
        </w:rPr>
        <w:t>总</w:t>
      </w:r>
      <w:r w:rsidRPr="004E5986">
        <w:rPr>
          <w:kern w:val="21"/>
          <w:lang w:eastAsia="zh-CN"/>
        </w:rPr>
        <w:t>、费率</w:t>
      </w:r>
      <w:r w:rsidRPr="004E5986">
        <w:rPr>
          <w:kern w:val="21"/>
          <w:lang w:eastAsia="zh-CN"/>
        </w:rPr>
        <w:t>1</w:t>
      </w:r>
      <w:r w:rsidRPr="004E5986">
        <w:rPr>
          <w:kern w:val="21"/>
          <w:lang w:eastAsia="zh-CN"/>
        </w:rPr>
        <w:t>～</w:t>
      </w:r>
      <w:r w:rsidRPr="004E5986">
        <w:rPr>
          <w:kern w:val="21"/>
          <w:lang w:eastAsia="zh-CN"/>
        </w:rPr>
        <w:t>M</w:t>
      </w:r>
      <w:r w:rsidRPr="001B3FDD">
        <w:rPr>
          <w:rFonts w:hint="eastAsia"/>
          <w:kern w:val="21"/>
          <w:lang w:eastAsia="zh-CN"/>
        </w:rPr>
        <w:t>）。</w:t>
      </w:r>
    </w:p>
    <w:p w14:paraId="1FF56B1D" w14:textId="77777777" w:rsidR="00687089" w:rsidRPr="00A4269B" w:rsidRDefault="00687089" w:rsidP="00687089">
      <w:pPr>
        <w:pStyle w:val="af1"/>
        <w:tabs>
          <w:tab w:val="left" w:pos="3705"/>
        </w:tabs>
        <w:spacing w:line="360" w:lineRule="auto"/>
        <w:ind w:left="360"/>
        <w:rPr>
          <w:b/>
          <w:lang w:eastAsia="zh-CN"/>
        </w:rPr>
      </w:pPr>
    </w:p>
    <w:sectPr w:rsidR="00687089" w:rsidRPr="00A4269B" w:rsidSect="0069797C">
      <w:footerReference w:type="default" r:id="rId7"/>
      <w:pgSz w:w="11907" w:h="16840" w:code="9"/>
      <w:pgMar w:top="1440" w:right="1800" w:bottom="1440" w:left="1800" w:header="454" w:footer="340"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C7AB6" w14:textId="77777777" w:rsidR="00BF4D78" w:rsidRDefault="00BF4D78" w:rsidP="0069797C">
      <w:r>
        <w:separator/>
      </w:r>
    </w:p>
  </w:endnote>
  <w:endnote w:type="continuationSeparator" w:id="0">
    <w:p w14:paraId="323E3213" w14:textId="77777777" w:rsidR="00BF4D78" w:rsidRDefault="00BF4D78" w:rsidP="0069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384704"/>
      <w:docPartObj>
        <w:docPartGallery w:val="Page Numbers (Bottom of Page)"/>
        <w:docPartUnique/>
      </w:docPartObj>
    </w:sdtPr>
    <w:sdtEndPr/>
    <w:sdtContent>
      <w:sdt>
        <w:sdtPr>
          <w:id w:val="171357217"/>
          <w:docPartObj>
            <w:docPartGallery w:val="Page Numbers (Top of Page)"/>
            <w:docPartUnique/>
          </w:docPartObj>
        </w:sdtPr>
        <w:sdtEndPr/>
        <w:sdtContent>
          <w:p w14:paraId="21F2770E" w14:textId="77777777" w:rsidR="00026C89" w:rsidRDefault="00026C89">
            <w:pPr>
              <w:pStyle w:val="afe"/>
              <w:jc w:val="center"/>
            </w:pPr>
            <w:r>
              <w:rPr>
                <w:lang w:val="zh-CN"/>
              </w:rPr>
              <w:t xml:space="preserve"> </w:t>
            </w:r>
            <w:r>
              <w:rPr>
                <w:b/>
                <w:sz w:val="24"/>
                <w:szCs w:val="24"/>
              </w:rPr>
              <w:fldChar w:fldCharType="begin"/>
            </w:r>
            <w:r>
              <w:rPr>
                <w:b/>
              </w:rPr>
              <w:instrText>PAGE</w:instrText>
            </w:r>
            <w:r>
              <w:rPr>
                <w:b/>
                <w:sz w:val="24"/>
                <w:szCs w:val="24"/>
              </w:rPr>
              <w:fldChar w:fldCharType="separate"/>
            </w:r>
            <w:r w:rsidR="006E2B3E">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E2B3E">
              <w:rPr>
                <w:b/>
                <w:noProof/>
              </w:rPr>
              <w:t>7</w:t>
            </w:r>
            <w:r>
              <w:rPr>
                <w:b/>
                <w:sz w:val="24"/>
                <w:szCs w:val="24"/>
              </w:rPr>
              <w:fldChar w:fldCharType="end"/>
            </w:r>
          </w:p>
        </w:sdtContent>
      </w:sdt>
    </w:sdtContent>
  </w:sdt>
  <w:p w14:paraId="6DCE2AED" w14:textId="77777777" w:rsidR="00026C89" w:rsidRDefault="00026C89">
    <w:pPr>
      <w:pStyle w:val="af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78BDB" w14:textId="77777777" w:rsidR="00BF4D78" w:rsidRDefault="00BF4D78" w:rsidP="0069797C">
      <w:r>
        <w:separator/>
      </w:r>
    </w:p>
  </w:footnote>
  <w:footnote w:type="continuationSeparator" w:id="0">
    <w:p w14:paraId="5C584A0C" w14:textId="77777777" w:rsidR="00BF4D78" w:rsidRDefault="00BF4D78" w:rsidP="006979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30ED"/>
    <w:multiLevelType w:val="hybridMultilevel"/>
    <w:tmpl w:val="DE2243C2"/>
    <w:lvl w:ilvl="0" w:tplc="61D6A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B2B5C"/>
    <w:multiLevelType w:val="hybridMultilevel"/>
    <w:tmpl w:val="690458B6"/>
    <w:lvl w:ilvl="0" w:tplc="373A367C">
      <w:start w:val="1"/>
      <w:numFmt w:val="decimal"/>
      <w:lvlText w:val="%1)"/>
      <w:lvlJc w:val="left"/>
      <w:pPr>
        <w:ind w:left="780" w:hanging="420"/>
      </w:pPr>
    </w:lvl>
    <w:lvl w:ilvl="1" w:tplc="8152A9CC" w:tentative="1">
      <w:start w:val="1"/>
      <w:numFmt w:val="lowerLetter"/>
      <w:lvlText w:val="%2)"/>
      <w:lvlJc w:val="left"/>
      <w:pPr>
        <w:ind w:left="1200" w:hanging="420"/>
      </w:pPr>
    </w:lvl>
    <w:lvl w:ilvl="2" w:tplc="AC0A666C" w:tentative="1">
      <w:start w:val="1"/>
      <w:numFmt w:val="lowerRoman"/>
      <w:lvlText w:val="%3."/>
      <w:lvlJc w:val="right"/>
      <w:pPr>
        <w:ind w:left="1620" w:hanging="420"/>
      </w:pPr>
    </w:lvl>
    <w:lvl w:ilvl="3" w:tplc="DC66DF24" w:tentative="1">
      <w:start w:val="1"/>
      <w:numFmt w:val="decimal"/>
      <w:lvlText w:val="%4."/>
      <w:lvlJc w:val="left"/>
      <w:pPr>
        <w:ind w:left="2040" w:hanging="420"/>
      </w:pPr>
    </w:lvl>
    <w:lvl w:ilvl="4" w:tplc="035896DC">
      <w:start w:val="1"/>
      <w:numFmt w:val="lowerLetter"/>
      <w:lvlText w:val="%5)"/>
      <w:lvlJc w:val="left"/>
      <w:pPr>
        <w:ind w:left="2460" w:hanging="420"/>
      </w:pPr>
    </w:lvl>
    <w:lvl w:ilvl="5" w:tplc="01EAD784" w:tentative="1">
      <w:start w:val="1"/>
      <w:numFmt w:val="lowerRoman"/>
      <w:lvlText w:val="%6."/>
      <w:lvlJc w:val="right"/>
      <w:pPr>
        <w:ind w:left="2880" w:hanging="420"/>
      </w:pPr>
    </w:lvl>
    <w:lvl w:ilvl="6" w:tplc="6BD06CEC" w:tentative="1">
      <w:start w:val="1"/>
      <w:numFmt w:val="decimal"/>
      <w:lvlText w:val="%7."/>
      <w:lvlJc w:val="left"/>
      <w:pPr>
        <w:ind w:left="3300" w:hanging="420"/>
      </w:pPr>
    </w:lvl>
    <w:lvl w:ilvl="7" w:tplc="2B723A30" w:tentative="1">
      <w:start w:val="1"/>
      <w:numFmt w:val="lowerLetter"/>
      <w:lvlText w:val="%8)"/>
      <w:lvlJc w:val="left"/>
      <w:pPr>
        <w:ind w:left="3720" w:hanging="420"/>
      </w:pPr>
    </w:lvl>
    <w:lvl w:ilvl="8" w:tplc="AD4812B0" w:tentative="1">
      <w:start w:val="1"/>
      <w:numFmt w:val="lowerRoman"/>
      <w:lvlText w:val="%9."/>
      <w:lvlJc w:val="right"/>
      <w:pPr>
        <w:ind w:left="4140" w:hanging="420"/>
      </w:pPr>
    </w:lvl>
  </w:abstractNum>
  <w:abstractNum w:abstractNumId="2">
    <w:nsid w:val="0AB50146"/>
    <w:multiLevelType w:val="hybridMultilevel"/>
    <w:tmpl w:val="3B0CB4C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AE367E9"/>
    <w:multiLevelType w:val="multilevel"/>
    <w:tmpl w:val="68FAB4E2"/>
    <w:lvl w:ilvl="0">
      <w:start w:val="1"/>
      <w:numFmt w:val="none"/>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nsid w:val="111C1195"/>
    <w:multiLevelType w:val="hybridMultilevel"/>
    <w:tmpl w:val="3B0CB4C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FC91163"/>
    <w:multiLevelType w:val="multilevel"/>
    <w:tmpl w:val="855EE140"/>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1135"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nsid w:val="2A105230"/>
    <w:multiLevelType w:val="hybridMultilevel"/>
    <w:tmpl w:val="3B0CB4C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A6C0801"/>
    <w:multiLevelType w:val="hybridMultilevel"/>
    <w:tmpl w:val="3B0CB4C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6154FC5"/>
    <w:multiLevelType w:val="hybridMultilevel"/>
    <w:tmpl w:val="3B0CB4C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ABA7D6C"/>
    <w:multiLevelType w:val="hybridMultilevel"/>
    <w:tmpl w:val="690458B6"/>
    <w:lvl w:ilvl="0" w:tplc="690C8CC0">
      <w:start w:val="1"/>
      <w:numFmt w:val="decimal"/>
      <w:lvlText w:val="%1)"/>
      <w:lvlJc w:val="left"/>
      <w:pPr>
        <w:ind w:left="780" w:hanging="420"/>
      </w:pPr>
    </w:lvl>
    <w:lvl w:ilvl="1" w:tplc="0C383252" w:tentative="1">
      <w:start w:val="1"/>
      <w:numFmt w:val="lowerLetter"/>
      <w:lvlText w:val="%2)"/>
      <w:lvlJc w:val="left"/>
      <w:pPr>
        <w:ind w:left="1200" w:hanging="420"/>
      </w:pPr>
    </w:lvl>
    <w:lvl w:ilvl="2" w:tplc="F068786C" w:tentative="1">
      <w:start w:val="1"/>
      <w:numFmt w:val="lowerRoman"/>
      <w:lvlText w:val="%3."/>
      <w:lvlJc w:val="right"/>
      <w:pPr>
        <w:ind w:left="1620" w:hanging="420"/>
      </w:pPr>
    </w:lvl>
    <w:lvl w:ilvl="3" w:tplc="35265A14" w:tentative="1">
      <w:start w:val="1"/>
      <w:numFmt w:val="decimal"/>
      <w:lvlText w:val="%4."/>
      <w:lvlJc w:val="left"/>
      <w:pPr>
        <w:ind w:left="2040" w:hanging="420"/>
      </w:pPr>
    </w:lvl>
    <w:lvl w:ilvl="4" w:tplc="0D6E8EE4">
      <w:start w:val="1"/>
      <w:numFmt w:val="lowerLetter"/>
      <w:lvlText w:val="%5)"/>
      <w:lvlJc w:val="left"/>
      <w:pPr>
        <w:ind w:left="2460" w:hanging="420"/>
      </w:pPr>
    </w:lvl>
    <w:lvl w:ilvl="5" w:tplc="443C018C" w:tentative="1">
      <w:start w:val="1"/>
      <w:numFmt w:val="lowerRoman"/>
      <w:lvlText w:val="%6."/>
      <w:lvlJc w:val="right"/>
      <w:pPr>
        <w:ind w:left="2880" w:hanging="420"/>
      </w:pPr>
    </w:lvl>
    <w:lvl w:ilvl="6" w:tplc="A5E84BC6" w:tentative="1">
      <w:start w:val="1"/>
      <w:numFmt w:val="decimal"/>
      <w:lvlText w:val="%7."/>
      <w:lvlJc w:val="left"/>
      <w:pPr>
        <w:ind w:left="3300" w:hanging="420"/>
      </w:pPr>
    </w:lvl>
    <w:lvl w:ilvl="7" w:tplc="6F3002FA" w:tentative="1">
      <w:start w:val="1"/>
      <w:numFmt w:val="lowerLetter"/>
      <w:lvlText w:val="%8)"/>
      <w:lvlJc w:val="left"/>
      <w:pPr>
        <w:ind w:left="3720" w:hanging="420"/>
      </w:pPr>
    </w:lvl>
    <w:lvl w:ilvl="8" w:tplc="8D5EC41A" w:tentative="1">
      <w:start w:val="1"/>
      <w:numFmt w:val="lowerRoman"/>
      <w:lvlText w:val="%9."/>
      <w:lvlJc w:val="right"/>
      <w:pPr>
        <w:ind w:left="4140" w:hanging="420"/>
      </w:pPr>
    </w:lvl>
  </w:abstractNum>
  <w:abstractNum w:abstractNumId="10">
    <w:nsid w:val="69040CE7"/>
    <w:multiLevelType w:val="multilevel"/>
    <w:tmpl w:val="4E80E2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a4"/>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9"/>
  </w:num>
  <w:num w:numId="4">
    <w:abstractNumId w:val="3"/>
  </w:num>
  <w:num w:numId="5">
    <w:abstractNumId w:val="5"/>
  </w:num>
  <w:num w:numId="6">
    <w:abstractNumId w:val="4"/>
  </w:num>
  <w:num w:numId="7">
    <w:abstractNumId w:val="8"/>
  </w:num>
  <w:num w:numId="8">
    <w:abstractNumId w:val="7"/>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9797C"/>
    <w:rsid w:val="00002455"/>
    <w:rsid w:val="0000435A"/>
    <w:rsid w:val="000059F4"/>
    <w:rsid w:val="00005EB7"/>
    <w:rsid w:val="00007162"/>
    <w:rsid w:val="00011D25"/>
    <w:rsid w:val="00015D6F"/>
    <w:rsid w:val="00017293"/>
    <w:rsid w:val="0001780C"/>
    <w:rsid w:val="0002092F"/>
    <w:rsid w:val="00025492"/>
    <w:rsid w:val="00025F9B"/>
    <w:rsid w:val="00026C89"/>
    <w:rsid w:val="00026D8A"/>
    <w:rsid w:val="00032DEC"/>
    <w:rsid w:val="0003338D"/>
    <w:rsid w:val="000337EB"/>
    <w:rsid w:val="00036D6D"/>
    <w:rsid w:val="00043C9E"/>
    <w:rsid w:val="00052DB4"/>
    <w:rsid w:val="00054FE0"/>
    <w:rsid w:val="00062861"/>
    <w:rsid w:val="00062CEE"/>
    <w:rsid w:val="00066C3E"/>
    <w:rsid w:val="00067CC5"/>
    <w:rsid w:val="000704C5"/>
    <w:rsid w:val="0007528B"/>
    <w:rsid w:val="000758AC"/>
    <w:rsid w:val="000821A1"/>
    <w:rsid w:val="000825BA"/>
    <w:rsid w:val="00082E36"/>
    <w:rsid w:val="00083234"/>
    <w:rsid w:val="00083DA0"/>
    <w:rsid w:val="00084B71"/>
    <w:rsid w:val="00086B8E"/>
    <w:rsid w:val="00090D13"/>
    <w:rsid w:val="00091C6D"/>
    <w:rsid w:val="00096D81"/>
    <w:rsid w:val="00097257"/>
    <w:rsid w:val="000A46B4"/>
    <w:rsid w:val="000A5700"/>
    <w:rsid w:val="000B0A25"/>
    <w:rsid w:val="000B101E"/>
    <w:rsid w:val="000B17A6"/>
    <w:rsid w:val="000B1B60"/>
    <w:rsid w:val="000B54AB"/>
    <w:rsid w:val="000B7376"/>
    <w:rsid w:val="000C227A"/>
    <w:rsid w:val="000C6A10"/>
    <w:rsid w:val="000C7776"/>
    <w:rsid w:val="000D0FBB"/>
    <w:rsid w:val="000D741A"/>
    <w:rsid w:val="000D78D5"/>
    <w:rsid w:val="000E14D0"/>
    <w:rsid w:val="000E42A4"/>
    <w:rsid w:val="000E4B13"/>
    <w:rsid w:val="00100569"/>
    <w:rsid w:val="00101E90"/>
    <w:rsid w:val="00103AF2"/>
    <w:rsid w:val="00105218"/>
    <w:rsid w:val="00105FEC"/>
    <w:rsid w:val="001068D1"/>
    <w:rsid w:val="00111394"/>
    <w:rsid w:val="00111C0A"/>
    <w:rsid w:val="00114B93"/>
    <w:rsid w:val="00115836"/>
    <w:rsid w:val="00120B29"/>
    <w:rsid w:val="00132500"/>
    <w:rsid w:val="00133039"/>
    <w:rsid w:val="00135D2C"/>
    <w:rsid w:val="001369F4"/>
    <w:rsid w:val="00137DC7"/>
    <w:rsid w:val="001410DA"/>
    <w:rsid w:val="001417E1"/>
    <w:rsid w:val="00145918"/>
    <w:rsid w:val="00145FAC"/>
    <w:rsid w:val="0015129C"/>
    <w:rsid w:val="0015334A"/>
    <w:rsid w:val="00156C6E"/>
    <w:rsid w:val="001603A6"/>
    <w:rsid w:val="001625EA"/>
    <w:rsid w:val="00163887"/>
    <w:rsid w:val="001663E3"/>
    <w:rsid w:val="00167360"/>
    <w:rsid w:val="00170C3E"/>
    <w:rsid w:val="00172C87"/>
    <w:rsid w:val="00172CB7"/>
    <w:rsid w:val="00173E6E"/>
    <w:rsid w:val="00173EC7"/>
    <w:rsid w:val="00174E9B"/>
    <w:rsid w:val="00176981"/>
    <w:rsid w:val="001828FD"/>
    <w:rsid w:val="0018529E"/>
    <w:rsid w:val="00192FA0"/>
    <w:rsid w:val="0019313B"/>
    <w:rsid w:val="00193EE7"/>
    <w:rsid w:val="001940B4"/>
    <w:rsid w:val="0019447E"/>
    <w:rsid w:val="00197477"/>
    <w:rsid w:val="001A4C17"/>
    <w:rsid w:val="001B164B"/>
    <w:rsid w:val="001B1984"/>
    <w:rsid w:val="001B3FDD"/>
    <w:rsid w:val="001B62A6"/>
    <w:rsid w:val="001B6C05"/>
    <w:rsid w:val="001C1B00"/>
    <w:rsid w:val="001C67A9"/>
    <w:rsid w:val="001D14A3"/>
    <w:rsid w:val="001D3140"/>
    <w:rsid w:val="001E0EDA"/>
    <w:rsid w:val="001E522F"/>
    <w:rsid w:val="001E6F0C"/>
    <w:rsid w:val="001F0AE4"/>
    <w:rsid w:val="001F5E15"/>
    <w:rsid w:val="0020553C"/>
    <w:rsid w:val="00206062"/>
    <w:rsid w:val="00207E18"/>
    <w:rsid w:val="0021065A"/>
    <w:rsid w:val="002147AD"/>
    <w:rsid w:val="00214FFB"/>
    <w:rsid w:val="00226C6A"/>
    <w:rsid w:val="00226C8D"/>
    <w:rsid w:val="00233B87"/>
    <w:rsid w:val="0023453F"/>
    <w:rsid w:val="00246225"/>
    <w:rsid w:val="002470AC"/>
    <w:rsid w:val="002546DE"/>
    <w:rsid w:val="00257B8C"/>
    <w:rsid w:val="002613D8"/>
    <w:rsid w:val="002649B0"/>
    <w:rsid w:val="00265A08"/>
    <w:rsid w:val="0027102F"/>
    <w:rsid w:val="002724B0"/>
    <w:rsid w:val="00272951"/>
    <w:rsid w:val="002730C8"/>
    <w:rsid w:val="002730D2"/>
    <w:rsid w:val="002764E0"/>
    <w:rsid w:val="00276E3A"/>
    <w:rsid w:val="00280621"/>
    <w:rsid w:val="00282BBA"/>
    <w:rsid w:val="002837D3"/>
    <w:rsid w:val="00285BBA"/>
    <w:rsid w:val="002871D4"/>
    <w:rsid w:val="002936D3"/>
    <w:rsid w:val="002A060A"/>
    <w:rsid w:val="002A15AD"/>
    <w:rsid w:val="002A203B"/>
    <w:rsid w:val="002B07DD"/>
    <w:rsid w:val="002B1990"/>
    <w:rsid w:val="002B458D"/>
    <w:rsid w:val="002C71F4"/>
    <w:rsid w:val="002C7AC0"/>
    <w:rsid w:val="002D0EEA"/>
    <w:rsid w:val="002E010C"/>
    <w:rsid w:val="002F3E3E"/>
    <w:rsid w:val="002F5CB4"/>
    <w:rsid w:val="002F7B7F"/>
    <w:rsid w:val="00301135"/>
    <w:rsid w:val="003109BA"/>
    <w:rsid w:val="00313A5B"/>
    <w:rsid w:val="003170C4"/>
    <w:rsid w:val="00317355"/>
    <w:rsid w:val="00321A9C"/>
    <w:rsid w:val="003241EB"/>
    <w:rsid w:val="00324E3B"/>
    <w:rsid w:val="00327EA1"/>
    <w:rsid w:val="0033178F"/>
    <w:rsid w:val="00346115"/>
    <w:rsid w:val="0035247B"/>
    <w:rsid w:val="003559B4"/>
    <w:rsid w:val="00356BFB"/>
    <w:rsid w:val="003604E5"/>
    <w:rsid w:val="00361B8E"/>
    <w:rsid w:val="00364320"/>
    <w:rsid w:val="003726EC"/>
    <w:rsid w:val="00377D16"/>
    <w:rsid w:val="00384171"/>
    <w:rsid w:val="00385831"/>
    <w:rsid w:val="0038739C"/>
    <w:rsid w:val="0038790F"/>
    <w:rsid w:val="003902EE"/>
    <w:rsid w:val="00390FE0"/>
    <w:rsid w:val="003945D2"/>
    <w:rsid w:val="003948E9"/>
    <w:rsid w:val="003A4B9F"/>
    <w:rsid w:val="003A64F2"/>
    <w:rsid w:val="003A6D57"/>
    <w:rsid w:val="003B430B"/>
    <w:rsid w:val="003B4D4E"/>
    <w:rsid w:val="003B5B42"/>
    <w:rsid w:val="003B6E1E"/>
    <w:rsid w:val="003B6E41"/>
    <w:rsid w:val="003C2513"/>
    <w:rsid w:val="003C4559"/>
    <w:rsid w:val="003D0717"/>
    <w:rsid w:val="003D1593"/>
    <w:rsid w:val="003D1DDB"/>
    <w:rsid w:val="003D25CC"/>
    <w:rsid w:val="003D3B1A"/>
    <w:rsid w:val="003E12C1"/>
    <w:rsid w:val="003E492D"/>
    <w:rsid w:val="003E597A"/>
    <w:rsid w:val="003E6F16"/>
    <w:rsid w:val="003F04FF"/>
    <w:rsid w:val="003F1699"/>
    <w:rsid w:val="003F500E"/>
    <w:rsid w:val="003F7EB3"/>
    <w:rsid w:val="004026FA"/>
    <w:rsid w:val="004029CB"/>
    <w:rsid w:val="0040300F"/>
    <w:rsid w:val="004041D2"/>
    <w:rsid w:val="0040468F"/>
    <w:rsid w:val="00406454"/>
    <w:rsid w:val="00406D29"/>
    <w:rsid w:val="00407B52"/>
    <w:rsid w:val="00411528"/>
    <w:rsid w:val="004130F9"/>
    <w:rsid w:val="0041515B"/>
    <w:rsid w:val="0041766D"/>
    <w:rsid w:val="00421F93"/>
    <w:rsid w:val="00423D20"/>
    <w:rsid w:val="004268AD"/>
    <w:rsid w:val="004270C5"/>
    <w:rsid w:val="00437F2B"/>
    <w:rsid w:val="004428BF"/>
    <w:rsid w:val="00442C18"/>
    <w:rsid w:val="004435ED"/>
    <w:rsid w:val="00443A02"/>
    <w:rsid w:val="00450E2D"/>
    <w:rsid w:val="00452659"/>
    <w:rsid w:val="0046131E"/>
    <w:rsid w:val="00465FC5"/>
    <w:rsid w:val="00467DD0"/>
    <w:rsid w:val="00471DB2"/>
    <w:rsid w:val="004732F7"/>
    <w:rsid w:val="00474B94"/>
    <w:rsid w:val="00476435"/>
    <w:rsid w:val="00477176"/>
    <w:rsid w:val="004810B0"/>
    <w:rsid w:val="00484A78"/>
    <w:rsid w:val="0049048B"/>
    <w:rsid w:val="004906F6"/>
    <w:rsid w:val="004964D1"/>
    <w:rsid w:val="0049695E"/>
    <w:rsid w:val="00497870"/>
    <w:rsid w:val="00497B81"/>
    <w:rsid w:val="004A0876"/>
    <w:rsid w:val="004A2C91"/>
    <w:rsid w:val="004B0025"/>
    <w:rsid w:val="004B3F02"/>
    <w:rsid w:val="004C205E"/>
    <w:rsid w:val="004D4C1A"/>
    <w:rsid w:val="004D66F4"/>
    <w:rsid w:val="004D73A9"/>
    <w:rsid w:val="004D7F37"/>
    <w:rsid w:val="004E17F9"/>
    <w:rsid w:val="004E1CF4"/>
    <w:rsid w:val="004F035F"/>
    <w:rsid w:val="004F0A78"/>
    <w:rsid w:val="004F2981"/>
    <w:rsid w:val="004F7EA5"/>
    <w:rsid w:val="005006A4"/>
    <w:rsid w:val="0050373A"/>
    <w:rsid w:val="00510B1B"/>
    <w:rsid w:val="00511E88"/>
    <w:rsid w:val="00512770"/>
    <w:rsid w:val="0051383C"/>
    <w:rsid w:val="005156D0"/>
    <w:rsid w:val="00524117"/>
    <w:rsid w:val="00524EF8"/>
    <w:rsid w:val="00530072"/>
    <w:rsid w:val="005320E2"/>
    <w:rsid w:val="00532389"/>
    <w:rsid w:val="00532CC0"/>
    <w:rsid w:val="00536E91"/>
    <w:rsid w:val="00541067"/>
    <w:rsid w:val="005427FA"/>
    <w:rsid w:val="00545266"/>
    <w:rsid w:val="00547B3C"/>
    <w:rsid w:val="00550BC6"/>
    <w:rsid w:val="00562D1E"/>
    <w:rsid w:val="00566D8B"/>
    <w:rsid w:val="00571F45"/>
    <w:rsid w:val="00573054"/>
    <w:rsid w:val="0058023A"/>
    <w:rsid w:val="00585CB8"/>
    <w:rsid w:val="00587122"/>
    <w:rsid w:val="00590F93"/>
    <w:rsid w:val="005910C8"/>
    <w:rsid w:val="0059641F"/>
    <w:rsid w:val="005A7468"/>
    <w:rsid w:val="005B10BA"/>
    <w:rsid w:val="005B202B"/>
    <w:rsid w:val="005B246D"/>
    <w:rsid w:val="005C5A38"/>
    <w:rsid w:val="005D06CF"/>
    <w:rsid w:val="005D0707"/>
    <w:rsid w:val="005D12C3"/>
    <w:rsid w:val="005D57E1"/>
    <w:rsid w:val="005D5E65"/>
    <w:rsid w:val="005E07BC"/>
    <w:rsid w:val="005E08C3"/>
    <w:rsid w:val="005E2406"/>
    <w:rsid w:val="005E3B68"/>
    <w:rsid w:val="005E6893"/>
    <w:rsid w:val="005F1FF6"/>
    <w:rsid w:val="005F36D9"/>
    <w:rsid w:val="005F64EB"/>
    <w:rsid w:val="005F75C3"/>
    <w:rsid w:val="006012BE"/>
    <w:rsid w:val="00602085"/>
    <w:rsid w:val="00603640"/>
    <w:rsid w:val="00603AFC"/>
    <w:rsid w:val="006046E9"/>
    <w:rsid w:val="0061097D"/>
    <w:rsid w:val="00611C11"/>
    <w:rsid w:val="00612E45"/>
    <w:rsid w:val="00612FA4"/>
    <w:rsid w:val="00617645"/>
    <w:rsid w:val="0062032C"/>
    <w:rsid w:val="006212E3"/>
    <w:rsid w:val="00622560"/>
    <w:rsid w:val="00625B53"/>
    <w:rsid w:val="00627429"/>
    <w:rsid w:val="006409F6"/>
    <w:rsid w:val="00645DEF"/>
    <w:rsid w:val="00654403"/>
    <w:rsid w:val="00656239"/>
    <w:rsid w:val="00665A5C"/>
    <w:rsid w:val="00665EFC"/>
    <w:rsid w:val="0066789D"/>
    <w:rsid w:val="00671470"/>
    <w:rsid w:val="0068082B"/>
    <w:rsid w:val="006816FB"/>
    <w:rsid w:val="00684549"/>
    <w:rsid w:val="00684A67"/>
    <w:rsid w:val="00687089"/>
    <w:rsid w:val="00692CF1"/>
    <w:rsid w:val="0069367E"/>
    <w:rsid w:val="00695908"/>
    <w:rsid w:val="00696332"/>
    <w:rsid w:val="0069797C"/>
    <w:rsid w:val="006A3004"/>
    <w:rsid w:val="006B1922"/>
    <w:rsid w:val="006B1C00"/>
    <w:rsid w:val="006B507D"/>
    <w:rsid w:val="006B7CDC"/>
    <w:rsid w:val="006C0032"/>
    <w:rsid w:val="006C1C60"/>
    <w:rsid w:val="006C3B05"/>
    <w:rsid w:val="006C5526"/>
    <w:rsid w:val="006C6B0A"/>
    <w:rsid w:val="006D0CC7"/>
    <w:rsid w:val="006D1FC1"/>
    <w:rsid w:val="006D4663"/>
    <w:rsid w:val="006D5CC0"/>
    <w:rsid w:val="006D6F28"/>
    <w:rsid w:val="006E2788"/>
    <w:rsid w:val="006E2B3E"/>
    <w:rsid w:val="006E33E3"/>
    <w:rsid w:val="006E5629"/>
    <w:rsid w:val="006E5B69"/>
    <w:rsid w:val="006F644E"/>
    <w:rsid w:val="0070073F"/>
    <w:rsid w:val="00700E11"/>
    <w:rsid w:val="00701013"/>
    <w:rsid w:val="00702C19"/>
    <w:rsid w:val="007069A5"/>
    <w:rsid w:val="007106E7"/>
    <w:rsid w:val="00712762"/>
    <w:rsid w:val="00716C19"/>
    <w:rsid w:val="00716F08"/>
    <w:rsid w:val="00722C14"/>
    <w:rsid w:val="007237B6"/>
    <w:rsid w:val="007263A2"/>
    <w:rsid w:val="0072704C"/>
    <w:rsid w:val="00727D90"/>
    <w:rsid w:val="00732B50"/>
    <w:rsid w:val="00734033"/>
    <w:rsid w:val="007359BC"/>
    <w:rsid w:val="007425C2"/>
    <w:rsid w:val="00743596"/>
    <w:rsid w:val="00744BB6"/>
    <w:rsid w:val="0075189E"/>
    <w:rsid w:val="00752C91"/>
    <w:rsid w:val="0075309D"/>
    <w:rsid w:val="00753219"/>
    <w:rsid w:val="00757E85"/>
    <w:rsid w:val="007616B8"/>
    <w:rsid w:val="00771B1C"/>
    <w:rsid w:val="00772699"/>
    <w:rsid w:val="00772E96"/>
    <w:rsid w:val="007740B9"/>
    <w:rsid w:val="00776AEE"/>
    <w:rsid w:val="00776CEF"/>
    <w:rsid w:val="007773F5"/>
    <w:rsid w:val="00783FB7"/>
    <w:rsid w:val="007846E6"/>
    <w:rsid w:val="00785383"/>
    <w:rsid w:val="00786A3F"/>
    <w:rsid w:val="007955A5"/>
    <w:rsid w:val="007959CF"/>
    <w:rsid w:val="007A2B36"/>
    <w:rsid w:val="007A6443"/>
    <w:rsid w:val="007A7B5F"/>
    <w:rsid w:val="007B0A4E"/>
    <w:rsid w:val="007B22F2"/>
    <w:rsid w:val="007B600A"/>
    <w:rsid w:val="007B7EF4"/>
    <w:rsid w:val="007C1F65"/>
    <w:rsid w:val="007C6486"/>
    <w:rsid w:val="007C68FD"/>
    <w:rsid w:val="007C7605"/>
    <w:rsid w:val="007C7735"/>
    <w:rsid w:val="007D5422"/>
    <w:rsid w:val="007D5F2B"/>
    <w:rsid w:val="007D72EE"/>
    <w:rsid w:val="007D7360"/>
    <w:rsid w:val="007E3BFD"/>
    <w:rsid w:val="007E425D"/>
    <w:rsid w:val="007E5F4F"/>
    <w:rsid w:val="007F0BF8"/>
    <w:rsid w:val="007F63F4"/>
    <w:rsid w:val="00803818"/>
    <w:rsid w:val="00803EE7"/>
    <w:rsid w:val="008068EB"/>
    <w:rsid w:val="008107D7"/>
    <w:rsid w:val="008127E8"/>
    <w:rsid w:val="00812E4C"/>
    <w:rsid w:val="00813A2C"/>
    <w:rsid w:val="00813FD8"/>
    <w:rsid w:val="00815184"/>
    <w:rsid w:val="0081554F"/>
    <w:rsid w:val="00816059"/>
    <w:rsid w:val="00820989"/>
    <w:rsid w:val="00824492"/>
    <w:rsid w:val="00826DA9"/>
    <w:rsid w:val="00826E38"/>
    <w:rsid w:val="0083037E"/>
    <w:rsid w:val="00831623"/>
    <w:rsid w:val="00836FBE"/>
    <w:rsid w:val="00837C53"/>
    <w:rsid w:val="00837ECE"/>
    <w:rsid w:val="00840A73"/>
    <w:rsid w:val="00844225"/>
    <w:rsid w:val="00851615"/>
    <w:rsid w:val="00852C2E"/>
    <w:rsid w:val="00856C70"/>
    <w:rsid w:val="00860038"/>
    <w:rsid w:val="008612D8"/>
    <w:rsid w:val="0086165A"/>
    <w:rsid w:val="008660AD"/>
    <w:rsid w:val="008677B9"/>
    <w:rsid w:val="00871D97"/>
    <w:rsid w:val="00873FC0"/>
    <w:rsid w:val="0087599A"/>
    <w:rsid w:val="00877848"/>
    <w:rsid w:val="00882E94"/>
    <w:rsid w:val="008840F1"/>
    <w:rsid w:val="00884D23"/>
    <w:rsid w:val="00884FA8"/>
    <w:rsid w:val="00886889"/>
    <w:rsid w:val="0089280A"/>
    <w:rsid w:val="00892BBF"/>
    <w:rsid w:val="00895702"/>
    <w:rsid w:val="008A1630"/>
    <w:rsid w:val="008A3543"/>
    <w:rsid w:val="008A4185"/>
    <w:rsid w:val="008B0A19"/>
    <w:rsid w:val="008B1F00"/>
    <w:rsid w:val="008B21FC"/>
    <w:rsid w:val="008B425F"/>
    <w:rsid w:val="008B4B43"/>
    <w:rsid w:val="008C0F7E"/>
    <w:rsid w:val="008C20D9"/>
    <w:rsid w:val="008C4731"/>
    <w:rsid w:val="008C5C9C"/>
    <w:rsid w:val="008C79C0"/>
    <w:rsid w:val="008D1DBF"/>
    <w:rsid w:val="008D2A84"/>
    <w:rsid w:val="008D4673"/>
    <w:rsid w:val="008D5BBD"/>
    <w:rsid w:val="008D637B"/>
    <w:rsid w:val="008D7879"/>
    <w:rsid w:val="008E5405"/>
    <w:rsid w:val="008F37FC"/>
    <w:rsid w:val="008F6CE7"/>
    <w:rsid w:val="008F6F2B"/>
    <w:rsid w:val="00900118"/>
    <w:rsid w:val="009016A9"/>
    <w:rsid w:val="00901F70"/>
    <w:rsid w:val="00904F14"/>
    <w:rsid w:val="00920CCB"/>
    <w:rsid w:val="009260A1"/>
    <w:rsid w:val="00933A7E"/>
    <w:rsid w:val="00934616"/>
    <w:rsid w:val="00937BFF"/>
    <w:rsid w:val="00944FEA"/>
    <w:rsid w:val="00950A92"/>
    <w:rsid w:val="00954324"/>
    <w:rsid w:val="009579A3"/>
    <w:rsid w:val="00957F29"/>
    <w:rsid w:val="00960563"/>
    <w:rsid w:val="00963364"/>
    <w:rsid w:val="00974A31"/>
    <w:rsid w:val="00975146"/>
    <w:rsid w:val="00982BF5"/>
    <w:rsid w:val="00983F14"/>
    <w:rsid w:val="00995918"/>
    <w:rsid w:val="009A1A27"/>
    <w:rsid w:val="009A1A61"/>
    <w:rsid w:val="009A4674"/>
    <w:rsid w:val="009A59A0"/>
    <w:rsid w:val="009B21F1"/>
    <w:rsid w:val="009C3C77"/>
    <w:rsid w:val="009C4BFF"/>
    <w:rsid w:val="009D261A"/>
    <w:rsid w:val="009D45E7"/>
    <w:rsid w:val="009D480D"/>
    <w:rsid w:val="009D7654"/>
    <w:rsid w:val="009D7A12"/>
    <w:rsid w:val="009E02E6"/>
    <w:rsid w:val="009E24D6"/>
    <w:rsid w:val="009E5C7C"/>
    <w:rsid w:val="009F1557"/>
    <w:rsid w:val="009F3406"/>
    <w:rsid w:val="009F444E"/>
    <w:rsid w:val="00A01218"/>
    <w:rsid w:val="00A06D9B"/>
    <w:rsid w:val="00A07370"/>
    <w:rsid w:val="00A10375"/>
    <w:rsid w:val="00A10BDC"/>
    <w:rsid w:val="00A11F58"/>
    <w:rsid w:val="00A12599"/>
    <w:rsid w:val="00A14030"/>
    <w:rsid w:val="00A1416B"/>
    <w:rsid w:val="00A15469"/>
    <w:rsid w:val="00A23F97"/>
    <w:rsid w:val="00A243CA"/>
    <w:rsid w:val="00A27927"/>
    <w:rsid w:val="00A36434"/>
    <w:rsid w:val="00A403B5"/>
    <w:rsid w:val="00A4184E"/>
    <w:rsid w:val="00A4269B"/>
    <w:rsid w:val="00A45121"/>
    <w:rsid w:val="00A4723D"/>
    <w:rsid w:val="00A47794"/>
    <w:rsid w:val="00A47B82"/>
    <w:rsid w:val="00A47C21"/>
    <w:rsid w:val="00A5204A"/>
    <w:rsid w:val="00A52B16"/>
    <w:rsid w:val="00A5719A"/>
    <w:rsid w:val="00A60228"/>
    <w:rsid w:val="00A60A3E"/>
    <w:rsid w:val="00A644EC"/>
    <w:rsid w:val="00A666C7"/>
    <w:rsid w:val="00A7019C"/>
    <w:rsid w:val="00A70D29"/>
    <w:rsid w:val="00A70D9A"/>
    <w:rsid w:val="00A7419C"/>
    <w:rsid w:val="00A83950"/>
    <w:rsid w:val="00A84558"/>
    <w:rsid w:val="00A84D96"/>
    <w:rsid w:val="00A870A8"/>
    <w:rsid w:val="00A90CEE"/>
    <w:rsid w:val="00A90D80"/>
    <w:rsid w:val="00AA69D8"/>
    <w:rsid w:val="00AB3D5C"/>
    <w:rsid w:val="00AB4603"/>
    <w:rsid w:val="00AB647A"/>
    <w:rsid w:val="00AC2C5A"/>
    <w:rsid w:val="00AC7123"/>
    <w:rsid w:val="00AD0156"/>
    <w:rsid w:val="00AD18BB"/>
    <w:rsid w:val="00AD3567"/>
    <w:rsid w:val="00AD417F"/>
    <w:rsid w:val="00AD63F2"/>
    <w:rsid w:val="00AE4F1F"/>
    <w:rsid w:val="00AE77E5"/>
    <w:rsid w:val="00AF2EB1"/>
    <w:rsid w:val="00AF4365"/>
    <w:rsid w:val="00AF49F0"/>
    <w:rsid w:val="00B00D1D"/>
    <w:rsid w:val="00B03153"/>
    <w:rsid w:val="00B03230"/>
    <w:rsid w:val="00B03E51"/>
    <w:rsid w:val="00B055C9"/>
    <w:rsid w:val="00B10FF2"/>
    <w:rsid w:val="00B115CD"/>
    <w:rsid w:val="00B12A74"/>
    <w:rsid w:val="00B12B4C"/>
    <w:rsid w:val="00B17EB2"/>
    <w:rsid w:val="00B31EF4"/>
    <w:rsid w:val="00B342F7"/>
    <w:rsid w:val="00B344D6"/>
    <w:rsid w:val="00B35147"/>
    <w:rsid w:val="00B3758A"/>
    <w:rsid w:val="00B42EA2"/>
    <w:rsid w:val="00B447A8"/>
    <w:rsid w:val="00B45938"/>
    <w:rsid w:val="00B47B52"/>
    <w:rsid w:val="00B5185D"/>
    <w:rsid w:val="00B53251"/>
    <w:rsid w:val="00B5552C"/>
    <w:rsid w:val="00B560D2"/>
    <w:rsid w:val="00B63F1F"/>
    <w:rsid w:val="00B65552"/>
    <w:rsid w:val="00B76684"/>
    <w:rsid w:val="00B76FA8"/>
    <w:rsid w:val="00B77679"/>
    <w:rsid w:val="00B81D22"/>
    <w:rsid w:val="00B8435E"/>
    <w:rsid w:val="00B86F5A"/>
    <w:rsid w:val="00B92DE2"/>
    <w:rsid w:val="00B954FC"/>
    <w:rsid w:val="00B95CC3"/>
    <w:rsid w:val="00BA4306"/>
    <w:rsid w:val="00BA447D"/>
    <w:rsid w:val="00BA4E0B"/>
    <w:rsid w:val="00BB08B5"/>
    <w:rsid w:val="00BB317E"/>
    <w:rsid w:val="00BB68F7"/>
    <w:rsid w:val="00BC210B"/>
    <w:rsid w:val="00BC621D"/>
    <w:rsid w:val="00BD149B"/>
    <w:rsid w:val="00BD41F6"/>
    <w:rsid w:val="00BD4903"/>
    <w:rsid w:val="00BD5215"/>
    <w:rsid w:val="00BD671E"/>
    <w:rsid w:val="00BE0912"/>
    <w:rsid w:val="00BE0DF7"/>
    <w:rsid w:val="00BE6280"/>
    <w:rsid w:val="00BE6D09"/>
    <w:rsid w:val="00BF4351"/>
    <w:rsid w:val="00BF4D78"/>
    <w:rsid w:val="00BF7726"/>
    <w:rsid w:val="00C00BAE"/>
    <w:rsid w:val="00C02EA6"/>
    <w:rsid w:val="00C036CD"/>
    <w:rsid w:val="00C072A2"/>
    <w:rsid w:val="00C10F89"/>
    <w:rsid w:val="00C12DDD"/>
    <w:rsid w:val="00C21A84"/>
    <w:rsid w:val="00C245D9"/>
    <w:rsid w:val="00C263BF"/>
    <w:rsid w:val="00C305BB"/>
    <w:rsid w:val="00C32751"/>
    <w:rsid w:val="00C341F4"/>
    <w:rsid w:val="00C34714"/>
    <w:rsid w:val="00C3649E"/>
    <w:rsid w:val="00C3789F"/>
    <w:rsid w:val="00C5034E"/>
    <w:rsid w:val="00C50F37"/>
    <w:rsid w:val="00C51184"/>
    <w:rsid w:val="00C52D96"/>
    <w:rsid w:val="00C53578"/>
    <w:rsid w:val="00C5396F"/>
    <w:rsid w:val="00C642EC"/>
    <w:rsid w:val="00C670A6"/>
    <w:rsid w:val="00C734BF"/>
    <w:rsid w:val="00C73F51"/>
    <w:rsid w:val="00C813DC"/>
    <w:rsid w:val="00C81BE7"/>
    <w:rsid w:val="00C8515E"/>
    <w:rsid w:val="00C874B8"/>
    <w:rsid w:val="00C8790F"/>
    <w:rsid w:val="00C87C1B"/>
    <w:rsid w:val="00CA1846"/>
    <w:rsid w:val="00CA2747"/>
    <w:rsid w:val="00CB3ADB"/>
    <w:rsid w:val="00CB47A9"/>
    <w:rsid w:val="00CB4A85"/>
    <w:rsid w:val="00CB5465"/>
    <w:rsid w:val="00CB6614"/>
    <w:rsid w:val="00CB661E"/>
    <w:rsid w:val="00CB6BE1"/>
    <w:rsid w:val="00CC0565"/>
    <w:rsid w:val="00CC080C"/>
    <w:rsid w:val="00CC499B"/>
    <w:rsid w:val="00CD07DE"/>
    <w:rsid w:val="00CD08E4"/>
    <w:rsid w:val="00CD20EE"/>
    <w:rsid w:val="00CD6ACC"/>
    <w:rsid w:val="00CD6DFF"/>
    <w:rsid w:val="00CE2236"/>
    <w:rsid w:val="00CE41F5"/>
    <w:rsid w:val="00CF51DE"/>
    <w:rsid w:val="00CF7906"/>
    <w:rsid w:val="00CF7A9A"/>
    <w:rsid w:val="00D00600"/>
    <w:rsid w:val="00D0535C"/>
    <w:rsid w:val="00D055B3"/>
    <w:rsid w:val="00D059D7"/>
    <w:rsid w:val="00D078CB"/>
    <w:rsid w:val="00D146A4"/>
    <w:rsid w:val="00D1729C"/>
    <w:rsid w:val="00D2087D"/>
    <w:rsid w:val="00D25BFF"/>
    <w:rsid w:val="00D32BC3"/>
    <w:rsid w:val="00D348BB"/>
    <w:rsid w:val="00D3642B"/>
    <w:rsid w:val="00D46274"/>
    <w:rsid w:val="00D47996"/>
    <w:rsid w:val="00D50DD1"/>
    <w:rsid w:val="00D52BE6"/>
    <w:rsid w:val="00D52DE4"/>
    <w:rsid w:val="00D543A9"/>
    <w:rsid w:val="00D620DE"/>
    <w:rsid w:val="00D62786"/>
    <w:rsid w:val="00D6485C"/>
    <w:rsid w:val="00D668B8"/>
    <w:rsid w:val="00D6707F"/>
    <w:rsid w:val="00D70067"/>
    <w:rsid w:val="00D74DFD"/>
    <w:rsid w:val="00D77ADF"/>
    <w:rsid w:val="00D81ABF"/>
    <w:rsid w:val="00D81B3D"/>
    <w:rsid w:val="00D83508"/>
    <w:rsid w:val="00D8488C"/>
    <w:rsid w:val="00D854A9"/>
    <w:rsid w:val="00D860E1"/>
    <w:rsid w:val="00D864E7"/>
    <w:rsid w:val="00D86B86"/>
    <w:rsid w:val="00D908A1"/>
    <w:rsid w:val="00D93097"/>
    <w:rsid w:val="00D96EA2"/>
    <w:rsid w:val="00D9745B"/>
    <w:rsid w:val="00D97CBF"/>
    <w:rsid w:val="00DA1554"/>
    <w:rsid w:val="00DA2E97"/>
    <w:rsid w:val="00DA5F6F"/>
    <w:rsid w:val="00DB1A6E"/>
    <w:rsid w:val="00DB3652"/>
    <w:rsid w:val="00DB3795"/>
    <w:rsid w:val="00DB3C8F"/>
    <w:rsid w:val="00DB4648"/>
    <w:rsid w:val="00DD1CB5"/>
    <w:rsid w:val="00DD2C45"/>
    <w:rsid w:val="00DD71E2"/>
    <w:rsid w:val="00DE6EC5"/>
    <w:rsid w:val="00DF2996"/>
    <w:rsid w:val="00E00BB8"/>
    <w:rsid w:val="00E01A99"/>
    <w:rsid w:val="00E02ABF"/>
    <w:rsid w:val="00E05844"/>
    <w:rsid w:val="00E078AB"/>
    <w:rsid w:val="00E1114C"/>
    <w:rsid w:val="00E13090"/>
    <w:rsid w:val="00E141B0"/>
    <w:rsid w:val="00E149EA"/>
    <w:rsid w:val="00E14A0A"/>
    <w:rsid w:val="00E1739F"/>
    <w:rsid w:val="00E21467"/>
    <w:rsid w:val="00E238B6"/>
    <w:rsid w:val="00E23B42"/>
    <w:rsid w:val="00E23DA9"/>
    <w:rsid w:val="00E2675F"/>
    <w:rsid w:val="00E4330E"/>
    <w:rsid w:val="00E45AF2"/>
    <w:rsid w:val="00E469C1"/>
    <w:rsid w:val="00E47B40"/>
    <w:rsid w:val="00E47DEC"/>
    <w:rsid w:val="00E527CB"/>
    <w:rsid w:val="00E53063"/>
    <w:rsid w:val="00E54974"/>
    <w:rsid w:val="00E60A57"/>
    <w:rsid w:val="00E626E7"/>
    <w:rsid w:val="00E66EAA"/>
    <w:rsid w:val="00E66FDD"/>
    <w:rsid w:val="00E67FA4"/>
    <w:rsid w:val="00E71402"/>
    <w:rsid w:val="00E7253E"/>
    <w:rsid w:val="00E749D2"/>
    <w:rsid w:val="00E75F29"/>
    <w:rsid w:val="00E76637"/>
    <w:rsid w:val="00E810AB"/>
    <w:rsid w:val="00E829CC"/>
    <w:rsid w:val="00E906C7"/>
    <w:rsid w:val="00E9152D"/>
    <w:rsid w:val="00E92A68"/>
    <w:rsid w:val="00E95295"/>
    <w:rsid w:val="00E9589D"/>
    <w:rsid w:val="00E96961"/>
    <w:rsid w:val="00E97137"/>
    <w:rsid w:val="00EA5966"/>
    <w:rsid w:val="00EA6E9D"/>
    <w:rsid w:val="00EB098F"/>
    <w:rsid w:val="00EC114F"/>
    <w:rsid w:val="00EC308C"/>
    <w:rsid w:val="00ED2528"/>
    <w:rsid w:val="00ED39E8"/>
    <w:rsid w:val="00ED5568"/>
    <w:rsid w:val="00EE081C"/>
    <w:rsid w:val="00EE5367"/>
    <w:rsid w:val="00EE5A17"/>
    <w:rsid w:val="00EE6621"/>
    <w:rsid w:val="00EF1512"/>
    <w:rsid w:val="00EF37EF"/>
    <w:rsid w:val="00EF5F79"/>
    <w:rsid w:val="00F019B2"/>
    <w:rsid w:val="00F033AA"/>
    <w:rsid w:val="00F12FA0"/>
    <w:rsid w:val="00F16E8F"/>
    <w:rsid w:val="00F16FE2"/>
    <w:rsid w:val="00F248F6"/>
    <w:rsid w:val="00F26F87"/>
    <w:rsid w:val="00F27477"/>
    <w:rsid w:val="00F31F0C"/>
    <w:rsid w:val="00F3393E"/>
    <w:rsid w:val="00F36BBF"/>
    <w:rsid w:val="00F4378A"/>
    <w:rsid w:val="00F47528"/>
    <w:rsid w:val="00F50BD4"/>
    <w:rsid w:val="00F5161F"/>
    <w:rsid w:val="00F526CE"/>
    <w:rsid w:val="00F53A1F"/>
    <w:rsid w:val="00F6505F"/>
    <w:rsid w:val="00F70624"/>
    <w:rsid w:val="00F731F4"/>
    <w:rsid w:val="00F74305"/>
    <w:rsid w:val="00F74840"/>
    <w:rsid w:val="00F75ABB"/>
    <w:rsid w:val="00F761E8"/>
    <w:rsid w:val="00F82D5E"/>
    <w:rsid w:val="00F84B87"/>
    <w:rsid w:val="00F84C8E"/>
    <w:rsid w:val="00F851DE"/>
    <w:rsid w:val="00F9094A"/>
    <w:rsid w:val="00F968E3"/>
    <w:rsid w:val="00F9737A"/>
    <w:rsid w:val="00FA2AEE"/>
    <w:rsid w:val="00FA5920"/>
    <w:rsid w:val="00FA60D8"/>
    <w:rsid w:val="00FA617C"/>
    <w:rsid w:val="00FA7CC1"/>
    <w:rsid w:val="00FB6227"/>
    <w:rsid w:val="00FB6E27"/>
    <w:rsid w:val="00FC335A"/>
    <w:rsid w:val="00FC4B33"/>
    <w:rsid w:val="00FC7EAE"/>
    <w:rsid w:val="00FD2AC0"/>
    <w:rsid w:val="00FE4A8F"/>
    <w:rsid w:val="00FF07FB"/>
    <w:rsid w:val="00FF4617"/>
    <w:rsid w:val="00FF6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D55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F84B87"/>
  </w:style>
  <w:style w:type="paragraph" w:styleId="1">
    <w:name w:val="heading 1"/>
    <w:aliases w:val="H1,Section Head,h1,1st level,l1,1,H11,H12,H13,H14,H15,H16,H17,Heading 0,Head 1,Head 11,Head 12,Head 111,Head 13,Head 112,Head 14,Head 113,Head 15,Head 114,Head 16,Head 115,Head 17,Head 116,Head 18,Head 117,Head 19,Head 118,Head 121,Head 1111,主标题,(章"/>
    <w:basedOn w:val="a5"/>
    <w:next w:val="a5"/>
    <w:link w:val="10"/>
    <w:uiPriority w:val="9"/>
    <w:qFormat/>
    <w:rsid w:val="00F84B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l2,H2,h2,2nd level,Titre2,2,Header 2,Head 2,一级节名,Level 2 Head,heading 2,sect 1.2,H21,sect 1.21,H22,sect 1.22,H211,sect 1.211,H23,sect 1.23,H212,sect 1.212,Heading 2 Hidden,Heading 2 CCBS,Titre3,Underrubrik1,prop2,UNDERRUBRIK 1-2,HD2,子系统,子系,chn"/>
    <w:basedOn w:val="a5"/>
    <w:next w:val="a5"/>
    <w:link w:val="20"/>
    <w:uiPriority w:val="9"/>
    <w:unhideWhenUsed/>
    <w:qFormat/>
    <w:rsid w:val="00F84B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aliases w:val="条 1,二级节名,H3,Topic Title,top,分枝标题,分支标题,标题1.1,h3,Level 3 Topic Heading,3rd level,3,Head 3,level_3,PIM 3,Level 3 Head,Heading 3 - old,l3,heading 3,Bold Head,bh,sect1.2.3,sect1.2.31,sect1.2.32,sect1.2.311,sect1.2.33,sect1.2.312,list 3,Heading Thre,L3,C"/>
    <w:basedOn w:val="a5"/>
    <w:next w:val="a5"/>
    <w:link w:val="30"/>
    <w:uiPriority w:val="9"/>
    <w:unhideWhenUsed/>
    <w:qFormat/>
    <w:rsid w:val="00F84B8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aliases w:val="H4,bullet,bl,bb,PIM 4,4,I4,h4,l4,list 4,mh1l,Module heading 1 large (18 points),Head 4,section 1.1.1.1,4th level,a.,L4,sect 1.2.3.4,Ref Heading 1,rh1,sect 1.2.3.41,Ref Heading 11,rh11,sect 1.2.3.42,Ref Heading 12,rh12,sect 1.2.3.411"/>
    <w:basedOn w:val="a5"/>
    <w:next w:val="a5"/>
    <w:link w:val="40"/>
    <w:uiPriority w:val="9"/>
    <w:unhideWhenUsed/>
    <w:qFormat/>
    <w:rsid w:val="00F84B87"/>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aliases w:val="H5,口,口1,口2,h5,Level 3 - i,PIM 5,heading 5,dash,ds,dd,l5,hm,module heading,Block Label,口2 Char,H5 Char,dash Char,ds Char,dd Char,PIM 5 Char,h5 Char,l5 Char,hm Char,module heading Char,口 Char,口1 Char,条 3,Head2,dash1,ds1,dd1,dash2,ds2,dd2,dash3"/>
    <w:basedOn w:val="a5"/>
    <w:next w:val="a5"/>
    <w:link w:val="50"/>
    <w:uiPriority w:val="9"/>
    <w:unhideWhenUsed/>
    <w:qFormat/>
    <w:rsid w:val="00F84B87"/>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aliases w:val="H6,L6,Legal Level 1.,PIM 6,h6,l6,hsm,submodule heading,BOD 4,条 4"/>
    <w:basedOn w:val="a5"/>
    <w:next w:val="a5"/>
    <w:link w:val="60"/>
    <w:uiPriority w:val="9"/>
    <w:unhideWhenUsed/>
    <w:qFormat/>
    <w:rsid w:val="00F84B87"/>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5"/>
    <w:next w:val="a5"/>
    <w:link w:val="70"/>
    <w:uiPriority w:val="9"/>
    <w:unhideWhenUsed/>
    <w:qFormat/>
    <w:rsid w:val="00F84B87"/>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5"/>
    <w:next w:val="a5"/>
    <w:link w:val="80"/>
    <w:uiPriority w:val="9"/>
    <w:unhideWhenUsed/>
    <w:qFormat/>
    <w:rsid w:val="00F84B87"/>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5"/>
    <w:next w:val="a5"/>
    <w:link w:val="90"/>
    <w:uiPriority w:val="9"/>
    <w:unhideWhenUsed/>
    <w:qFormat/>
    <w:rsid w:val="00F84B8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字符"/>
    <w:aliases w:val="H1字符,Section Head字符,h1字符,1st level字符,l1字符,1字符,H11字符,H12字符,H13字符,H14字符,H15字符,H16字符,H17字符,Heading 0字符,Head 1字符,Head 11字符,Head 12字符,Head 111字符,Head 13字符,Head 112字符,Head 14字符,Head 113字符,Head 15字符,Head 114字符,Head 16字符,Head 115字符,Head 17字符,Head 116字符"/>
    <w:basedOn w:val="a6"/>
    <w:link w:val="1"/>
    <w:uiPriority w:val="9"/>
    <w:rsid w:val="00F84B87"/>
    <w:rPr>
      <w:rFonts w:asciiTheme="majorHAnsi" w:eastAsiaTheme="majorEastAsia" w:hAnsiTheme="majorHAnsi" w:cstheme="majorBidi"/>
      <w:b/>
      <w:bCs/>
      <w:color w:val="365F91" w:themeColor="accent1" w:themeShade="BF"/>
      <w:sz w:val="28"/>
      <w:szCs w:val="28"/>
    </w:rPr>
  </w:style>
  <w:style w:type="character" w:customStyle="1" w:styleId="20">
    <w:name w:val="标题 2字符"/>
    <w:aliases w:val="l2字符,H2字符,h2字符,2nd level字符,Titre2字符,2字符,Header 2字符,Head 2字符,一级节名字符,Level 2 Head字符,heading 2字符,sect 1.2字符,H21字符,sect 1.21字符,H22字符,sect 1.22字符,H211字符,sect 1.211字符,H23字符,sect 1.23字符,H212字符,sect 1.212字符,Heading 2 Hidden字符,Heading 2 CCBS字符,Titre3字符"/>
    <w:basedOn w:val="a6"/>
    <w:link w:val="2"/>
    <w:uiPriority w:val="9"/>
    <w:rsid w:val="00F84B87"/>
    <w:rPr>
      <w:rFonts w:asciiTheme="majorHAnsi" w:eastAsiaTheme="majorEastAsia" w:hAnsiTheme="majorHAnsi" w:cstheme="majorBidi"/>
      <w:b/>
      <w:bCs/>
      <w:color w:val="4F81BD" w:themeColor="accent1"/>
      <w:sz w:val="26"/>
      <w:szCs w:val="26"/>
    </w:rPr>
  </w:style>
  <w:style w:type="character" w:customStyle="1" w:styleId="30">
    <w:name w:val="标题 3字符"/>
    <w:aliases w:val="条 1字符,二级节名字符,H3字符,Topic Title字符,top字符,分枝标题字符,分支标题字符,标题1.1字符,h3字符,Level 3 Topic Heading字符,3rd level字符,3字符,Head 3字符,level_3字符,PIM 3字符,Level 3 Head字符,Heading 3 - old字符,l3字符,heading 3字符,Bold Head字符,bh字符,sect1.2.3字符,sect1.2.31字符,sect1.2.32字符,list 3字符"/>
    <w:basedOn w:val="a6"/>
    <w:link w:val="3"/>
    <w:uiPriority w:val="9"/>
    <w:rsid w:val="00F84B87"/>
    <w:rPr>
      <w:rFonts w:asciiTheme="majorHAnsi" w:eastAsiaTheme="majorEastAsia" w:hAnsiTheme="majorHAnsi" w:cstheme="majorBidi"/>
      <w:b/>
      <w:bCs/>
      <w:color w:val="4F81BD" w:themeColor="accent1"/>
    </w:rPr>
  </w:style>
  <w:style w:type="character" w:customStyle="1" w:styleId="40">
    <w:name w:val="标题 4字符"/>
    <w:aliases w:val="H4字符,bullet字符,bl字符,bb字符,PIM 4字符,4字符,I4字符,h4字符,l4字符,list 4字符,mh1l字符,Module heading 1 large (18 points)字符,Head 4字符,section 1.1.1.1字符,4th level字符,a.字符,L4字符,sect 1.2.3.4字符,Ref Heading 1字符,rh1字符,sect 1.2.3.41字符,Ref Heading 11字符,rh11字符,sect 1.2.3.42字符"/>
    <w:basedOn w:val="a6"/>
    <w:link w:val="4"/>
    <w:uiPriority w:val="9"/>
    <w:rsid w:val="00F84B87"/>
    <w:rPr>
      <w:rFonts w:asciiTheme="majorHAnsi" w:eastAsiaTheme="majorEastAsia" w:hAnsiTheme="majorHAnsi" w:cstheme="majorBidi"/>
      <w:b/>
      <w:bCs/>
      <w:i/>
      <w:iCs/>
      <w:color w:val="4F81BD" w:themeColor="accent1"/>
    </w:rPr>
  </w:style>
  <w:style w:type="character" w:customStyle="1" w:styleId="50">
    <w:name w:val="标题 5字符"/>
    <w:aliases w:val="H5字符,口字符,口1字符,口2字符,h5字符,Level 3 - i字符,PIM 5字符,heading 5字符,dash字符,ds字符,dd字符,l5字符,hm字符,module heading字符,Block Label字符,口2 Char字符,H5 Char字符,dash Char字符,ds Char字符,dd Char字符,PIM 5 Char字符,h5 Char字符,l5 Char字符,hm Char字符,module heading Char字符,口 Char字符"/>
    <w:basedOn w:val="a6"/>
    <w:link w:val="5"/>
    <w:uiPriority w:val="9"/>
    <w:rsid w:val="00F84B87"/>
    <w:rPr>
      <w:rFonts w:asciiTheme="majorHAnsi" w:eastAsiaTheme="majorEastAsia" w:hAnsiTheme="majorHAnsi" w:cstheme="majorBidi"/>
      <w:color w:val="243F60" w:themeColor="accent1" w:themeShade="7F"/>
    </w:rPr>
  </w:style>
  <w:style w:type="character" w:customStyle="1" w:styleId="60">
    <w:name w:val="标题 6字符"/>
    <w:aliases w:val="H6字符,L6字符,Legal Level 1.字符,PIM 6字符,h6字符,l6字符,hsm字符,submodule heading字符,BOD 4字符,条 4字符"/>
    <w:basedOn w:val="a6"/>
    <w:link w:val="6"/>
    <w:uiPriority w:val="9"/>
    <w:rsid w:val="00F84B87"/>
    <w:rPr>
      <w:rFonts w:asciiTheme="majorHAnsi" w:eastAsiaTheme="majorEastAsia" w:hAnsiTheme="majorHAnsi" w:cstheme="majorBidi"/>
      <w:i/>
      <w:iCs/>
      <w:color w:val="243F60" w:themeColor="accent1" w:themeShade="7F"/>
    </w:rPr>
  </w:style>
  <w:style w:type="character" w:customStyle="1" w:styleId="70">
    <w:name w:val="标题 7字符"/>
    <w:basedOn w:val="a6"/>
    <w:link w:val="7"/>
    <w:uiPriority w:val="9"/>
    <w:rsid w:val="00F84B87"/>
    <w:rPr>
      <w:rFonts w:asciiTheme="majorHAnsi" w:eastAsiaTheme="majorEastAsia" w:hAnsiTheme="majorHAnsi" w:cstheme="majorBidi"/>
      <w:i/>
      <w:iCs/>
      <w:color w:val="404040" w:themeColor="text1" w:themeTint="BF"/>
    </w:rPr>
  </w:style>
  <w:style w:type="character" w:customStyle="1" w:styleId="80">
    <w:name w:val="标题 8字符"/>
    <w:basedOn w:val="a6"/>
    <w:link w:val="8"/>
    <w:uiPriority w:val="9"/>
    <w:rsid w:val="00F84B87"/>
    <w:rPr>
      <w:rFonts w:asciiTheme="majorHAnsi" w:eastAsiaTheme="majorEastAsia" w:hAnsiTheme="majorHAnsi" w:cstheme="majorBidi"/>
      <w:color w:val="4F81BD" w:themeColor="accent1"/>
      <w:sz w:val="20"/>
      <w:szCs w:val="20"/>
    </w:rPr>
  </w:style>
  <w:style w:type="character" w:customStyle="1" w:styleId="90">
    <w:name w:val="标题 9字符"/>
    <w:basedOn w:val="a6"/>
    <w:link w:val="9"/>
    <w:uiPriority w:val="9"/>
    <w:rsid w:val="00F84B87"/>
    <w:rPr>
      <w:rFonts w:asciiTheme="majorHAnsi" w:eastAsiaTheme="majorEastAsia" w:hAnsiTheme="majorHAnsi" w:cstheme="majorBidi"/>
      <w:i/>
      <w:iCs/>
      <w:color w:val="404040" w:themeColor="text1" w:themeTint="BF"/>
      <w:sz w:val="20"/>
      <w:szCs w:val="20"/>
    </w:rPr>
  </w:style>
  <w:style w:type="paragraph" w:styleId="a9">
    <w:name w:val="caption"/>
    <w:aliases w:val="Caption Char,Caption Char1 Char,Caption Char Char Char,图表说明"/>
    <w:basedOn w:val="a5"/>
    <w:next w:val="a5"/>
    <w:uiPriority w:val="35"/>
    <w:unhideWhenUsed/>
    <w:qFormat/>
    <w:rsid w:val="00F84B87"/>
    <w:rPr>
      <w:b/>
      <w:bCs/>
      <w:color w:val="4F81BD" w:themeColor="accent1"/>
      <w:sz w:val="18"/>
      <w:szCs w:val="18"/>
    </w:rPr>
  </w:style>
  <w:style w:type="paragraph" w:styleId="aa">
    <w:name w:val="Title"/>
    <w:basedOn w:val="a5"/>
    <w:next w:val="a5"/>
    <w:link w:val="ab"/>
    <w:uiPriority w:val="10"/>
    <w:qFormat/>
    <w:rsid w:val="00F84B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字符"/>
    <w:basedOn w:val="a6"/>
    <w:link w:val="aa"/>
    <w:uiPriority w:val="10"/>
    <w:rsid w:val="00F84B87"/>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5"/>
    <w:next w:val="a5"/>
    <w:link w:val="ad"/>
    <w:uiPriority w:val="11"/>
    <w:qFormat/>
    <w:rsid w:val="00F84B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字符"/>
    <w:basedOn w:val="a6"/>
    <w:link w:val="ac"/>
    <w:uiPriority w:val="11"/>
    <w:rsid w:val="00F84B87"/>
    <w:rPr>
      <w:rFonts w:asciiTheme="majorHAnsi" w:eastAsiaTheme="majorEastAsia" w:hAnsiTheme="majorHAnsi" w:cstheme="majorBidi"/>
      <w:i/>
      <w:iCs/>
      <w:color w:val="4F81BD" w:themeColor="accent1"/>
      <w:spacing w:val="15"/>
      <w:sz w:val="24"/>
      <w:szCs w:val="24"/>
    </w:rPr>
  </w:style>
  <w:style w:type="character" w:styleId="ae">
    <w:name w:val="Strong"/>
    <w:basedOn w:val="a6"/>
    <w:uiPriority w:val="22"/>
    <w:qFormat/>
    <w:rsid w:val="00F84B87"/>
    <w:rPr>
      <w:b/>
      <w:bCs/>
    </w:rPr>
  </w:style>
  <w:style w:type="character" w:styleId="af">
    <w:name w:val="Emphasis"/>
    <w:basedOn w:val="a6"/>
    <w:uiPriority w:val="20"/>
    <w:qFormat/>
    <w:rsid w:val="00F84B87"/>
    <w:rPr>
      <w:i/>
      <w:iCs/>
    </w:rPr>
  </w:style>
  <w:style w:type="paragraph" w:styleId="af0">
    <w:name w:val="No Spacing"/>
    <w:uiPriority w:val="1"/>
    <w:qFormat/>
    <w:rsid w:val="00F84B87"/>
  </w:style>
  <w:style w:type="paragraph" w:styleId="af1">
    <w:name w:val="List Paragraph"/>
    <w:basedOn w:val="a5"/>
    <w:uiPriority w:val="34"/>
    <w:qFormat/>
    <w:rsid w:val="00F84B87"/>
    <w:pPr>
      <w:ind w:left="720"/>
      <w:contextualSpacing/>
    </w:pPr>
  </w:style>
  <w:style w:type="paragraph" w:styleId="af2">
    <w:name w:val="Quote"/>
    <w:basedOn w:val="a5"/>
    <w:next w:val="a5"/>
    <w:link w:val="af3"/>
    <w:uiPriority w:val="29"/>
    <w:qFormat/>
    <w:rsid w:val="00F84B87"/>
    <w:rPr>
      <w:i/>
      <w:iCs/>
      <w:color w:val="000000" w:themeColor="text1"/>
    </w:rPr>
  </w:style>
  <w:style w:type="character" w:customStyle="1" w:styleId="af3">
    <w:name w:val="引用字符"/>
    <w:basedOn w:val="a6"/>
    <w:link w:val="af2"/>
    <w:uiPriority w:val="29"/>
    <w:rsid w:val="00F84B87"/>
    <w:rPr>
      <w:i/>
      <w:iCs/>
      <w:color w:val="000000" w:themeColor="text1"/>
    </w:rPr>
  </w:style>
  <w:style w:type="paragraph" w:styleId="af4">
    <w:name w:val="Intense Quote"/>
    <w:basedOn w:val="a5"/>
    <w:next w:val="a5"/>
    <w:link w:val="af5"/>
    <w:uiPriority w:val="30"/>
    <w:qFormat/>
    <w:rsid w:val="00F84B87"/>
    <w:pPr>
      <w:pBdr>
        <w:bottom w:val="single" w:sz="4" w:space="4" w:color="4F81BD" w:themeColor="accent1"/>
      </w:pBdr>
      <w:spacing w:before="200" w:after="280"/>
      <w:ind w:left="936" w:right="936"/>
    </w:pPr>
    <w:rPr>
      <w:b/>
      <w:bCs/>
      <w:i/>
      <w:iCs/>
      <w:color w:val="4F81BD" w:themeColor="accent1"/>
    </w:rPr>
  </w:style>
  <w:style w:type="character" w:customStyle="1" w:styleId="af5">
    <w:name w:val="明显引用字符"/>
    <w:basedOn w:val="a6"/>
    <w:link w:val="af4"/>
    <w:uiPriority w:val="30"/>
    <w:rsid w:val="00F84B87"/>
    <w:rPr>
      <w:b/>
      <w:bCs/>
      <w:i/>
      <w:iCs/>
      <w:color w:val="4F81BD" w:themeColor="accent1"/>
    </w:rPr>
  </w:style>
  <w:style w:type="character" w:styleId="af6">
    <w:name w:val="Subtle Emphasis"/>
    <w:basedOn w:val="a6"/>
    <w:uiPriority w:val="19"/>
    <w:qFormat/>
    <w:rsid w:val="00F84B87"/>
    <w:rPr>
      <w:i/>
      <w:iCs/>
      <w:color w:val="808080" w:themeColor="text1" w:themeTint="7F"/>
    </w:rPr>
  </w:style>
  <w:style w:type="character" w:styleId="af7">
    <w:name w:val="Intense Emphasis"/>
    <w:basedOn w:val="a6"/>
    <w:uiPriority w:val="21"/>
    <w:qFormat/>
    <w:rsid w:val="00F84B87"/>
    <w:rPr>
      <w:b/>
      <w:bCs/>
      <w:i/>
      <w:iCs/>
      <w:color w:val="4F81BD" w:themeColor="accent1"/>
    </w:rPr>
  </w:style>
  <w:style w:type="character" w:styleId="af8">
    <w:name w:val="Subtle Reference"/>
    <w:basedOn w:val="a6"/>
    <w:uiPriority w:val="31"/>
    <w:qFormat/>
    <w:rsid w:val="00F84B87"/>
    <w:rPr>
      <w:smallCaps/>
      <w:color w:val="C0504D" w:themeColor="accent2"/>
      <w:u w:val="single"/>
    </w:rPr>
  </w:style>
  <w:style w:type="character" w:styleId="af9">
    <w:name w:val="Intense Reference"/>
    <w:basedOn w:val="a6"/>
    <w:uiPriority w:val="32"/>
    <w:qFormat/>
    <w:rsid w:val="00F84B87"/>
    <w:rPr>
      <w:b/>
      <w:bCs/>
      <w:smallCaps/>
      <w:color w:val="C0504D" w:themeColor="accent2"/>
      <w:spacing w:val="5"/>
      <w:u w:val="single"/>
    </w:rPr>
  </w:style>
  <w:style w:type="character" w:styleId="afa">
    <w:name w:val="Book Title"/>
    <w:basedOn w:val="a6"/>
    <w:uiPriority w:val="33"/>
    <w:qFormat/>
    <w:rsid w:val="00F84B87"/>
    <w:rPr>
      <w:b/>
      <w:bCs/>
      <w:smallCaps/>
      <w:spacing w:val="5"/>
    </w:rPr>
  </w:style>
  <w:style w:type="paragraph" w:styleId="afb">
    <w:name w:val="TOC Heading"/>
    <w:basedOn w:val="1"/>
    <w:next w:val="a5"/>
    <w:uiPriority w:val="39"/>
    <w:semiHidden/>
    <w:unhideWhenUsed/>
    <w:qFormat/>
    <w:rsid w:val="00F84B87"/>
    <w:pPr>
      <w:outlineLvl w:val="9"/>
    </w:pPr>
  </w:style>
  <w:style w:type="paragraph" w:styleId="afc">
    <w:name w:val="header"/>
    <w:basedOn w:val="a5"/>
    <w:link w:val="afd"/>
    <w:uiPriority w:val="99"/>
    <w:semiHidden/>
    <w:unhideWhenUsed/>
    <w:rsid w:val="0069797C"/>
    <w:pPr>
      <w:pBdr>
        <w:bottom w:val="single" w:sz="6" w:space="1" w:color="auto"/>
      </w:pBdr>
      <w:tabs>
        <w:tab w:val="center" w:pos="4153"/>
        <w:tab w:val="right" w:pos="8306"/>
      </w:tabs>
      <w:snapToGrid w:val="0"/>
      <w:jc w:val="center"/>
    </w:pPr>
    <w:rPr>
      <w:sz w:val="18"/>
      <w:szCs w:val="18"/>
    </w:rPr>
  </w:style>
  <w:style w:type="character" w:customStyle="1" w:styleId="afd">
    <w:name w:val="页眉字符"/>
    <w:basedOn w:val="a6"/>
    <w:link w:val="afc"/>
    <w:uiPriority w:val="99"/>
    <w:semiHidden/>
    <w:rsid w:val="0069797C"/>
    <w:rPr>
      <w:sz w:val="18"/>
      <w:szCs w:val="18"/>
    </w:rPr>
  </w:style>
  <w:style w:type="paragraph" w:styleId="afe">
    <w:name w:val="footer"/>
    <w:basedOn w:val="a5"/>
    <w:link w:val="aff"/>
    <w:uiPriority w:val="99"/>
    <w:unhideWhenUsed/>
    <w:rsid w:val="0069797C"/>
    <w:pPr>
      <w:tabs>
        <w:tab w:val="center" w:pos="4153"/>
        <w:tab w:val="right" w:pos="8306"/>
      </w:tabs>
      <w:snapToGrid w:val="0"/>
    </w:pPr>
    <w:rPr>
      <w:sz w:val="18"/>
      <w:szCs w:val="18"/>
    </w:rPr>
  </w:style>
  <w:style w:type="character" w:customStyle="1" w:styleId="aff">
    <w:name w:val="页脚字符"/>
    <w:basedOn w:val="a6"/>
    <w:link w:val="afe"/>
    <w:uiPriority w:val="99"/>
    <w:rsid w:val="0069797C"/>
    <w:rPr>
      <w:sz w:val="18"/>
      <w:szCs w:val="18"/>
    </w:rPr>
  </w:style>
  <w:style w:type="paragraph" w:customStyle="1" w:styleId="a0">
    <w:name w:val="一级条标题"/>
    <w:next w:val="a5"/>
    <w:rsid w:val="005D06CF"/>
    <w:pPr>
      <w:numPr>
        <w:ilvl w:val="1"/>
        <w:numId w:val="5"/>
      </w:numPr>
      <w:spacing w:beforeLines="50" w:afterLines="50"/>
      <w:outlineLvl w:val="2"/>
    </w:pPr>
    <w:rPr>
      <w:rFonts w:ascii="黑体" w:eastAsia="黑体" w:hAnsi="Times New Roman" w:cs="Times New Roman"/>
      <w:lang w:eastAsia="zh-CN" w:bidi="ar-SA"/>
    </w:rPr>
  </w:style>
  <w:style w:type="paragraph" w:customStyle="1" w:styleId="a">
    <w:name w:val="标准书眉_奇数页"/>
    <w:next w:val="a5"/>
    <w:rsid w:val="005D06CF"/>
    <w:pPr>
      <w:numPr>
        <w:numId w:val="5"/>
      </w:numPr>
      <w:tabs>
        <w:tab w:val="center" w:pos="4154"/>
        <w:tab w:val="right" w:pos="8306"/>
      </w:tabs>
      <w:spacing w:after="220"/>
      <w:jc w:val="right"/>
    </w:pPr>
    <w:rPr>
      <w:rFonts w:ascii="黑体" w:eastAsia="黑体" w:hAnsi="Times New Roman" w:cs="Times New Roman"/>
      <w:noProof/>
      <w:lang w:eastAsia="zh-CN" w:bidi="ar-SA"/>
    </w:rPr>
  </w:style>
  <w:style w:type="paragraph" w:customStyle="1" w:styleId="a1">
    <w:name w:val="章标题"/>
    <w:next w:val="a5"/>
    <w:rsid w:val="005D06CF"/>
    <w:pPr>
      <w:numPr>
        <w:ilvl w:val="2"/>
        <w:numId w:val="5"/>
      </w:numPr>
      <w:spacing w:beforeLines="100" w:afterLines="100"/>
      <w:jc w:val="both"/>
      <w:outlineLvl w:val="1"/>
    </w:pPr>
    <w:rPr>
      <w:rFonts w:ascii="黑体" w:eastAsia="黑体" w:hAnsi="Times New Roman" w:cs="Times New Roman"/>
      <w:szCs w:val="20"/>
      <w:lang w:eastAsia="zh-CN" w:bidi="ar-SA"/>
    </w:rPr>
  </w:style>
  <w:style w:type="paragraph" w:customStyle="1" w:styleId="a2">
    <w:name w:val="列项●（二级）"/>
    <w:rsid w:val="005D06CF"/>
    <w:pPr>
      <w:numPr>
        <w:ilvl w:val="3"/>
        <w:numId w:val="5"/>
      </w:numPr>
      <w:tabs>
        <w:tab w:val="num" w:pos="760"/>
        <w:tab w:val="left" w:pos="840"/>
      </w:tabs>
      <w:ind w:left="1264" w:hanging="413"/>
      <w:jc w:val="both"/>
    </w:pPr>
    <w:rPr>
      <w:rFonts w:ascii="宋体" w:eastAsia="宋体" w:hAnsi="Times New Roman" w:cs="Times New Roman"/>
      <w:szCs w:val="20"/>
      <w:lang w:eastAsia="zh-CN" w:bidi="ar-SA"/>
    </w:rPr>
  </w:style>
  <w:style w:type="character" w:customStyle="1" w:styleId="Char">
    <w:name w:val="三级条标题 Char"/>
    <w:basedOn w:val="a6"/>
    <w:rsid w:val="005D06CF"/>
    <w:rPr>
      <w:rFonts w:ascii="黑体" w:eastAsia="黑体"/>
      <w:sz w:val="21"/>
      <w:szCs w:val="21"/>
      <w:lang w:val="en-US" w:eastAsia="zh-CN" w:bidi="ar-SA"/>
    </w:rPr>
  </w:style>
  <w:style w:type="paragraph" w:customStyle="1" w:styleId="a3">
    <w:name w:val="示例"/>
    <w:next w:val="a5"/>
    <w:rsid w:val="005D06CF"/>
    <w:pPr>
      <w:widowControl w:val="0"/>
      <w:numPr>
        <w:ilvl w:val="5"/>
        <w:numId w:val="5"/>
      </w:numPr>
      <w:ind w:firstLine="363"/>
      <w:jc w:val="both"/>
    </w:pPr>
    <w:rPr>
      <w:rFonts w:ascii="宋体" w:eastAsia="宋体" w:hAnsi="Times New Roman" w:cs="Times New Roman"/>
      <w:sz w:val="18"/>
      <w:szCs w:val="18"/>
      <w:lang w:eastAsia="zh-CN" w:bidi="ar-SA"/>
    </w:rPr>
  </w:style>
  <w:style w:type="paragraph" w:customStyle="1" w:styleId="a4">
    <w:name w:val="四级条标题"/>
    <w:basedOn w:val="a5"/>
    <w:next w:val="a5"/>
    <w:link w:val="Char0"/>
    <w:rsid w:val="005D06CF"/>
    <w:pPr>
      <w:numPr>
        <w:ilvl w:val="4"/>
        <w:numId w:val="11"/>
      </w:numPr>
      <w:spacing w:beforeLines="50" w:afterLines="50"/>
      <w:outlineLvl w:val="5"/>
    </w:pPr>
    <w:rPr>
      <w:rFonts w:ascii="黑体" w:eastAsia="黑体" w:hAnsi="Times New Roman" w:cs="Times New Roman"/>
      <w:lang w:eastAsia="zh-CN" w:bidi="ar-SA"/>
    </w:rPr>
  </w:style>
  <w:style w:type="character" w:customStyle="1" w:styleId="Char0">
    <w:name w:val="四级条标题 Char"/>
    <w:basedOn w:val="Char"/>
    <w:link w:val="a4"/>
    <w:rsid w:val="005D06CF"/>
    <w:rPr>
      <w:rFonts w:ascii="黑体" w:eastAsia="黑体" w:hAnsi="Times New Roman" w:cs="Times New Roman"/>
      <w:sz w:val="21"/>
      <w:szCs w:val="21"/>
      <w:lang w:val="en-US" w:eastAsia="zh-CN" w:bidi="ar-SA"/>
    </w:rPr>
  </w:style>
  <w:style w:type="paragraph" w:styleId="aff0">
    <w:name w:val="Document Map"/>
    <w:basedOn w:val="a5"/>
    <w:link w:val="aff1"/>
    <w:uiPriority w:val="99"/>
    <w:semiHidden/>
    <w:unhideWhenUsed/>
    <w:rsid w:val="005D06CF"/>
    <w:rPr>
      <w:rFonts w:ascii="宋体" w:eastAsia="宋体"/>
      <w:sz w:val="18"/>
      <w:szCs w:val="18"/>
    </w:rPr>
  </w:style>
  <w:style w:type="character" w:customStyle="1" w:styleId="aff1">
    <w:name w:val="文档结构图字符"/>
    <w:basedOn w:val="a6"/>
    <w:link w:val="aff0"/>
    <w:uiPriority w:val="99"/>
    <w:semiHidden/>
    <w:rsid w:val="005D06C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7</Pages>
  <Words>838</Words>
  <Characters>4782</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Office 用户</cp:lastModifiedBy>
  <cp:revision>116</cp:revision>
  <dcterms:created xsi:type="dcterms:W3CDTF">2017-04-12T01:18:00Z</dcterms:created>
  <dcterms:modified xsi:type="dcterms:W3CDTF">2017-04-18T06:20:00Z</dcterms:modified>
</cp:coreProperties>
</file>