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Wanna” … app in the home page that will use our categories to give users the ability to search for a specific type of location or story that they wanna read.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Interactive Map with stats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Travel Badges - At our discretion, we could put up a travel badge for a specific destination. Whenever a user contributes a story for this destination, they can receive the badge and get awarded Writer Miles. Prerequisite include. Minimum word count. Share count (maybe 5).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contribute content and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Writer Miles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easily advertise their own blogs/websites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Wanderlust (premium)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picks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Sliders/galleries for posts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Sitewide Gallery for popular images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be able to follow each 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writers (top 5-10) and Pro Writer accounts with linked Instagram account appear in a homepage feed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reactions (like, want to go, feature this, I’ve been wanderlusted)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HARDCORE full social media 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Facebook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Google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Twitter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Insta 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snapchat, periscope, instagram, twitter, website, facebook, pinterest, vine, youtube, googleplus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 new bloggers with creating posts and content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Interactive map for each profile with coloured in countries based on where they have been AND where they have written about.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Writer Miles</w:t>
        <w:br w:type="textWrapping"/>
      </w:r>
      <w:r w:rsidDel="00000000" w:rsidR="00000000" w:rsidRPr="00000000">
        <w:rPr>
          <w:rtl w:val="0"/>
        </w:rPr>
        <w:t xml:space="preserve">Writer Miles will be determined by several factors. Depending on a user’s total Writer Miles we will award the top 1-3 people with a trip for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IDEA ** : Writers are separated into brackets based on their Writer Miles (percentage based). These brackets will allow writers to be eligible for smaller prizes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Points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 on their posts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on their posts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 of their own comments on other posts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 Likes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 Shares (maybeh)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of posts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Amount of posts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Uniqueness of destination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 videos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Picks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Referral links and referral first time writers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Wanderlust Account (Premium Account)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Customisable (to a certain degree) profile and posts to identify with their own brands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always showing up on the homepage Instagram feed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performance metrics, has the possibility of being in the weekly featured draw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request post editing (within reason. Set guidelines)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metrics and stats for blog posts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Monetization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site will be monetized through selective methods.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Selective advertisement and sponsorship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Wanderlust accounts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Partner with merchandisers to have giveaways and sponsored posts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Potentially sell out own merchandise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Writing Categories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Backpackers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Lavish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Surprise Happenings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Adrenaline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Airport Stories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Romance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Culturally Immersed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I have no plans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in a lifetime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again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Horror Stories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Cautionary Tale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 Lessons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Revelation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 Defining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Consequences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Famous Party Scenes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for the worst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Stories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Unmarked Path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 and alone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Cute And Cuddly (or Not)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