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72"/>
          <w:szCs w:val="72"/>
          <w:lang w:val="en-US" w:eastAsia="zh-CN"/>
        </w:rPr>
      </w:pPr>
      <w:r>
        <w:rPr>
          <w:rFonts w:hint="eastAsia" w:ascii="黑体" w:hAnsi="黑体" w:eastAsia="黑体" w:cs="黑体"/>
          <w:sz w:val="72"/>
          <w:szCs w:val="72"/>
          <w:lang w:val="en-US" w:eastAsia="zh-CN"/>
        </w:rPr>
        <w:t>爱犬大机密</w:t>
      </w:r>
    </w:p>
    <w:p>
      <w:pPr>
        <w:pStyle w:val="23"/>
        <w:spacing w:after="120"/>
        <w:jc w:val="center"/>
        <w:rPr>
          <w:rFonts w:ascii="黑体" w:hAnsi="黑体" w:eastAsia="黑体" w:cs="黑体"/>
          <w:sz w:val="72"/>
          <w:szCs w:val="28"/>
          <w:lang w:eastAsia="zh-CN"/>
        </w:rPr>
      </w:pPr>
    </w:p>
    <w:p>
      <w:pPr>
        <w:pStyle w:val="23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详</w:t>
      </w:r>
    </w:p>
    <w:p>
      <w:pPr>
        <w:pStyle w:val="23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细</w:t>
      </w:r>
    </w:p>
    <w:p>
      <w:pPr>
        <w:pStyle w:val="23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设</w:t>
      </w:r>
    </w:p>
    <w:p>
      <w:pPr>
        <w:pStyle w:val="23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计</w:t>
      </w:r>
    </w:p>
    <w:tbl>
      <w:tblPr>
        <w:tblStyle w:val="18"/>
        <w:tblpPr w:leftFromText="180" w:rightFromText="180" w:vertAnchor="text" w:horzAnchor="page" w:tblpX="3278" w:tblpY="2088"/>
        <w:tblOverlap w:val="never"/>
        <w:tblW w:w="0" w:type="auto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3"/>
        <w:gridCol w:w="3747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</w:tblPrEx>
        <w:trPr>
          <w:trHeight w:val="726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  <w:kern w:val="0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</w:rPr>
              <w:t>项目名称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hint="eastAsia" w:ascii="黑体" w:hAnsi="黑体" w:eastAsia="黑体" w:cs="黑体"/>
                <w:kern w:val="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爱犬大机密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  <w:kern w:val="0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</w:rPr>
              <w:t>文档撰写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hint="default" w:ascii="黑体" w:hAnsi="黑体" w:eastAsia="黑体" w:cs="黑体"/>
                <w:kern w:val="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赵世杰、王少池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  <w:kern w:val="0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</w:rPr>
              <w:t>建立日期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ascii="黑体" w:hAnsi="黑体" w:eastAsia="黑体" w:cs="黑体"/>
                <w:kern w:val="0"/>
              </w:rPr>
            </w:pPr>
            <w:r>
              <w:rPr>
                <w:rFonts w:hint="eastAsia" w:ascii="黑体" w:hAnsi="黑体" w:eastAsia="黑体" w:cs="黑体"/>
                <w:kern w:val="0"/>
              </w:rPr>
              <w:t>202</w:t>
            </w: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2</w:t>
            </w:r>
            <w:r>
              <w:rPr>
                <w:rFonts w:hint="eastAsia" w:ascii="黑体" w:hAnsi="黑体" w:eastAsia="黑体" w:cs="黑体"/>
                <w:kern w:val="0"/>
              </w:rPr>
              <w:t>年</w:t>
            </w: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5</w:t>
            </w:r>
            <w:r>
              <w:rPr>
                <w:rFonts w:hint="eastAsia" w:ascii="黑体" w:hAnsi="黑体" w:eastAsia="黑体" w:cs="黑体"/>
                <w:kern w:val="0"/>
              </w:rPr>
              <w:t>月</w:t>
            </w: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6</w:t>
            </w:r>
            <w:r>
              <w:rPr>
                <w:rFonts w:hint="eastAsia" w:ascii="黑体" w:hAnsi="黑体" w:eastAsia="黑体" w:cs="黑体"/>
                <w:kern w:val="0"/>
              </w:rPr>
              <w:t>日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/>
    <w:p/>
    <w:p/>
    <w:p/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id w:val="123720850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34"/>
          </w:pPr>
          <w:r>
            <w:rPr>
              <w:lang w:val="zh-CN"/>
            </w:rPr>
            <w:t>目录</w:t>
          </w:r>
        </w:p>
        <w:p>
          <w:pPr>
            <w:pStyle w:val="14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"_Toc64533035" </w:instrText>
          </w:r>
          <w:r>
            <w:fldChar w:fldCharType="separate"/>
          </w:r>
          <w:r>
            <w:rPr>
              <w:rStyle w:val="20"/>
            </w:rPr>
            <w:t>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_Toc64533035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"_Toc64533036" </w:instrText>
          </w:r>
          <w:r>
            <w:fldChar w:fldCharType="separate"/>
          </w:r>
          <w:r>
            <w:rPr>
              <w:rStyle w:val="20"/>
            </w:rPr>
            <w:t>1.1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_Toc64533036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"_Toc64533037" </w:instrText>
          </w:r>
          <w:r>
            <w:fldChar w:fldCharType="separate"/>
          </w:r>
          <w:r>
            <w:rPr>
              <w:rStyle w:val="20"/>
            </w:rPr>
            <w:t>1.2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背景</w:t>
          </w:r>
          <w:r>
            <w:tab/>
          </w:r>
          <w:r>
            <w:fldChar w:fldCharType="begin"/>
          </w:r>
          <w:r>
            <w:instrText xml:space="preserve"> PAGEREF _Toc64533037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"_Toc64533038" </w:instrText>
          </w:r>
          <w:r>
            <w:fldChar w:fldCharType="separate"/>
          </w:r>
          <w:r>
            <w:rPr>
              <w:rStyle w:val="20"/>
            </w:rPr>
            <w:t>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详细需求说明</w:t>
          </w:r>
          <w:r>
            <w:tab/>
          </w:r>
          <w:r>
            <w:fldChar w:fldCharType="begin"/>
          </w:r>
          <w:r>
            <w:instrText xml:space="preserve"> PAGEREF _Toc64533038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"_Toc64533039" </w:instrText>
          </w:r>
          <w:r>
            <w:fldChar w:fldCharType="separate"/>
          </w:r>
          <w:r>
            <w:rPr>
              <w:rStyle w:val="20"/>
            </w:rPr>
            <w:t>2.1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功能需求描述</w:t>
          </w:r>
          <w:r>
            <w:tab/>
          </w:r>
          <w:r>
            <w:fldChar w:fldCharType="begin"/>
          </w:r>
          <w:r>
            <w:instrText xml:space="preserve"> PAGEREF _Toc64533039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"_Toc64533040" </w:instrText>
          </w:r>
          <w:r>
            <w:fldChar w:fldCharType="separate"/>
          </w:r>
          <w:r>
            <w:rPr>
              <w:rStyle w:val="20"/>
            </w:rPr>
            <w:t>2.1.1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用例表</w:t>
          </w:r>
          <w:r>
            <w:tab/>
          </w:r>
          <w:r>
            <w:fldChar w:fldCharType="begin"/>
          </w:r>
          <w:r>
            <w:instrText xml:space="preserve"> PAGEREF _Toc64533040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"_Toc64533041" </w:instrText>
          </w:r>
          <w:r>
            <w:fldChar w:fldCharType="separate"/>
          </w:r>
          <w:r>
            <w:rPr>
              <w:rStyle w:val="20"/>
              <w:rFonts w:ascii="宋体" w:hAnsi="宋体"/>
            </w:rPr>
            <w:t>2.2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接口需求说明</w:t>
          </w:r>
          <w:r>
            <w:tab/>
          </w:r>
          <w:r>
            <w:fldChar w:fldCharType="begin"/>
          </w:r>
          <w:r>
            <w:instrText xml:space="preserve"> PAGEREF _Toc64533041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"_Toc64533042" </w:instrText>
          </w:r>
          <w:r>
            <w:fldChar w:fldCharType="separate"/>
          </w:r>
          <w:r>
            <w:rPr>
              <w:rStyle w:val="20"/>
            </w:rPr>
            <w:t>2.2.1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用户信息接口</w:t>
          </w:r>
          <w:r>
            <w:tab/>
          </w:r>
          <w:r>
            <w:fldChar w:fldCharType="begin"/>
          </w:r>
          <w:r>
            <w:instrText xml:space="preserve"> PAGEREF _Toc64533042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"_Toc64533043" </w:instrText>
          </w:r>
          <w:r>
            <w:fldChar w:fldCharType="separate"/>
          </w:r>
          <w:r>
            <w:rPr>
              <w:rStyle w:val="20"/>
            </w:rPr>
            <w:t>2.2.2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管理员信息接口</w:t>
          </w:r>
          <w:r>
            <w:tab/>
          </w:r>
          <w:r>
            <w:fldChar w:fldCharType="begin"/>
          </w:r>
          <w:r>
            <w:instrText xml:space="preserve"> PAGEREF _Toc64533043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"_Toc64533044" </w:instrText>
          </w:r>
          <w:r>
            <w:fldChar w:fldCharType="separate"/>
          </w:r>
          <w:r>
            <w:rPr>
              <w:rStyle w:val="20"/>
            </w:rPr>
            <w:t>2.2.3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商品信息接口</w:t>
          </w:r>
          <w:r>
            <w:tab/>
          </w:r>
          <w:r>
            <w:fldChar w:fldCharType="begin"/>
          </w:r>
          <w:r>
            <w:instrText xml:space="preserve"> PAGEREF _Toc64533044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"_Toc64533045" </w:instrText>
          </w:r>
          <w:r>
            <w:fldChar w:fldCharType="separate"/>
          </w:r>
          <w:r>
            <w:rPr>
              <w:rStyle w:val="20"/>
            </w:rPr>
            <w:t>2.3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数据处理性能需求</w:t>
          </w:r>
          <w:r>
            <w:tab/>
          </w:r>
          <w:r>
            <w:fldChar w:fldCharType="begin"/>
          </w:r>
          <w:r>
            <w:instrText xml:space="preserve"> PAGEREF _Toc64533045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"_Toc64533046" </w:instrText>
          </w:r>
          <w:r>
            <w:fldChar w:fldCharType="separate"/>
          </w:r>
          <w:r>
            <w:rPr>
              <w:rStyle w:val="20"/>
            </w:rPr>
            <w:t>2.4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数据需求规格说明</w:t>
          </w:r>
          <w:r>
            <w:tab/>
          </w:r>
          <w:r>
            <w:fldChar w:fldCharType="begin"/>
          </w:r>
          <w:r>
            <w:instrText xml:space="preserve"> PAGEREF _Toc64533046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"_Toc64533047" </w:instrText>
          </w:r>
          <w:r>
            <w:fldChar w:fldCharType="separate"/>
          </w:r>
          <w:r>
            <w:rPr>
              <w:rStyle w:val="20"/>
            </w:rPr>
            <w:t>2.4.1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数据实体分析</w:t>
          </w:r>
          <w:r>
            <w:tab/>
          </w:r>
          <w:r>
            <w:fldChar w:fldCharType="begin"/>
          </w:r>
          <w:r>
            <w:instrText xml:space="preserve"> PAGEREF _Toc64533047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"_Toc64533048" </w:instrText>
          </w:r>
          <w:r>
            <w:fldChar w:fldCharType="separate"/>
          </w:r>
          <w:r>
            <w:rPr>
              <w:rStyle w:val="20"/>
            </w:rPr>
            <w:t>2.4.2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静态数据</w:t>
          </w:r>
          <w:r>
            <w:tab/>
          </w:r>
          <w:r>
            <w:fldChar w:fldCharType="begin"/>
          </w:r>
          <w:r>
            <w:instrText xml:space="preserve"> PAGEREF _Toc64533048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"_Toc64533049" </w:instrText>
          </w:r>
          <w:r>
            <w:fldChar w:fldCharType="separate"/>
          </w:r>
          <w:r>
            <w:rPr>
              <w:rStyle w:val="20"/>
            </w:rPr>
            <w:t>2.4.3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动态输入数据</w:t>
          </w:r>
          <w:r>
            <w:tab/>
          </w:r>
          <w:r>
            <w:fldChar w:fldCharType="begin"/>
          </w:r>
          <w:r>
            <w:instrText xml:space="preserve"> PAGEREF _Toc64533049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"_Toc64533050" </w:instrText>
          </w:r>
          <w:r>
            <w:fldChar w:fldCharType="separate"/>
          </w:r>
          <w:r>
            <w:rPr>
              <w:rStyle w:val="20"/>
            </w:rPr>
            <w:t>2.4.4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动态输出数据</w:t>
          </w:r>
          <w:r>
            <w:tab/>
          </w:r>
          <w:r>
            <w:fldChar w:fldCharType="begin"/>
          </w:r>
          <w:r>
            <w:instrText xml:space="preserve"> PAGEREF _Toc64533050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"_Toc64533051" </w:instrText>
          </w:r>
          <w:r>
            <w:fldChar w:fldCharType="separate"/>
          </w:r>
          <w:r>
            <w:rPr>
              <w:rStyle w:val="20"/>
            </w:rPr>
            <w:t>2.4.5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数据库设计结构</w:t>
          </w:r>
          <w:r>
            <w:tab/>
          </w:r>
          <w:r>
            <w:fldChar w:fldCharType="begin"/>
          </w:r>
          <w:r>
            <w:instrText xml:space="preserve"> PAGEREF _Toc64533051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"_Toc64533052" </w:instrText>
          </w:r>
          <w:r>
            <w:fldChar w:fldCharType="separate"/>
          </w:r>
          <w:r>
            <w:rPr>
              <w:rStyle w:val="20"/>
            </w:rPr>
            <w:t>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详细实现</w:t>
          </w:r>
          <w:r>
            <w:tab/>
          </w:r>
          <w:r>
            <w:fldChar w:fldCharType="begin"/>
          </w:r>
          <w:r>
            <w:instrText xml:space="preserve"> PAGEREF _Toc64533052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"_Toc64533053" </w:instrText>
          </w:r>
          <w:r>
            <w:fldChar w:fldCharType="separate"/>
          </w:r>
          <w:r>
            <w:rPr>
              <w:rStyle w:val="20"/>
            </w:rPr>
            <w:t>3.1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0"/>
            </w:rPr>
            <w:t>用户-首页模块</w:t>
          </w:r>
          <w:r>
            <w:tab/>
          </w:r>
          <w:r>
            <w:fldChar w:fldCharType="begin"/>
          </w:r>
          <w:r>
            <w:instrText xml:space="preserve"> PAGEREF _Toc64533053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</w:pPr>
      <w:bookmarkStart w:id="0" w:name="_Toc64533035"/>
      <w:r>
        <w:rPr>
          <w:rFonts w:hint="eastAsia"/>
        </w:rPr>
        <w:t>引言</w:t>
      </w:r>
      <w:bookmarkEnd w:id="0"/>
    </w:p>
    <w:p>
      <w:pPr>
        <w:pStyle w:val="3"/>
      </w:pPr>
      <w:bookmarkStart w:id="1" w:name="_Toc64533036"/>
      <w:r>
        <w:rPr>
          <w:rFonts w:hint="eastAsia"/>
        </w:rPr>
        <w:t>编写目的</w:t>
      </w:r>
      <w:bookmarkEnd w:id="1"/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本文档用于说明</w:t>
      </w:r>
      <w:r>
        <w:rPr>
          <w:rFonts w:hint="eastAsia" w:ascii="宋体" w:hAnsi="宋体"/>
          <w:sz w:val="28"/>
          <w:szCs w:val="28"/>
          <w:lang w:eastAsia="zh-CN"/>
        </w:rPr>
        <w:t>爱犬大机密</w:t>
      </w:r>
      <w:r>
        <w:rPr>
          <w:rFonts w:hint="eastAsia" w:ascii="宋体" w:hAnsi="宋体"/>
          <w:sz w:val="28"/>
          <w:szCs w:val="28"/>
        </w:rPr>
        <w:t>的详细设计，旨在帮助开发人员了解系统</w:t>
      </w:r>
      <w:r>
        <w:rPr>
          <w:rFonts w:hint="eastAsia" w:ascii="宋体" w:hAnsi="宋体"/>
          <w:sz w:val="28"/>
          <w:szCs w:val="28"/>
          <w:lang w:val="en-US" w:eastAsia="zh-CN"/>
        </w:rPr>
        <w:t>的</w:t>
      </w:r>
      <w:r>
        <w:rPr>
          <w:rFonts w:hint="eastAsia" w:ascii="宋体" w:hAnsi="宋体"/>
          <w:sz w:val="28"/>
          <w:szCs w:val="28"/>
        </w:rPr>
        <w:t>功能运行流程，关键模块的设计，帮助开发人员了解系统的设计概况。</w:t>
      </w:r>
    </w:p>
    <w:p>
      <w:pPr>
        <w:pStyle w:val="3"/>
      </w:pPr>
      <w:bookmarkStart w:id="2" w:name="_Toc64533037"/>
      <w:r>
        <w:rPr>
          <w:rFonts w:hint="eastAsia"/>
        </w:rPr>
        <w:t>背景</w:t>
      </w:r>
      <w:bookmarkEnd w:id="2"/>
    </w:p>
    <w:p>
      <w:pPr>
        <w:ind w:firstLine="435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宠物犬的</w:t>
      </w:r>
      <w:r>
        <w:rPr>
          <w:rFonts w:hint="eastAsia" w:ascii="宋体" w:hAnsi="宋体"/>
          <w:sz w:val="28"/>
          <w:szCs w:val="28"/>
        </w:rPr>
        <w:t>种类层次不齐且</w:t>
      </w:r>
      <w:r>
        <w:rPr>
          <w:rFonts w:hint="eastAsia" w:ascii="宋体" w:hAnsi="宋体"/>
          <w:sz w:val="28"/>
          <w:szCs w:val="28"/>
          <w:lang w:val="en-US" w:eastAsia="zh-CN"/>
        </w:rPr>
        <w:t>价格</w:t>
      </w:r>
      <w:r>
        <w:rPr>
          <w:rFonts w:hint="eastAsia" w:ascii="宋体" w:hAnsi="宋体"/>
          <w:sz w:val="28"/>
          <w:szCs w:val="28"/>
        </w:rPr>
        <w:t>并不便宜，许多用户对于</w:t>
      </w:r>
      <w:r>
        <w:rPr>
          <w:rFonts w:hint="eastAsia" w:ascii="宋体" w:hAnsi="宋体"/>
          <w:sz w:val="28"/>
          <w:szCs w:val="28"/>
          <w:lang w:val="en-US" w:eastAsia="zh-CN"/>
        </w:rPr>
        <w:t>受到服务时的感官好坏</w:t>
      </w:r>
      <w:r>
        <w:rPr>
          <w:rFonts w:hint="eastAsia" w:ascii="宋体" w:hAnsi="宋体"/>
          <w:sz w:val="28"/>
          <w:szCs w:val="28"/>
        </w:rPr>
        <w:t>，从中判断对整个商店的好坏。正确的引导性消费不仅让客户有更好的</w:t>
      </w:r>
      <w:r>
        <w:rPr>
          <w:rFonts w:hint="eastAsia" w:ascii="宋体" w:hAnsi="宋体"/>
          <w:sz w:val="28"/>
          <w:szCs w:val="28"/>
          <w:lang w:val="en-US" w:eastAsia="zh-CN"/>
        </w:rPr>
        <w:t>养宠</w:t>
      </w:r>
      <w:r>
        <w:rPr>
          <w:rFonts w:hint="eastAsia" w:ascii="宋体" w:hAnsi="宋体"/>
          <w:sz w:val="28"/>
          <w:szCs w:val="28"/>
        </w:rPr>
        <w:t>享用体验，而且对整个商家本身的口碑提升也是重中之重。客户对商品的评价也是尤为重要，我们可以重中汲取到商品的不足。也可以针对不同类型的用户，对产品进行划分等级制的销售。</w:t>
      </w:r>
    </w:p>
    <w:p>
      <w:pPr>
        <w:ind w:firstLine="435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“</w:t>
      </w:r>
      <w:r>
        <w:rPr>
          <w:rFonts w:hint="eastAsia" w:ascii="宋体" w:hAnsi="宋体"/>
          <w:sz w:val="28"/>
          <w:szCs w:val="28"/>
          <w:lang w:eastAsia="zh-CN"/>
        </w:rPr>
        <w:t>爱犬大机密</w:t>
      </w:r>
      <w:r>
        <w:rPr>
          <w:rFonts w:ascii="宋体" w:hAnsi="宋体"/>
          <w:sz w:val="28"/>
          <w:szCs w:val="28"/>
        </w:rPr>
        <w:t>”主要是一款基于</w:t>
      </w:r>
      <w:r>
        <w:rPr>
          <w:rFonts w:hint="eastAsia" w:ascii="宋体" w:hAnsi="宋体"/>
          <w:sz w:val="28"/>
          <w:szCs w:val="28"/>
          <w:lang w:val="en-US" w:eastAsia="zh-CN"/>
        </w:rPr>
        <w:t>asp.net技术</w:t>
      </w:r>
      <w:r>
        <w:rPr>
          <w:rFonts w:hint="eastAsia" w:ascii="宋体" w:hAnsi="宋体"/>
          <w:sz w:val="28"/>
          <w:szCs w:val="28"/>
        </w:rPr>
        <w:t>的</w:t>
      </w:r>
      <w:r>
        <w:rPr>
          <w:rFonts w:hint="eastAsia" w:ascii="宋体" w:hAnsi="宋体"/>
          <w:sz w:val="28"/>
          <w:szCs w:val="28"/>
          <w:lang w:val="en-US" w:eastAsia="zh-CN"/>
        </w:rPr>
        <w:t>团队</w:t>
      </w:r>
      <w:r>
        <w:rPr>
          <w:rFonts w:hint="eastAsia" w:ascii="宋体" w:hAnsi="宋体"/>
          <w:sz w:val="28"/>
          <w:szCs w:val="28"/>
        </w:rPr>
        <w:t>开发项目，主要用</w:t>
      </w:r>
      <w:r>
        <w:rPr>
          <w:rFonts w:hint="eastAsia" w:ascii="宋体" w:hAnsi="宋体"/>
          <w:sz w:val="28"/>
          <w:szCs w:val="28"/>
          <w:lang w:val="en-US" w:eastAsia="zh-CN"/>
        </w:rPr>
        <w:t>于</w:t>
      </w:r>
      <w:r>
        <w:rPr>
          <w:rFonts w:hint="eastAsia" w:ascii="宋体" w:hAnsi="宋体"/>
          <w:sz w:val="28"/>
          <w:szCs w:val="28"/>
        </w:rPr>
        <w:t>用户浏览获取平台的一些热销产品以及可视化的数据展示。从而引导客户进行消费。并且客户可以对选择的商品进行评价，从而商家对商品进行不断地更新。</w:t>
      </w:r>
    </w:p>
    <w:p>
      <w:pPr>
        <w:ind w:firstLine="435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配套使用后台管理主要是管理员</w:t>
      </w:r>
      <w:r>
        <w:rPr>
          <w:rFonts w:hint="eastAsia" w:ascii="宋体" w:hAnsi="宋体"/>
          <w:sz w:val="28"/>
          <w:szCs w:val="28"/>
          <w:lang w:val="en-US" w:eastAsia="zh-CN"/>
        </w:rPr>
        <w:t>对用户和管理员的信息进行管理</w:t>
      </w:r>
      <w:r>
        <w:rPr>
          <w:rFonts w:hint="eastAsia" w:ascii="宋体" w:hAnsi="宋体"/>
          <w:sz w:val="28"/>
          <w:szCs w:val="28"/>
        </w:rPr>
        <w:t>以及管理员对</w:t>
      </w:r>
      <w:r>
        <w:rPr>
          <w:rFonts w:hint="eastAsia" w:ascii="宋体" w:hAnsi="宋体"/>
          <w:sz w:val="28"/>
          <w:szCs w:val="28"/>
          <w:lang w:val="en-US" w:eastAsia="zh-CN"/>
        </w:rPr>
        <w:t>店内消费相关的信息的更新</w:t>
      </w:r>
      <w:r>
        <w:rPr>
          <w:rFonts w:hint="eastAsia" w:ascii="宋体" w:hAnsi="宋体"/>
          <w:sz w:val="28"/>
          <w:szCs w:val="28"/>
        </w:rPr>
        <w:t>。管理员对浏览平台用户需要看到的产品的管理</w:t>
      </w:r>
    </w:p>
    <w:p>
      <w:pPr>
        <w:pStyle w:val="2"/>
      </w:pPr>
      <w:bookmarkStart w:id="3" w:name="_Toc64533038"/>
      <w:r>
        <w:rPr>
          <w:rFonts w:hint="eastAsia"/>
        </w:rPr>
        <w:t>详细需求说明</w:t>
      </w:r>
      <w:bookmarkEnd w:id="3"/>
    </w:p>
    <w:p>
      <w:pPr>
        <w:pStyle w:val="3"/>
      </w:pPr>
      <w:bookmarkStart w:id="4" w:name="_Toc26861959"/>
      <w:bookmarkStart w:id="5" w:name="_Toc7104"/>
      <w:bookmarkStart w:id="6" w:name="_Toc1429"/>
      <w:bookmarkStart w:id="7" w:name="_Toc11440"/>
      <w:bookmarkStart w:id="8" w:name="_Toc64533039"/>
      <w:r>
        <w:rPr>
          <w:rFonts w:hint="eastAsia"/>
        </w:rPr>
        <w:t>功能需求描述</w:t>
      </w:r>
      <w:bookmarkEnd w:id="4"/>
      <w:bookmarkEnd w:id="5"/>
      <w:bookmarkEnd w:id="6"/>
      <w:bookmarkEnd w:id="7"/>
      <w:bookmarkEnd w:id="8"/>
    </w:p>
    <w:p>
      <w:pPr>
        <w:spacing w:line="240" w:lineRule="auto"/>
        <w:ind w:firstLine="435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对于每一类功能或者对于每一个功能，需要具体描写其输入、处理和输出的需求。</w:t>
      </w:r>
    </w:p>
    <w:p>
      <w:pPr>
        <w:spacing w:line="240" w:lineRule="auto"/>
        <w:ind w:firstLine="435"/>
        <w:rPr>
          <w:rFonts w:ascii="宋体" w:hAnsi="宋体"/>
          <w:sz w:val="21"/>
          <w:szCs w:val="21"/>
        </w:rPr>
      </w:pPr>
    </w:p>
    <w:p>
      <w:pPr>
        <w:spacing w:line="240" w:lineRule="auto"/>
        <w:ind w:firstLine="435"/>
        <w:rPr>
          <w:rFonts w:ascii="宋体" w:hAnsi="宋体"/>
          <w:sz w:val="21"/>
          <w:szCs w:val="21"/>
        </w:rPr>
      </w:pPr>
    </w:p>
    <w:p>
      <w:pPr>
        <w:pStyle w:val="4"/>
      </w:pPr>
      <w:bookmarkStart w:id="9" w:name="_Toc64533040"/>
      <w:bookmarkStart w:id="10" w:name="_Toc64533041"/>
      <w:bookmarkStart w:id="11" w:name="_Toc24346"/>
      <w:bookmarkStart w:id="12" w:name="_Toc8354"/>
      <w:bookmarkStart w:id="13" w:name="_Toc26861960"/>
      <w:bookmarkStart w:id="14" w:name="_Toc3389"/>
      <w:r>
        <w:rPr>
          <w:rFonts w:hint="eastAsia"/>
        </w:rPr>
        <w:t>用例表</w:t>
      </w:r>
      <w:bookmarkEnd w:id="9"/>
    </w:p>
    <w:p>
      <w:pPr>
        <w:spacing w:line="240" w:lineRule="auto"/>
        <w:ind w:firstLine="435"/>
        <w:rPr>
          <w:sz w:val="21"/>
        </w:rPr>
      </w:pPr>
      <w:r>
        <w:rPr>
          <w:sz w:val="21"/>
        </w:rPr>
        <w:drawing>
          <wp:inline distT="0" distB="0" distL="0" distR="0">
            <wp:extent cx="4990465" cy="3719830"/>
            <wp:effectExtent l="0" t="0" r="8255" b="13970"/>
            <wp:docPr id="3" name="图片 3" descr="C:\Users\22818\Desktop\用例表.jpg用例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22818\Desktop\用例表.jpg用例表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/>
          <w:szCs w:val="21"/>
        </w:rPr>
      </w:pPr>
      <w:r>
        <w:rPr>
          <w:rFonts w:hint="eastAsia"/>
        </w:rPr>
        <w:t>接口需求说明</w:t>
      </w:r>
      <w:bookmarkEnd w:id="10"/>
      <w:bookmarkEnd w:id="11"/>
      <w:bookmarkEnd w:id="12"/>
      <w:bookmarkEnd w:id="13"/>
      <w:bookmarkEnd w:id="14"/>
    </w:p>
    <w:p>
      <w:pPr>
        <w:pStyle w:val="4"/>
      </w:pPr>
      <w:bookmarkStart w:id="15" w:name="_Toc64533042"/>
      <w:r>
        <w:rPr>
          <w:rFonts w:hint="eastAsia"/>
        </w:rPr>
        <w:t>用户信息接口</w:t>
      </w:r>
      <w:bookmarkEnd w:id="15"/>
      <w:r>
        <w:rPr>
          <w:rFonts w:hint="eastAsia"/>
        </w:rPr>
        <w:t>：url=/user/list</w:t>
      </w:r>
    </w:p>
    <w:p>
      <w:pPr>
        <w:pStyle w:val="33"/>
        <w:numPr>
          <w:ilvl w:val="0"/>
          <w:numId w:val="2"/>
        </w:numPr>
        <w:spacing w:line="24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返回结果字段至少包含2个：账号、密码</w:t>
      </w:r>
    </w:p>
    <w:p>
      <w:pPr>
        <w:pStyle w:val="33"/>
        <w:numPr>
          <w:ilvl w:val="0"/>
          <w:numId w:val="2"/>
        </w:numPr>
        <w:spacing w:line="24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接口要支持分页</w:t>
      </w:r>
    </w:p>
    <w:p>
      <w:pPr>
        <w:pStyle w:val="33"/>
        <w:numPr>
          <w:ilvl w:val="0"/>
          <w:numId w:val="2"/>
        </w:numPr>
        <w:spacing w:line="240" w:lineRule="auto"/>
        <w:ind w:firstLineChars="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请求参数要求：curentPageNo(当前页码)，pageSize(页大小)</w:t>
      </w:r>
    </w:p>
    <w:p>
      <w:pPr>
        <w:pStyle w:val="4"/>
      </w:pPr>
      <w:bookmarkStart w:id="16" w:name="_Toc64533043"/>
      <w:r>
        <w:rPr>
          <w:rFonts w:hint="eastAsia"/>
        </w:rPr>
        <w:t>管理员信息接口</w:t>
      </w:r>
      <w:bookmarkEnd w:id="16"/>
      <w:r>
        <w:rPr>
          <w:rFonts w:hint="eastAsia"/>
        </w:rPr>
        <w:t>：url=manager/list</w:t>
      </w:r>
    </w:p>
    <w:p>
      <w:pPr>
        <w:pStyle w:val="33"/>
        <w:numPr>
          <w:ilvl w:val="0"/>
          <w:numId w:val="2"/>
        </w:numPr>
        <w:spacing w:line="24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返回结果字段包含3个：账号、密码、商品信息</w:t>
      </w:r>
    </w:p>
    <w:p>
      <w:pPr>
        <w:pStyle w:val="33"/>
        <w:numPr>
          <w:ilvl w:val="0"/>
          <w:numId w:val="2"/>
        </w:numPr>
        <w:spacing w:line="24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接口要支持分页</w:t>
      </w:r>
    </w:p>
    <w:p>
      <w:pPr>
        <w:pStyle w:val="33"/>
        <w:numPr>
          <w:ilvl w:val="0"/>
          <w:numId w:val="2"/>
        </w:numPr>
        <w:spacing w:line="24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请求参数要求：curentPageNo(当前页码)，pageSize(页大小)</w:t>
      </w:r>
    </w:p>
    <w:p>
      <w:pPr>
        <w:pStyle w:val="4"/>
      </w:pPr>
      <w:bookmarkStart w:id="17" w:name="_Toc64533044"/>
      <w:r>
        <w:rPr>
          <w:rFonts w:hint="eastAsia"/>
        </w:rPr>
        <w:t>商品信息接口</w:t>
      </w:r>
      <w:bookmarkEnd w:id="17"/>
      <w:r>
        <w:rPr>
          <w:rFonts w:hint="eastAsia"/>
        </w:rPr>
        <w:t>：url=/product/list</w:t>
      </w:r>
    </w:p>
    <w:p>
      <w:pPr>
        <w:pStyle w:val="33"/>
        <w:numPr>
          <w:ilvl w:val="0"/>
          <w:numId w:val="2"/>
        </w:numPr>
        <w:spacing w:line="24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返回结果字段至少包含</w:t>
      </w:r>
      <w:r>
        <w:rPr>
          <w:rFonts w:hint="eastAsia" w:ascii="宋体" w:hAnsi="宋体"/>
          <w:sz w:val="28"/>
          <w:szCs w:val="28"/>
          <w:lang w:val="en-US" w:eastAsia="zh-CN"/>
        </w:rPr>
        <w:t>4</w:t>
      </w:r>
      <w:r>
        <w:rPr>
          <w:rFonts w:hint="eastAsia" w:ascii="宋体" w:hAnsi="宋体"/>
          <w:sz w:val="28"/>
          <w:szCs w:val="28"/>
        </w:rPr>
        <w:t>个：商品姓名、商品种类、商品是否热销、商品备注.</w:t>
      </w:r>
    </w:p>
    <w:p>
      <w:pPr>
        <w:pStyle w:val="33"/>
        <w:numPr>
          <w:ilvl w:val="0"/>
          <w:numId w:val="2"/>
        </w:numPr>
        <w:spacing w:line="24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接口要支持分页</w:t>
      </w:r>
    </w:p>
    <w:p>
      <w:pPr>
        <w:pStyle w:val="33"/>
        <w:numPr>
          <w:ilvl w:val="0"/>
          <w:numId w:val="2"/>
        </w:numPr>
        <w:spacing w:line="24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请求参数要求：curentPageNo(当前页码)，pageSize(页大小)</w:t>
      </w:r>
    </w:p>
    <w:p>
      <w:pPr>
        <w:spacing w:line="240" w:lineRule="auto"/>
        <w:rPr>
          <w:rFonts w:ascii="宋体" w:hAnsi="宋体"/>
          <w:sz w:val="28"/>
          <w:szCs w:val="28"/>
        </w:rPr>
      </w:pPr>
    </w:p>
    <w:p>
      <w:pPr>
        <w:pStyle w:val="3"/>
      </w:pPr>
      <w:bookmarkStart w:id="18" w:name="_Toc18380"/>
      <w:bookmarkStart w:id="19" w:name="_Toc27391"/>
      <w:bookmarkStart w:id="20" w:name="_Toc17643"/>
      <w:bookmarkStart w:id="21" w:name="_Toc64533045"/>
      <w:bookmarkStart w:id="22" w:name="_Toc26861961"/>
      <w:r>
        <w:rPr>
          <w:rFonts w:hint="eastAsia"/>
        </w:rPr>
        <w:t>数据处理性能需求</w:t>
      </w:r>
      <w:bookmarkEnd w:id="18"/>
      <w:bookmarkEnd w:id="19"/>
      <w:bookmarkEnd w:id="20"/>
      <w:bookmarkEnd w:id="21"/>
      <w:bookmarkEnd w:id="22"/>
    </w:p>
    <w:p>
      <w:pPr>
        <w:numPr>
          <w:ilvl w:val="0"/>
          <w:numId w:val="3"/>
        </w:numPr>
        <w:spacing w:line="24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按照严格的数据格式输入，否则系统不给予响应进行处理。</w:t>
      </w:r>
    </w:p>
    <w:p>
      <w:pPr>
        <w:numPr>
          <w:ilvl w:val="0"/>
          <w:numId w:val="3"/>
        </w:numPr>
        <w:spacing w:line="24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查询时要保证查全，所有响应域包含查询关键字的记录都应能查到。</w:t>
      </w:r>
    </w:p>
    <w:p>
      <w:pPr>
        <w:numPr>
          <w:ilvl w:val="0"/>
          <w:numId w:val="3"/>
        </w:numPr>
        <w:spacing w:line="24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一般操作的响应时间应在1~2秒之内。</w:t>
      </w:r>
    </w:p>
    <w:p>
      <w:pPr>
        <w:numPr>
          <w:ilvl w:val="0"/>
          <w:numId w:val="3"/>
        </w:numPr>
        <w:spacing w:line="24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满足用户和管理员使用的需求。</w:t>
      </w:r>
    </w:p>
    <w:p>
      <w:pPr>
        <w:numPr>
          <w:ilvl w:val="0"/>
          <w:numId w:val="3"/>
        </w:numPr>
        <w:spacing w:line="24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对前面提到的运行环境要求不应存在困难。</w:t>
      </w:r>
    </w:p>
    <w:p>
      <w:pPr>
        <w:spacing w:line="240" w:lineRule="auto"/>
        <w:ind w:firstLine="435"/>
        <w:rPr>
          <w:rFonts w:ascii="宋体" w:hAnsi="宋体"/>
          <w:sz w:val="21"/>
          <w:szCs w:val="21"/>
        </w:rPr>
      </w:pPr>
    </w:p>
    <w:p>
      <w:pPr>
        <w:pStyle w:val="2"/>
      </w:pPr>
      <w:bookmarkStart w:id="23" w:name="_Toc64533052"/>
      <w:r>
        <w:rPr>
          <w:rFonts w:hint="eastAsia"/>
        </w:rPr>
        <w:t>详细设计实现</w:t>
      </w:r>
      <w:bookmarkEnd w:id="23"/>
    </w:p>
    <w:p>
      <w:pPr>
        <w:pStyle w:val="3"/>
      </w:pPr>
      <w:bookmarkStart w:id="24" w:name="_Toc64533053"/>
      <w:r>
        <w:rPr>
          <w:rFonts w:hint="eastAsia"/>
        </w:rPr>
        <w:t>用户-首页模块</w:t>
      </w:r>
      <w:bookmarkEnd w:id="24"/>
    </w:p>
    <w:p>
      <w:pPr>
        <w:pStyle w:val="4"/>
      </w:pPr>
      <w:r>
        <w:rPr>
          <w:rFonts w:hint="eastAsia"/>
        </w:rPr>
        <w:t>模块描述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用户通过相应的选项，分别进入首页，</w:t>
      </w:r>
      <w:r>
        <w:rPr>
          <w:rFonts w:hint="eastAsia"/>
          <w:sz w:val="28"/>
          <w:szCs w:val="28"/>
          <w:lang w:val="en-US" w:eastAsia="zh-CN"/>
        </w:rPr>
        <w:t>商品</w:t>
      </w:r>
      <w:r>
        <w:rPr>
          <w:rFonts w:hint="eastAsia"/>
          <w:sz w:val="28"/>
          <w:szCs w:val="28"/>
        </w:rPr>
        <w:t>详情，</w:t>
      </w:r>
      <w:r>
        <w:rPr>
          <w:rFonts w:hint="eastAsia"/>
          <w:sz w:val="28"/>
          <w:szCs w:val="28"/>
          <w:lang w:val="en-US" w:eastAsia="zh-CN"/>
        </w:rPr>
        <w:t>爱宠简介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留言板，新闻资讯</w:t>
      </w:r>
      <w:r>
        <w:rPr>
          <w:rFonts w:hint="eastAsia"/>
          <w:sz w:val="28"/>
          <w:szCs w:val="28"/>
        </w:rPr>
        <w:t>的模块。</w:t>
      </w:r>
    </w:p>
    <w:p>
      <w:r>
        <w:drawing>
          <wp:inline distT="0" distB="0" distL="114300" distR="114300">
            <wp:extent cx="5273675" cy="4031615"/>
            <wp:effectExtent l="0" t="0" r="146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4"/>
      </w:pPr>
      <w:r>
        <w:rPr>
          <w:rFonts w:hint="eastAsia"/>
        </w:rPr>
        <w:t>功能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</w:t>
      </w:r>
    </w:p>
    <w:p>
      <w:pPr>
        <w:numPr>
          <w:numId w:val="0"/>
        </w:numPr>
      </w:pPr>
      <w:r>
        <w:drawing>
          <wp:inline distT="0" distB="0" distL="114300" distR="114300">
            <wp:extent cx="4300220" cy="2728595"/>
            <wp:effectExtent l="0" t="0" r="1270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爱宠简介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85360" cy="42576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留言板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63645" cy="3395980"/>
            <wp:effectExtent l="0" t="0" r="63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新闻咨询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45915" cy="2924175"/>
            <wp:effectExtent l="0" t="0" r="14605" b="190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输入项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</w:t>
      </w:r>
    </w:p>
    <w:p>
      <w:pPr>
        <w:numPr>
          <w:numId w:val="0"/>
        </w:numPr>
      </w:pPr>
      <w:r>
        <w:drawing>
          <wp:inline distT="0" distB="0" distL="114300" distR="114300">
            <wp:extent cx="4081780" cy="2538730"/>
            <wp:effectExtent l="0" t="0" r="2540" b="635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热销商品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501140" cy="3521710"/>
            <wp:effectExtent l="0" t="0" r="7620" b="1397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86890"/>
            <wp:effectExtent l="0" t="0" r="3175" b="1143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输出项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后台管理首页</w:t>
      </w:r>
    </w:p>
    <w:p>
      <w:pPr>
        <w:numPr>
          <w:numId w:val="0"/>
        </w:numPr>
      </w:pPr>
      <w:r>
        <w:drawing>
          <wp:inline distT="0" distB="0" distL="114300" distR="114300">
            <wp:extent cx="3657600" cy="3449320"/>
            <wp:effectExtent l="0" t="0" r="0" b="1016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后台管理功能界面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41955" cy="4497070"/>
            <wp:effectExtent l="0" t="0" r="14605" b="1397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/>
    <w:p/>
    <w:p>
      <w:pPr>
        <w:pStyle w:val="3"/>
      </w:pPr>
      <w:r>
        <w:rPr>
          <w:rFonts w:hint="eastAsia"/>
        </w:rPr>
        <w:t>用户-</w:t>
      </w:r>
      <w:r>
        <w:rPr>
          <w:rFonts w:hint="eastAsia"/>
          <w:lang w:val="en-US" w:eastAsia="zh-CN"/>
        </w:rPr>
        <w:t>首页</w:t>
      </w:r>
      <w:r>
        <w:rPr>
          <w:rFonts w:hint="eastAsia"/>
        </w:rPr>
        <w:t>详情模块</w:t>
      </w:r>
    </w:p>
    <w:p>
      <w:pPr>
        <w:pStyle w:val="4"/>
      </w:pPr>
      <w:r>
        <w:rPr>
          <w:rFonts w:hint="eastAsia"/>
        </w:rPr>
        <w:t>模块描述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用户点击</w:t>
      </w:r>
      <w:r>
        <w:rPr>
          <w:rFonts w:hint="eastAsia"/>
          <w:sz w:val="28"/>
          <w:szCs w:val="28"/>
          <w:lang w:val="en-US" w:eastAsia="zh-CN"/>
        </w:rPr>
        <w:t>商城</w:t>
      </w:r>
      <w:r>
        <w:rPr>
          <w:rFonts w:hint="eastAsia"/>
          <w:sz w:val="28"/>
          <w:szCs w:val="28"/>
        </w:rPr>
        <w:t>详情，即可分别查看相关的推荐产品。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68595" cy="3288665"/>
            <wp:effectExtent l="0" t="0" r="4445" b="317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功能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用户通过</w:t>
      </w:r>
      <w:r>
        <w:rPr>
          <w:rFonts w:hint="eastAsia"/>
          <w:sz w:val="28"/>
          <w:szCs w:val="28"/>
          <w:lang w:val="en-US" w:eastAsia="zh-CN"/>
        </w:rPr>
        <w:t>商品</w:t>
      </w:r>
      <w:r>
        <w:rPr>
          <w:rFonts w:hint="eastAsia"/>
          <w:sz w:val="28"/>
          <w:szCs w:val="28"/>
        </w:rPr>
        <w:t>模块查看商品中售卖数量最多，最值得推荐的产品，从而正确判断选出自己想要购买的商品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1227455" cy="3044825"/>
            <wp:effectExtent l="0" t="0" r="6985" b="317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输入项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用户点击</w:t>
      </w:r>
      <w:r>
        <w:rPr>
          <w:rFonts w:hint="eastAsia"/>
          <w:sz w:val="28"/>
          <w:szCs w:val="28"/>
          <w:lang w:val="en-US" w:eastAsia="zh-CN"/>
        </w:rPr>
        <w:t>商品看到详情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34585" cy="2862580"/>
            <wp:effectExtent l="0" t="0" r="3175" b="254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输出项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管理员进行后台管理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15415" cy="3587750"/>
            <wp:effectExtent l="0" t="0" r="1905" b="889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  <w:lang w:val="en-US" w:eastAsia="zh-CN"/>
        </w:rPr>
        <w:t>数据库接口</w:t>
      </w:r>
    </w:p>
    <w:p>
      <w:r>
        <w:drawing>
          <wp:inline distT="0" distB="0" distL="114300" distR="114300">
            <wp:extent cx="5265420" cy="521335"/>
            <wp:effectExtent l="0" t="0" r="7620" b="1206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功能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登录模块：管理员登录。对管理员身份验证，只有合法用户才能进入网站。在进行网站登录过程中，登录模块将调用数据库中系统用户的信息，并对账号和密码进行验证，只有输入了正确的账号和密码后，用户才能成功登录。当用户输入错误或者错的账号和密码时，系统会给出错误提示，指明登录过程中错误输入或者错误操作，以便于管理员进行正确的登录。</w:t>
      </w:r>
    </w:p>
    <w:p>
      <w:pPr>
        <w:pStyle w:val="4"/>
      </w:pPr>
      <w:r>
        <w:rPr>
          <w:rFonts w:hint="eastAsia"/>
        </w:rPr>
        <w:t>输入项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登陆模块的输入包括：管理员账号和管理员密码。</w:t>
      </w:r>
    </w:p>
    <w:p>
      <w:r>
        <w:rPr>
          <w:rFonts w:hint="eastAsia"/>
        </w:rPr>
        <w:t>例如：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4"/>
        <w:gridCol w:w="2794"/>
        <w:gridCol w:w="2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94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账号</w:t>
            </w:r>
          </w:p>
        </w:tc>
        <w:tc>
          <w:tcPr>
            <w:tcW w:w="2794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密码</w:t>
            </w:r>
          </w:p>
        </w:tc>
        <w:tc>
          <w:tcPr>
            <w:tcW w:w="2708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是否登陆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4" w:type="dxa"/>
          </w:tcPr>
          <w:p>
            <w:pPr>
              <w:rPr>
                <w:rFonts w:hint="eastAsia" w:eastAsia="宋体"/>
                <w:kern w:val="0"/>
                <w:lang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admin</w:t>
            </w:r>
          </w:p>
        </w:tc>
        <w:tc>
          <w:tcPr>
            <w:tcW w:w="2794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123</w:t>
            </w:r>
          </w:p>
        </w:tc>
        <w:tc>
          <w:tcPr>
            <w:tcW w:w="2708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是</w:t>
            </w:r>
          </w:p>
        </w:tc>
      </w:tr>
    </w:tbl>
    <w:p>
      <w:pPr>
        <w:pStyle w:val="4"/>
      </w:pPr>
      <w:r>
        <w:rPr>
          <w:rFonts w:hint="eastAsia"/>
        </w:rPr>
        <w:t>输出项</w:t>
      </w:r>
    </w:p>
    <w:p>
      <w:pPr>
        <w:spacing w:line="312" w:lineRule="auto"/>
        <w:rPr>
          <w:rFonts w:ascii="宋体" w:hAnsi="宋体" w:cs="微软雅黑"/>
          <w:sz w:val="28"/>
          <w:szCs w:val="28"/>
        </w:rPr>
      </w:pPr>
      <w:r>
        <w:rPr>
          <w:rFonts w:hint="eastAsia" w:ascii="宋体" w:hAnsi="宋体" w:cs="微软雅黑"/>
          <w:sz w:val="28"/>
          <w:szCs w:val="28"/>
        </w:rPr>
        <w:t>登录模块的输出包括：登录失败错误提示，登录成功进入后台管理系统。</w:t>
      </w:r>
    </w:p>
    <w:tbl>
      <w:tblPr>
        <w:tblStyle w:val="18"/>
        <w:tblW w:w="752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1"/>
        <w:gridCol w:w="5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restart"/>
          </w:tcPr>
          <w:p>
            <w:pPr>
              <w:tabs>
                <w:tab w:val="left" w:pos="1249"/>
              </w:tabs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错误提示信息</w:t>
            </w:r>
          </w:p>
          <w:p>
            <w:pPr>
              <w:tabs>
                <w:tab w:val="left" w:pos="1249"/>
              </w:tabs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（登陆失败）</w:t>
            </w: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ab/>
            </w:r>
          </w:p>
        </w:tc>
        <w:tc>
          <w:tcPr>
            <w:tcW w:w="5579" w:type="dxa"/>
          </w:tcPr>
          <w:p>
            <w:pPr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账号不能为空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continue"/>
          </w:tcPr>
          <w:p>
            <w:pPr>
              <w:tabs>
                <w:tab w:val="left" w:pos="1249"/>
              </w:tabs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</w:p>
        </w:tc>
        <w:tc>
          <w:tcPr>
            <w:tcW w:w="5579" w:type="dxa"/>
          </w:tcPr>
          <w:p>
            <w:pPr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密码不能为空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continue"/>
          </w:tcPr>
          <w:p>
            <w:pPr>
              <w:tabs>
                <w:tab w:val="left" w:pos="1249"/>
              </w:tabs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</w:p>
        </w:tc>
        <w:tc>
          <w:tcPr>
            <w:tcW w:w="5579" w:type="dxa"/>
          </w:tcPr>
          <w:p>
            <w:pPr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账号失效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continue"/>
          </w:tcPr>
          <w:p>
            <w:pPr>
              <w:tabs>
                <w:tab w:val="left" w:pos="1249"/>
              </w:tabs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</w:p>
        </w:tc>
        <w:tc>
          <w:tcPr>
            <w:tcW w:w="5579" w:type="dxa"/>
          </w:tcPr>
          <w:p>
            <w:pPr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账号I</w:t>
            </w:r>
            <w:r>
              <w:rPr>
                <w:rFonts w:ascii="宋体" w:hAnsi="宋体" w:cs="微软雅黑"/>
                <w:kern w:val="0"/>
                <w:sz w:val="28"/>
                <w:szCs w:val="28"/>
              </w:rPr>
              <w:t>P</w:t>
            </w: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地址受限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continue"/>
          </w:tcPr>
          <w:p>
            <w:pPr>
              <w:tabs>
                <w:tab w:val="left" w:pos="1249"/>
              </w:tabs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</w:p>
        </w:tc>
        <w:tc>
          <w:tcPr>
            <w:tcW w:w="5579" w:type="dxa"/>
          </w:tcPr>
          <w:p>
            <w:pPr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账号或密码错误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</w:tcPr>
          <w:p>
            <w:pPr>
              <w:tabs>
                <w:tab w:val="left" w:pos="1249"/>
              </w:tabs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登陆成功</w:t>
            </w:r>
          </w:p>
        </w:tc>
        <w:tc>
          <w:tcPr>
            <w:tcW w:w="5579" w:type="dxa"/>
          </w:tcPr>
          <w:p>
            <w:pPr>
              <w:spacing w:line="40" w:lineRule="atLeast"/>
              <w:rPr>
                <w:rFonts w:ascii="宋体" w:hAnsi="宋体" w:cs="微软雅黑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微软雅黑"/>
                <w:kern w:val="0"/>
                <w:sz w:val="28"/>
                <w:szCs w:val="28"/>
              </w:rPr>
              <w:t>进入后台管理系统</w:t>
            </w:r>
          </w:p>
        </w:tc>
      </w:tr>
    </w:tbl>
    <w:p>
      <w:pPr>
        <w:pStyle w:val="4"/>
      </w:pPr>
      <w:r>
        <w:rPr>
          <w:rFonts w:hint="eastAsia"/>
        </w:rPr>
        <w:t>业务流程图</w:t>
      </w:r>
    </w:p>
    <w:p>
      <w:pPr>
        <w:ind w:firstLine="2400" w:firstLineChars="1000"/>
      </w:pPr>
      <w:r>
        <w:drawing>
          <wp:inline distT="0" distB="0" distL="0" distR="0">
            <wp:extent cx="2147570" cy="56616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"/>
                    <a:stretch>
                      <a:fillRect/>
                    </a:stretch>
                  </pic:blipFill>
                  <pic:spPr>
                    <a:xfrm>
                      <a:off x="0" y="0"/>
                      <a:ext cx="2181977" cy="57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时序图</w:t>
      </w:r>
    </w:p>
    <w:p>
      <w:r>
        <w:drawing>
          <wp:inline distT="0" distB="0" distL="0" distR="0">
            <wp:extent cx="5274310" cy="22580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7"/>
        <w:tblW w:w="8296" w:type="dxa"/>
        <w:tblInd w:w="0" w:type="dxa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694"/>
        <w:gridCol w:w="3906"/>
      </w:tblGrid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36"/>
              <w:ind w:left="0" w:firstLine="480" w:firstLineChars="200"/>
              <w:rPr>
                <w:rFonts w:ascii="微软雅黑" w:hAnsi="微软雅黑" w:eastAsia="微软雅黑" w:cs="微软雅黑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  <w:t>类</w:t>
            </w:r>
          </w:p>
        </w:tc>
        <w:tc>
          <w:tcPr>
            <w:tcW w:w="2694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36"/>
              <w:ind w:firstLine="480"/>
              <w:rPr>
                <w:rFonts w:ascii="微软雅黑" w:hAnsi="微软雅黑" w:eastAsia="微软雅黑" w:cs="微软雅黑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  <w:t>方法</w:t>
            </w:r>
          </w:p>
        </w:tc>
        <w:tc>
          <w:tcPr>
            <w:tcW w:w="3906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pStyle w:val="36"/>
              <w:ind w:firstLine="480"/>
              <w:rPr>
                <w:rFonts w:ascii="微软雅黑" w:hAnsi="微软雅黑" w:eastAsia="微软雅黑" w:cs="微软雅黑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36"/>
              <w:ind w:left="0"/>
              <w:rPr>
                <w:rFonts w:ascii="微软雅黑" w:hAnsi="微软雅黑" w:eastAsia="微软雅黑" w:cs="微软雅黑"/>
                <w:b/>
                <w:bCs/>
                <w:sz w:val="24"/>
                <w:szCs w:val="24"/>
              </w:rPr>
            </w:pPr>
            <w:r>
              <w:rPr>
                <w:rFonts w:ascii="Consolas" w:hAnsi="Consolas" w:eastAsia="微软雅黑" w:cs="Consolas"/>
                <w:b/>
                <w:bCs/>
                <w:sz w:val="21"/>
                <w:szCs w:val="21"/>
                <w:lang w:eastAsia="zh-CN"/>
              </w:rPr>
              <w:t>L</w:t>
            </w:r>
            <w:r>
              <w:rPr>
                <w:rFonts w:hint="eastAsia" w:ascii="Consolas" w:hAnsi="Consolas" w:eastAsia="微软雅黑" w:cs="Consolas"/>
                <w:b/>
                <w:bCs/>
                <w:sz w:val="21"/>
                <w:szCs w:val="21"/>
                <w:lang w:eastAsia="zh-CN"/>
              </w:rPr>
              <w:t>oginC</w:t>
            </w:r>
            <w:r>
              <w:rPr>
                <w:rFonts w:ascii="Consolas" w:hAnsi="Consolas" w:eastAsia="微软雅黑" w:cs="Consolas"/>
                <w:b/>
                <w:bCs/>
                <w:sz w:val="21"/>
                <w:szCs w:val="21"/>
              </w:rPr>
              <w:t>troller</w:t>
            </w:r>
          </w:p>
        </w:tc>
        <w:tc>
          <w:tcPr>
            <w:tcW w:w="2694" w:type="dxa"/>
          </w:tcPr>
          <w:p>
            <w:pPr>
              <w:pStyle w:val="16"/>
              <w:shd w:val="clear" w:color="auto" w:fill="FFFFFF"/>
              <w:rPr>
                <w:rFonts w:ascii="微软雅黑" w:hAnsi="微软雅黑" w:eastAsia="微软雅黑" w:cs="微软雅黑"/>
              </w:rPr>
            </w:pPr>
            <w:r>
              <w:rPr>
                <w:rFonts w:ascii="Consolas" w:hAnsi="Consolas" w:eastAsia="Consolas" w:cs="Consolas"/>
                <w:color w:val="7A7A43"/>
                <w:sz w:val="27"/>
                <w:szCs w:val="27"/>
                <w:shd w:val="clear" w:color="auto" w:fill="FFFFFF"/>
              </w:rPr>
              <w:t>L</w:t>
            </w:r>
            <w:r>
              <w:rPr>
                <w:rFonts w:hint="eastAsia" w:cs="Consolas" w:asciiTheme="minorEastAsia" w:hAnsiTheme="minorEastAsia" w:eastAsiaTheme="minorEastAsia"/>
                <w:color w:val="7A7A43"/>
                <w:sz w:val="27"/>
                <w:szCs w:val="27"/>
                <w:shd w:val="clear" w:color="auto" w:fill="FFFFFF"/>
              </w:rPr>
              <w:t>ogin</w:t>
            </w:r>
            <w:r>
              <w:rPr>
                <w:rFonts w:ascii="Consolas" w:hAnsi="Consolas" w:eastAsia="微软雅黑" w:cs="Consolas"/>
                <w:sz w:val="21"/>
                <w:szCs w:val="21"/>
              </w:rPr>
              <w:t xml:space="preserve"> (L</w:t>
            </w:r>
            <w:r>
              <w:rPr>
                <w:rFonts w:hint="eastAsia" w:ascii="Consolas" w:hAnsi="Consolas" w:eastAsia="微软雅黑" w:cs="Consolas"/>
                <w:sz w:val="21"/>
                <w:szCs w:val="21"/>
              </w:rPr>
              <w:t>ogin</w:t>
            </w:r>
            <w:r>
              <w:rPr>
                <w:rFonts w:ascii="Consolas" w:hAnsi="Consolas" w:eastAsia="微软雅黑" w:cs="Consolas"/>
                <w:sz w:val="21"/>
                <w:szCs w:val="21"/>
              </w:rPr>
              <w:t>Act,L</w:t>
            </w:r>
            <w:r>
              <w:rPr>
                <w:rFonts w:hint="eastAsia" w:ascii="Consolas" w:hAnsi="Consolas" w:eastAsia="微软雅黑" w:cs="Consolas"/>
                <w:sz w:val="21"/>
                <w:szCs w:val="21"/>
              </w:rPr>
              <w:t>ogin</w:t>
            </w:r>
            <w:r>
              <w:rPr>
                <w:rFonts w:ascii="Consolas" w:hAnsi="Consolas" w:eastAsia="微软雅黑" w:cs="Consolas"/>
                <w:sz w:val="21"/>
                <w:szCs w:val="21"/>
              </w:rPr>
              <w:t>P</w:t>
            </w:r>
            <w:r>
              <w:rPr>
                <w:rFonts w:hint="eastAsia" w:ascii="Consolas" w:hAnsi="Consolas" w:eastAsia="微软雅黑" w:cs="Consolas"/>
                <w:sz w:val="21"/>
                <w:szCs w:val="21"/>
              </w:rPr>
              <w:t>wd</w:t>
            </w:r>
            <w:r>
              <w:rPr>
                <w:rFonts w:ascii="Consolas" w:hAnsi="Consolas" w:eastAsia="微软雅黑" w:cs="Consolas"/>
                <w:sz w:val="21"/>
                <w:szCs w:val="21"/>
              </w:rPr>
              <w:t>)</w:t>
            </w:r>
          </w:p>
        </w:tc>
        <w:tc>
          <w:tcPr>
            <w:tcW w:w="3906" w:type="dxa"/>
          </w:tcPr>
          <w:p>
            <w:pPr>
              <w:pStyle w:val="36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管理员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登录验证</w:t>
            </w:r>
          </w:p>
          <w:p>
            <w:pPr>
              <w:pStyle w:val="36"/>
              <w:numPr>
                <w:ilvl w:val="0"/>
                <w:numId w:val="7"/>
              </w:numPr>
              <w:ind w:firstLine="480"/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验证用户输入的用户名，密码是否正确</w:t>
            </w:r>
          </w:p>
          <w:p>
            <w:pPr>
              <w:pStyle w:val="36"/>
              <w:numPr>
                <w:ilvl w:val="0"/>
                <w:numId w:val="7"/>
              </w:numPr>
              <w:ind w:firstLine="480"/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使用ajax异步请求，若正确则前端进行页面跳转，若不正确，返回Login中返回的异常数据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36"/>
              <w:ind w:left="0"/>
              <w:rPr>
                <w:rFonts w:ascii="微软雅黑" w:hAnsi="微软雅黑" w:eastAsia="微软雅黑" w:cs="微软雅黑"/>
                <w:b w:val="0"/>
                <w:bCs w:val="0"/>
                <w:sz w:val="24"/>
                <w:szCs w:val="24"/>
              </w:rPr>
            </w:pPr>
            <w:r>
              <w:rPr>
                <w:rFonts w:ascii="Consolas" w:hAnsi="Consolas" w:eastAsia="微软雅黑" w:cs="Consolas"/>
                <w:b/>
                <w:bCs/>
                <w:sz w:val="21"/>
                <w:szCs w:val="21"/>
                <w:lang w:eastAsia="zh-CN"/>
              </w:rPr>
              <w:t>Login</w:t>
            </w:r>
            <w:r>
              <w:rPr>
                <w:rFonts w:ascii="Consolas" w:hAnsi="Consolas" w:eastAsia="微软雅黑" w:cs="Consolas"/>
                <w:b/>
                <w:bCs/>
                <w:sz w:val="21"/>
                <w:szCs w:val="21"/>
              </w:rPr>
              <w:t>ServiceImpl</w:t>
            </w:r>
          </w:p>
        </w:tc>
        <w:tc>
          <w:tcPr>
            <w:tcW w:w="2694" w:type="dxa"/>
          </w:tcPr>
          <w:p>
            <w:pPr>
              <w:pStyle w:val="36"/>
              <w:ind w:left="0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>login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Controller</w:t>
            </w:r>
            <w:r>
              <w:rPr>
                <w:rFonts w:ascii="Consolas" w:hAnsi="Consolas" w:eastAsia="微软雅黑" w:cs="Consolas"/>
                <w:sz w:val="21"/>
                <w:szCs w:val="21"/>
              </w:rPr>
              <w:t>.Login(</w:t>
            </w:r>
            <w:r>
              <w:rPr>
                <w:rFonts w:ascii="Consolas" w:hAnsi="Consolas" w:eastAsia="微软雅黑" w:cs="Consolas"/>
                <w:sz w:val="21"/>
                <w:szCs w:val="21"/>
                <w:lang w:eastAsia="zh-CN"/>
              </w:rPr>
              <w:t>Map</w:t>
            </w:r>
            <w:r>
              <w:rPr>
                <w:rFonts w:hint="eastAsia" w:ascii="Consolas" w:hAnsi="Consolas" w:eastAsia="微软雅黑" w:cs="Consolas"/>
                <w:sz w:val="21"/>
                <w:szCs w:val="21"/>
                <w:lang w:eastAsia="zh-CN"/>
              </w:rPr>
              <w:t>&lt;</w:t>
            </w:r>
            <w:r>
              <w:rPr>
                <w:rFonts w:ascii="Consolas" w:hAnsi="Consolas" w:eastAsia="微软雅黑" w:cs="Consolas"/>
                <w:sz w:val="21"/>
                <w:szCs w:val="21"/>
                <w:lang w:eastAsia="zh-CN"/>
              </w:rPr>
              <w:t xml:space="preserve">User&gt; </w:t>
            </w:r>
            <w:r>
              <w:rPr>
                <w:rFonts w:hint="eastAsia" w:ascii="Consolas" w:hAnsi="Consolas" w:eastAsia="微软雅黑" w:cs="Consolas"/>
                <w:sz w:val="21"/>
                <w:szCs w:val="21"/>
                <w:lang w:eastAsia="zh-CN"/>
              </w:rPr>
              <w:t>map（Login</w:t>
            </w:r>
            <w:r>
              <w:rPr>
                <w:rFonts w:ascii="Consolas" w:hAnsi="Consolas" w:eastAsia="微软雅黑" w:cs="Consolas"/>
                <w:sz w:val="21"/>
                <w:szCs w:val="21"/>
                <w:lang w:eastAsia="zh-CN"/>
              </w:rPr>
              <w:t>Act,LoginP</w:t>
            </w:r>
            <w:r>
              <w:rPr>
                <w:rFonts w:hint="eastAsia" w:ascii="Consolas" w:hAnsi="Consolas" w:eastAsia="微软雅黑" w:cs="Consolas"/>
                <w:sz w:val="21"/>
                <w:szCs w:val="21"/>
                <w:lang w:eastAsia="zh-CN"/>
              </w:rPr>
              <w:t>wd）</w:t>
            </w:r>
            <w:r>
              <w:rPr>
                <w:rFonts w:ascii="Consolas" w:hAnsi="Consolas" w:eastAsia="微软雅黑" w:cs="Consolas"/>
                <w:sz w:val="21"/>
                <w:szCs w:val="21"/>
              </w:rPr>
              <w:t>)</w:t>
            </w:r>
          </w:p>
        </w:tc>
        <w:tc>
          <w:tcPr>
            <w:tcW w:w="3906" w:type="dxa"/>
          </w:tcPr>
          <w:p>
            <w:pPr>
              <w:pStyle w:val="36"/>
              <w:numPr>
                <w:ilvl w:val="0"/>
                <w:numId w:val="8"/>
              </w:numPr>
              <w:ind w:firstLine="480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实例化</w:t>
            </w: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>User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对象</w:t>
            </w:r>
          </w:p>
          <w:p>
            <w:pPr>
              <w:pStyle w:val="36"/>
              <w:numPr>
                <w:ilvl w:val="0"/>
                <w:numId w:val="8"/>
              </w:numPr>
              <w:ind w:firstLine="480"/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将数据前端传来的数据封装到Map即可中</w:t>
            </w:r>
          </w:p>
          <w:p>
            <w:pPr>
              <w:pStyle w:val="36"/>
              <w:numPr>
                <w:ilvl w:val="0"/>
                <w:numId w:val="8"/>
              </w:numPr>
              <w:ind w:firstLine="480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调用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loginController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的</w:t>
            </w:r>
            <w:r>
              <w:rPr>
                <w:rFonts w:ascii="Consolas" w:hAnsi="Consolas" w:eastAsia="微软雅黑" w:cs="Consolas"/>
                <w:sz w:val="21"/>
                <w:szCs w:val="21"/>
              </w:rPr>
              <w:t>Login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方法完成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管理员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36"/>
              <w:ind w:left="0"/>
              <w:rPr>
                <w:rFonts w:ascii="Consolas" w:hAnsi="Consolas" w:eastAsia="微软雅黑" w:cs="Consolas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1"/>
                <w:szCs w:val="21"/>
                <w:lang w:eastAsia="zh-CN"/>
              </w:rPr>
              <w:t>Login</w:t>
            </w:r>
            <w:r>
              <w:rPr>
                <w:rFonts w:ascii="Consolas" w:hAnsi="Consolas" w:eastAsia="微软雅黑" w:cs="Consolas"/>
                <w:b/>
                <w:bCs/>
                <w:sz w:val="21"/>
                <w:szCs w:val="21"/>
                <w:lang w:eastAsia="zh-CN"/>
              </w:rPr>
              <w:t>Dao</w:t>
            </w:r>
          </w:p>
        </w:tc>
        <w:tc>
          <w:tcPr>
            <w:tcW w:w="2694" w:type="dxa"/>
          </w:tcPr>
          <w:p>
            <w:pPr>
              <w:pStyle w:val="36"/>
              <w:ind w:left="0"/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>login(){</w:t>
            </w:r>
          </w:p>
          <w:p>
            <w:pPr>
              <w:pStyle w:val="36"/>
              <w:ind w:left="0"/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 xml:space="preserve">elect *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from</w:t>
            </w: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user</w:t>
            </w: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where</w:t>
            </w: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login</w:t>
            </w: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 xml:space="preserve">Act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=</w:t>
            </w: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>? and</w:t>
            </w:r>
          </w:p>
          <w:p>
            <w:pPr>
              <w:pStyle w:val="36"/>
              <w:ind w:left="0"/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l</w:t>
            </w: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>oginPwd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=？</w:t>
            </w:r>
          </w:p>
          <w:p>
            <w:pPr>
              <w:pStyle w:val="36"/>
              <w:ind w:left="0"/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  <w:t>}</w:t>
            </w:r>
          </w:p>
        </w:tc>
        <w:tc>
          <w:tcPr>
            <w:tcW w:w="3906" w:type="dxa"/>
          </w:tcPr>
          <w:p>
            <w:pPr>
              <w:pStyle w:val="36"/>
              <w:ind w:left="840"/>
              <w:rPr>
                <w:rFonts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通过对数据库进行查询，查看数据库中是否含有该数据，若没有则返回0，有则返回1</w:t>
            </w:r>
          </w:p>
        </w:tc>
      </w:tr>
    </w:tbl>
    <w:p>
      <w:pPr>
        <w:pStyle w:val="4"/>
      </w:pPr>
      <w:r>
        <w:rPr>
          <w:rFonts w:hint="eastAsia"/>
        </w:rPr>
        <w:t>模块描述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该模块是对每日任务的删除，用以删除过期任务和过时任务。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5420" cy="1325880"/>
            <wp:effectExtent l="0" t="0" r="7620" b="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功能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点击复选框进行删除，可以点击单个复选框也可以选择多个任务进行删除。点击删除会进行友好的提示。提示用户是否需要正在进行删除，如果确定删除，点击删除。若点击取消即取消任务的删除。</w:t>
      </w:r>
    </w:p>
    <w:p>
      <w:pPr>
        <w:pStyle w:val="4"/>
      </w:pPr>
      <w:r>
        <w:rPr>
          <w:rFonts w:hint="eastAsia"/>
        </w:rPr>
        <w:t>输入项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管理员选中相应的任务并点击删除</w:t>
      </w:r>
    </w:p>
    <w:p>
      <w:pPr>
        <w:pStyle w:val="4"/>
      </w:pPr>
      <w:r>
        <w:rPr>
          <w:rFonts w:hint="eastAsia"/>
        </w:rPr>
        <w:t>输出项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从数据库中删除成功，即可反馈删除成功。若删除失败，则返回删除失败的信息反馈。</w:t>
      </w:r>
    </w:p>
    <w:p>
      <w:pPr>
        <w:pStyle w:val="4"/>
      </w:pPr>
      <w:r>
        <w:rPr>
          <w:rFonts w:hint="eastAsia"/>
        </w:rPr>
        <w:t>业务流程图</w:t>
      </w:r>
    </w:p>
    <w:p>
      <w:r>
        <w:drawing>
          <wp:inline distT="0" distB="0" distL="0" distR="0">
            <wp:extent cx="5274310" cy="29883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时序图</w:t>
      </w:r>
    </w:p>
    <w:p>
      <w:r>
        <w:drawing>
          <wp:inline distT="0" distB="0" distL="0" distR="0">
            <wp:extent cx="5274310" cy="2418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管理员-修改每日任务模块</w:t>
      </w:r>
    </w:p>
    <w:p>
      <w:pPr>
        <w:pStyle w:val="4"/>
      </w:pPr>
      <w:r>
        <w:rPr>
          <w:rFonts w:hint="eastAsia"/>
        </w:rPr>
        <w:t>模块描述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该模块是对每日任务的修改，用以修改想要修改的每日任务。</w:t>
      </w:r>
    </w:p>
    <w:p>
      <w:r>
        <w:drawing>
          <wp:inline distT="0" distB="0" distL="114300" distR="114300">
            <wp:extent cx="5269230" cy="1397000"/>
            <wp:effectExtent l="0" t="0" r="3810" b="508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功能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复选框，选中一个任务在点击修改按钮即可进入修改模块，管理员对每日任务的修改，以及活动描述进行任务修改。设置每日活动的开始时间以及每日活动的截止时间。且必须输入活动名才能修改每日活动。否则会修改任务失败。</w:t>
      </w:r>
    </w:p>
    <w:p>
      <w:pPr>
        <w:pStyle w:val="4"/>
      </w:pPr>
      <w:r>
        <w:rPr>
          <w:rFonts w:hint="eastAsia"/>
        </w:rPr>
        <w:t>输入项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修改模块输入项有：所有者、活动名称、开始时间、截止时间、成本、活动描述。</w:t>
      </w:r>
    </w:p>
    <w:p>
      <w:r>
        <w:rPr>
          <w:rFonts w:hint="eastAsia"/>
        </w:rPr>
        <w:t>例如：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382"/>
        <w:gridCol w:w="1383"/>
        <w:gridCol w:w="1383"/>
        <w:gridCol w:w="1383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所有者</w:t>
            </w:r>
          </w:p>
        </w:tc>
        <w:tc>
          <w:tcPr>
            <w:tcW w:w="1382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活动名称</w:t>
            </w:r>
          </w:p>
        </w:tc>
        <w:tc>
          <w:tcPr>
            <w:tcW w:w="13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开始时间</w:t>
            </w:r>
          </w:p>
        </w:tc>
        <w:tc>
          <w:tcPr>
            <w:tcW w:w="13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截止时间</w:t>
            </w:r>
          </w:p>
        </w:tc>
        <w:tc>
          <w:tcPr>
            <w:tcW w:w="13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成本</w:t>
            </w:r>
          </w:p>
        </w:tc>
        <w:tc>
          <w:tcPr>
            <w:tcW w:w="13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活动描述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张三</w:t>
            </w:r>
          </w:p>
        </w:tc>
        <w:tc>
          <w:tcPr>
            <w:tcW w:w="1382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买吸管</w:t>
            </w:r>
          </w:p>
        </w:tc>
        <w:tc>
          <w:tcPr>
            <w:tcW w:w="13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2021=2-17</w:t>
            </w:r>
          </w:p>
        </w:tc>
        <w:tc>
          <w:tcPr>
            <w:tcW w:w="13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2021-2-18</w:t>
            </w:r>
          </w:p>
        </w:tc>
        <w:tc>
          <w:tcPr>
            <w:tcW w:w="13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1000</w:t>
            </w:r>
          </w:p>
        </w:tc>
        <w:tc>
          <w:tcPr>
            <w:tcW w:w="138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买塑料吸管和纸质吸管</w:t>
            </w:r>
          </w:p>
        </w:tc>
      </w:tr>
    </w:tbl>
    <w:p>
      <w:pPr>
        <w:pStyle w:val="4"/>
      </w:pPr>
      <w:r>
        <w:rPr>
          <w:rFonts w:hint="eastAsia"/>
        </w:rPr>
        <w:t>输出项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修改模块的输出项有：错误信息提示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错误提示</w:t>
            </w:r>
          </w:p>
        </w:tc>
        <w:tc>
          <w:tcPr>
            <w:tcW w:w="4148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保存失败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正确提示</w:t>
            </w:r>
          </w:p>
        </w:tc>
        <w:tc>
          <w:tcPr>
            <w:tcW w:w="4148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无</w:t>
            </w:r>
          </w:p>
        </w:tc>
      </w:tr>
    </w:tbl>
    <w:p>
      <w:pPr>
        <w:pStyle w:val="4"/>
      </w:pPr>
      <w:r>
        <w:rPr>
          <w:rFonts w:hint="eastAsia"/>
        </w:rPr>
        <w:t>业务流程图</w:t>
      </w:r>
    </w:p>
    <w:p>
      <w:r>
        <w:drawing>
          <wp:inline distT="0" distB="0" distL="0" distR="0">
            <wp:extent cx="5274310" cy="21215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时序图</w:t>
      </w:r>
    </w:p>
    <w:p>
      <w:r>
        <w:drawing>
          <wp:inline distT="0" distB="0" distL="0" distR="0">
            <wp:extent cx="5274310" cy="23679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5" w:name="_Toc7172"/>
      <w:r>
        <w:rPr>
          <w:rFonts w:hint="eastAsia"/>
        </w:rPr>
        <w:t>表设计</w:t>
      </w:r>
      <w:bookmarkEnd w:id="25"/>
    </w:p>
    <w:p>
      <w:pPr>
        <w:spacing w:line="240" w:lineRule="auto"/>
        <w:ind w:firstLine="560" w:firstLineChars="200"/>
        <w:rPr>
          <w:rFonts w:ascii="宋体" w:hAnsi="宋体" w:cs="微软雅黑"/>
          <w:sz w:val="28"/>
          <w:szCs w:val="28"/>
        </w:rPr>
      </w:pPr>
      <w:r>
        <w:rPr>
          <w:rFonts w:hint="eastAsia" w:ascii="宋体" w:hAnsi="宋体" w:cs="微软雅黑"/>
          <w:sz w:val="28"/>
          <w:szCs w:val="28"/>
        </w:rPr>
        <w:t>数据库表的设计包含：</w:t>
      </w:r>
    </w:p>
    <w:p>
      <w:pPr>
        <w:spacing w:line="240" w:lineRule="auto"/>
        <w:ind w:firstLine="560" w:firstLineChars="200"/>
        <w:rPr>
          <w:rFonts w:ascii="宋体" w:hAnsi="宋体" w:cs="微软雅黑"/>
          <w:sz w:val="28"/>
          <w:szCs w:val="28"/>
        </w:rPr>
      </w:pPr>
      <w:r>
        <w:rPr>
          <w:rFonts w:hint="eastAsia" w:ascii="宋体" w:hAnsi="宋体" w:cs="微软雅黑"/>
          <w:sz w:val="28"/>
          <w:szCs w:val="28"/>
        </w:rPr>
        <w:t>表名（中文名）</w:t>
      </w:r>
    </w:p>
    <w:p>
      <w:pPr>
        <w:spacing w:line="240" w:lineRule="auto"/>
        <w:ind w:firstLine="560" w:firstLineChars="200"/>
        <w:rPr>
          <w:rFonts w:ascii="宋体" w:hAnsi="宋体" w:cs="微软雅黑"/>
          <w:sz w:val="28"/>
          <w:szCs w:val="28"/>
        </w:rPr>
      </w:pPr>
      <w:r>
        <w:rPr>
          <w:rFonts w:hint="eastAsia" w:ascii="宋体" w:hAnsi="宋体" w:cs="微软雅黑"/>
          <w:sz w:val="28"/>
          <w:szCs w:val="28"/>
        </w:rPr>
        <w:t>字段名称</w:t>
      </w:r>
    </w:p>
    <w:p>
      <w:pPr>
        <w:spacing w:line="240" w:lineRule="auto"/>
        <w:ind w:firstLine="560" w:firstLineChars="200"/>
        <w:rPr>
          <w:rFonts w:ascii="宋体" w:hAnsi="宋体" w:cs="微软雅黑"/>
          <w:sz w:val="28"/>
          <w:szCs w:val="28"/>
        </w:rPr>
      </w:pPr>
      <w:r>
        <w:rPr>
          <w:rFonts w:hint="eastAsia" w:ascii="宋体" w:hAnsi="宋体" w:cs="微软雅黑"/>
          <w:sz w:val="28"/>
          <w:szCs w:val="28"/>
        </w:rPr>
        <w:t>字段类型</w:t>
      </w:r>
    </w:p>
    <w:p>
      <w:pPr>
        <w:spacing w:line="240" w:lineRule="auto"/>
        <w:ind w:firstLine="560" w:firstLineChars="200"/>
        <w:rPr>
          <w:rFonts w:ascii="宋体" w:hAnsi="宋体" w:cs="微软雅黑"/>
          <w:sz w:val="28"/>
          <w:szCs w:val="28"/>
        </w:rPr>
      </w:pPr>
      <w:r>
        <w:rPr>
          <w:rFonts w:hint="eastAsia" w:ascii="宋体" w:hAnsi="宋体" w:cs="微软雅黑"/>
          <w:sz w:val="28"/>
          <w:szCs w:val="28"/>
        </w:rPr>
        <w:t>大小</w:t>
      </w:r>
    </w:p>
    <w:p>
      <w:pPr>
        <w:spacing w:line="240" w:lineRule="auto"/>
        <w:ind w:firstLine="560" w:firstLineChars="200"/>
        <w:rPr>
          <w:rFonts w:ascii="宋体" w:hAnsi="宋体" w:cs="微软雅黑"/>
          <w:sz w:val="28"/>
          <w:szCs w:val="28"/>
        </w:rPr>
      </w:pPr>
      <w:r>
        <w:rPr>
          <w:rFonts w:hint="eastAsia" w:ascii="宋体" w:hAnsi="宋体" w:cs="微软雅黑"/>
          <w:sz w:val="28"/>
          <w:szCs w:val="28"/>
        </w:rPr>
        <w:t>允许为空</w:t>
      </w:r>
    </w:p>
    <w:p>
      <w:pPr>
        <w:spacing w:line="240" w:lineRule="auto"/>
        <w:ind w:firstLine="560" w:firstLineChars="200"/>
        <w:rPr>
          <w:rFonts w:ascii="宋体" w:hAnsi="宋体" w:cs="微软雅黑"/>
          <w:sz w:val="28"/>
          <w:szCs w:val="28"/>
        </w:rPr>
      </w:pPr>
      <w:r>
        <w:rPr>
          <w:rFonts w:hint="eastAsia" w:ascii="宋体" w:hAnsi="宋体" w:cs="微软雅黑"/>
          <w:sz w:val="28"/>
          <w:szCs w:val="28"/>
        </w:rPr>
        <w:t>注释</w:t>
      </w:r>
    </w:p>
    <w:p>
      <w:pPr>
        <w:pStyle w:val="3"/>
      </w:pPr>
      <w:r>
        <w:rPr>
          <w:rFonts w:hint="eastAsia"/>
        </w:rPr>
        <w:t>结构设计</w:t>
      </w:r>
    </w:p>
    <w:p>
      <w:r>
        <w:drawing>
          <wp:inline distT="0" distB="0" distL="114300" distR="114300">
            <wp:extent cx="2103120" cy="3970020"/>
            <wp:effectExtent l="0" t="0" r="0" b="7620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26" w:name="_GoBack"/>
      <w:bookmarkEnd w:id="26"/>
    </w:p>
    <w:sectPr>
      <w:headerReference r:id="rId5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right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 xml:space="preserve">  爱犬大机密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B8E789"/>
    <w:multiLevelType w:val="singleLevel"/>
    <w:tmpl w:val="A3B8E7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029087B"/>
    <w:multiLevelType w:val="singleLevel"/>
    <w:tmpl w:val="D02908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89427B3"/>
    <w:multiLevelType w:val="multilevel"/>
    <w:tmpl w:val="189427B3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060731"/>
    <w:multiLevelType w:val="multilevel"/>
    <w:tmpl w:val="30060731"/>
    <w:lvl w:ilvl="0" w:tentative="0">
      <w:start w:val="1"/>
      <w:numFmt w:val="bullet"/>
      <w:lvlText w:val=""/>
      <w:lvlJc w:val="left"/>
      <w:pPr>
        <w:ind w:left="1200" w:hanging="360"/>
      </w:pPr>
      <w:rPr>
        <w:rFonts w:hint="default" w:ascii="Wingdings" w:hAnsi="Wingdings" w:eastAsia="宋体" w:cs="Times New Roman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381E33BA"/>
    <w:multiLevelType w:val="singleLevel"/>
    <w:tmpl w:val="381E33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C9559F3"/>
    <w:multiLevelType w:val="multilevel"/>
    <w:tmpl w:val="3C9559F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6">
    <w:nsid w:val="510F7263"/>
    <w:multiLevelType w:val="multilevel"/>
    <w:tmpl w:val="510F7263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B2FBC8C"/>
    <w:multiLevelType w:val="singleLevel"/>
    <w:tmpl w:val="7B2FBC8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czZGJiMzk3NmE4MTFmY2I0NmVkOTVhODY4OTk3OTcifQ=="/>
  </w:docVars>
  <w:rsids>
    <w:rsidRoot w:val="00C76DF7"/>
    <w:rsid w:val="000057CC"/>
    <w:rsid w:val="000373B1"/>
    <w:rsid w:val="000A2C1B"/>
    <w:rsid w:val="000B74FE"/>
    <w:rsid w:val="000D1C1F"/>
    <w:rsid w:val="00102042"/>
    <w:rsid w:val="00132CC2"/>
    <w:rsid w:val="001374EF"/>
    <w:rsid w:val="00170E57"/>
    <w:rsid w:val="00373A4B"/>
    <w:rsid w:val="003860C0"/>
    <w:rsid w:val="0038659E"/>
    <w:rsid w:val="003C40B8"/>
    <w:rsid w:val="003E219C"/>
    <w:rsid w:val="00420864"/>
    <w:rsid w:val="0044457E"/>
    <w:rsid w:val="00475096"/>
    <w:rsid w:val="004B0A0F"/>
    <w:rsid w:val="004D741D"/>
    <w:rsid w:val="005558F9"/>
    <w:rsid w:val="00576381"/>
    <w:rsid w:val="005A446D"/>
    <w:rsid w:val="005B0E63"/>
    <w:rsid w:val="005C694D"/>
    <w:rsid w:val="005D3E06"/>
    <w:rsid w:val="005E0556"/>
    <w:rsid w:val="005E3AE8"/>
    <w:rsid w:val="005F2B93"/>
    <w:rsid w:val="006119CF"/>
    <w:rsid w:val="006C59AE"/>
    <w:rsid w:val="006E3A86"/>
    <w:rsid w:val="006F41D0"/>
    <w:rsid w:val="00732FB1"/>
    <w:rsid w:val="00786EB4"/>
    <w:rsid w:val="008562B5"/>
    <w:rsid w:val="008B0DF2"/>
    <w:rsid w:val="008C2B6A"/>
    <w:rsid w:val="009B4D52"/>
    <w:rsid w:val="00A302ED"/>
    <w:rsid w:val="00A43DF7"/>
    <w:rsid w:val="00A77E4B"/>
    <w:rsid w:val="00AB07F1"/>
    <w:rsid w:val="00AC0D84"/>
    <w:rsid w:val="00AF1A59"/>
    <w:rsid w:val="00B20D53"/>
    <w:rsid w:val="00B57DFB"/>
    <w:rsid w:val="00B7147F"/>
    <w:rsid w:val="00BF284A"/>
    <w:rsid w:val="00BF62D3"/>
    <w:rsid w:val="00C1095F"/>
    <w:rsid w:val="00C67409"/>
    <w:rsid w:val="00C76DF7"/>
    <w:rsid w:val="00CB2B2D"/>
    <w:rsid w:val="00CB4A7D"/>
    <w:rsid w:val="00CD01F4"/>
    <w:rsid w:val="00D42F26"/>
    <w:rsid w:val="00D63FB5"/>
    <w:rsid w:val="00DA6A20"/>
    <w:rsid w:val="00E062CB"/>
    <w:rsid w:val="00E81DE9"/>
    <w:rsid w:val="00EA42CD"/>
    <w:rsid w:val="00F31C70"/>
    <w:rsid w:val="00FA6640"/>
    <w:rsid w:val="00FE2BDA"/>
    <w:rsid w:val="0425397B"/>
    <w:rsid w:val="0E3A2DF4"/>
    <w:rsid w:val="1A0D2A3C"/>
    <w:rsid w:val="31E11869"/>
    <w:rsid w:val="3A240E9F"/>
    <w:rsid w:val="60D26A2B"/>
    <w:rsid w:val="6A070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9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30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1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0">
    <w:name w:val="heading 9"/>
    <w:basedOn w:val="1"/>
    <w:next w:val="1"/>
    <w:link w:val="32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uiPriority w:val="39"/>
    <w:pPr>
      <w:ind w:left="840" w:leftChars="400"/>
    </w:pPr>
  </w:style>
  <w:style w:type="paragraph" w:styleId="12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3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4">
    <w:name w:val="toc 1"/>
    <w:basedOn w:val="1"/>
    <w:next w:val="1"/>
    <w:unhideWhenUsed/>
    <w:uiPriority w:val="39"/>
  </w:style>
  <w:style w:type="paragraph" w:styleId="15">
    <w:name w:val="toc 2"/>
    <w:basedOn w:val="1"/>
    <w:next w:val="1"/>
    <w:unhideWhenUsed/>
    <w:uiPriority w:val="39"/>
    <w:pPr>
      <w:ind w:left="420" w:leftChars="200"/>
    </w:pPr>
  </w:style>
  <w:style w:type="paragraph" w:styleId="16">
    <w:name w:val="HTML Preformatted"/>
    <w:basedOn w:val="1"/>
    <w:link w:val="3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table" w:styleId="18">
    <w:name w:val="Table Grid"/>
    <w:basedOn w:val="17"/>
    <w:qFormat/>
    <w:uiPriority w:val="9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Hyperlink"/>
    <w:basedOn w:val="1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1">
    <w:name w:val="页眉 字符"/>
    <w:basedOn w:val="19"/>
    <w:link w:val="13"/>
    <w:uiPriority w:val="99"/>
    <w:rPr>
      <w:sz w:val="18"/>
      <w:szCs w:val="18"/>
    </w:rPr>
  </w:style>
  <w:style w:type="character" w:customStyle="1" w:styleId="22">
    <w:name w:val="页脚 字符"/>
    <w:basedOn w:val="19"/>
    <w:link w:val="12"/>
    <w:uiPriority w:val="99"/>
    <w:rPr>
      <w:sz w:val="18"/>
      <w:szCs w:val="18"/>
    </w:rPr>
  </w:style>
  <w:style w:type="paragraph" w:customStyle="1" w:styleId="23">
    <w:name w:val="Normal0"/>
    <w:uiPriority w:val="0"/>
    <w:rPr>
      <w:rFonts w:ascii="Times New Roman" w:hAnsi="Times New Roman" w:eastAsia="宋体" w:cs="Times New Roman"/>
      <w:kern w:val="0"/>
      <w:sz w:val="20"/>
      <w:szCs w:val="20"/>
      <w:lang w:val="en-US" w:eastAsia="en-US" w:bidi="ar-SA"/>
    </w:rPr>
  </w:style>
  <w:style w:type="character" w:customStyle="1" w:styleId="24">
    <w:name w:val="标题 1 字符"/>
    <w:basedOn w:val="19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5">
    <w:name w:val="标题 2 字符"/>
    <w:basedOn w:val="1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字符"/>
    <w:basedOn w:val="19"/>
    <w:link w:val="4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7">
    <w:name w:val="标题 4 字符"/>
    <w:basedOn w:val="1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字符"/>
    <w:basedOn w:val="19"/>
    <w:link w:val="6"/>
    <w:semiHidden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9">
    <w:name w:val="标题 6 字符"/>
    <w:basedOn w:val="19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字符"/>
    <w:basedOn w:val="19"/>
    <w:link w:val="8"/>
    <w:semiHidden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1">
    <w:name w:val="标题 8 字符"/>
    <w:basedOn w:val="19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字符"/>
    <w:basedOn w:val="19"/>
    <w:link w:val="10"/>
    <w:semiHidden/>
    <w:uiPriority w:val="9"/>
    <w:rPr>
      <w:rFonts w:asciiTheme="majorHAnsi" w:hAnsiTheme="majorHAnsi" w:eastAsiaTheme="majorEastAsia" w:cstheme="majorBidi"/>
      <w:szCs w:val="21"/>
    </w:rPr>
  </w:style>
  <w:style w:type="paragraph" w:styleId="33">
    <w:name w:val="List Paragraph"/>
    <w:basedOn w:val="1"/>
    <w:qFormat/>
    <w:uiPriority w:val="99"/>
    <w:pPr>
      <w:ind w:firstLine="420" w:firstLineChars="200"/>
    </w:pPr>
  </w:style>
  <w:style w:type="paragraph" w:customStyle="1" w:styleId="34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35">
    <w:name w:val="HTML 预设格式 字符"/>
    <w:basedOn w:val="19"/>
    <w:link w:val="16"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6">
    <w:name w:val="列出段落1"/>
    <w:basedOn w:val="1"/>
    <w:qFormat/>
    <w:uiPriority w:val="0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  <w:lang w:eastAsia="en-US" w:bidi="en-US"/>
    </w:rPr>
  </w:style>
  <w:style w:type="table" w:customStyle="1" w:styleId="37">
    <w:name w:val="网格表 1 浅色1"/>
    <w:basedOn w:val="17"/>
    <w:qFormat/>
    <w:uiPriority w:val="46"/>
    <w:rPr>
      <w:kern w:val="0"/>
      <w:sz w:val="20"/>
      <w:szCs w:val="20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numbering" Target="numbering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EF7AA-F59D-4CD3-A2B9-3BEC4CAC6DD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4109</Words>
  <Characters>6857</Characters>
  <Lines>64</Lines>
  <Paragraphs>18</Paragraphs>
  <TotalTime>840</TotalTime>
  <ScaleCrop>false</ScaleCrop>
  <LinksUpToDate>false</LinksUpToDate>
  <CharactersWithSpaces>7270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2021-02-17T08:49:00Z</dcterms:created>
  <dc:creator>桂 云飞</dc:creator>
  <cp:lastModifiedBy>随心</cp:lastModifiedBy>
  <dcterms:modified xsi:type="dcterms:W3CDTF">2022-05-25T03:52:04Z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3F3F23CD8E3B48F6BEFAF669BBAF17E3</vt:lpwstr>
  </property>
</Properties>
</file>