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spacing w:after="120"/>
        <w:jc w:val="center"/>
        <w:rPr>
          <w:rFonts w:hint="eastAsia" w:ascii="黑体" w:hAnsi="黑体" w:eastAsia="黑体" w:cs="黑体"/>
          <w:sz w:val="72"/>
          <w:szCs w:val="72"/>
          <w:lang w:val="en-US" w:eastAsia="zh-CN"/>
        </w:rPr>
      </w:pPr>
      <w:r>
        <w:rPr>
          <w:rFonts w:hint="eastAsia" w:ascii="黑体" w:hAnsi="黑体" w:eastAsia="黑体" w:cs="黑体"/>
          <w:sz w:val="72"/>
          <w:szCs w:val="72"/>
          <w:lang w:val="en-US" w:eastAsia="zh-CN"/>
        </w:rPr>
        <w:t>云音</w:t>
      </w:r>
    </w:p>
    <w:p>
      <w:pPr>
        <w:pStyle w:val="22"/>
        <w:spacing w:after="120"/>
        <w:jc w:val="center"/>
        <w:rPr>
          <w:rFonts w:hint="eastAsia" w:ascii="黑体" w:hAnsi="黑体" w:eastAsia="黑体" w:cs="黑体"/>
          <w:sz w:val="72"/>
          <w:szCs w:val="72"/>
          <w:lang w:val="en-US" w:eastAsia="zh-CN"/>
        </w:rPr>
      </w:pPr>
    </w:p>
    <w:p>
      <w:pPr>
        <w:pStyle w:val="22"/>
        <w:spacing w:after="120"/>
        <w:jc w:val="center"/>
        <w:rPr>
          <w:rFonts w:ascii="黑体" w:hAnsi="黑体" w:eastAsia="黑体" w:cs="黑体"/>
          <w:sz w:val="56"/>
          <w:szCs w:val="24"/>
          <w:lang w:eastAsia="zh-CN"/>
        </w:rPr>
      </w:pPr>
      <w:r>
        <w:rPr>
          <w:rFonts w:hint="eastAsia" w:ascii="黑体" w:hAnsi="黑体" w:eastAsia="黑体" w:cs="黑体"/>
          <w:sz w:val="56"/>
          <w:szCs w:val="24"/>
          <w:lang w:eastAsia="zh-CN"/>
        </w:rPr>
        <w:t>概</w:t>
      </w:r>
    </w:p>
    <w:p>
      <w:pPr>
        <w:pStyle w:val="22"/>
        <w:spacing w:after="120"/>
        <w:jc w:val="center"/>
        <w:rPr>
          <w:rFonts w:ascii="黑体" w:hAnsi="黑体" w:eastAsia="黑体" w:cs="黑体"/>
          <w:sz w:val="56"/>
          <w:szCs w:val="24"/>
          <w:lang w:eastAsia="zh-CN"/>
        </w:rPr>
      </w:pPr>
      <w:r>
        <w:rPr>
          <w:rFonts w:hint="eastAsia" w:ascii="黑体" w:hAnsi="黑体" w:eastAsia="黑体" w:cs="黑体"/>
          <w:sz w:val="56"/>
          <w:szCs w:val="24"/>
          <w:lang w:eastAsia="zh-CN"/>
        </w:rPr>
        <w:t>要</w:t>
      </w:r>
    </w:p>
    <w:p>
      <w:pPr>
        <w:pStyle w:val="22"/>
        <w:spacing w:after="120"/>
        <w:jc w:val="center"/>
        <w:rPr>
          <w:rFonts w:ascii="黑体" w:hAnsi="黑体" w:eastAsia="黑体" w:cs="黑体"/>
          <w:sz w:val="56"/>
          <w:szCs w:val="24"/>
          <w:lang w:eastAsia="zh-CN"/>
        </w:rPr>
      </w:pPr>
      <w:r>
        <w:rPr>
          <w:rFonts w:hint="eastAsia" w:ascii="黑体" w:hAnsi="黑体" w:eastAsia="黑体" w:cs="黑体"/>
          <w:sz w:val="56"/>
          <w:szCs w:val="24"/>
          <w:lang w:eastAsia="zh-CN"/>
        </w:rPr>
        <w:t>设</w:t>
      </w:r>
    </w:p>
    <w:p>
      <w:pPr>
        <w:pStyle w:val="22"/>
        <w:spacing w:after="120"/>
        <w:jc w:val="center"/>
        <w:rPr>
          <w:rFonts w:ascii="黑体" w:hAnsi="黑体" w:eastAsia="黑体" w:cs="黑体"/>
          <w:sz w:val="56"/>
          <w:szCs w:val="24"/>
          <w:lang w:eastAsia="zh-CN"/>
        </w:rPr>
      </w:pPr>
      <w:r>
        <w:rPr>
          <w:rFonts w:hint="eastAsia" w:ascii="黑体" w:hAnsi="黑体" w:eastAsia="黑体" w:cs="黑体"/>
          <w:sz w:val="56"/>
          <w:szCs w:val="24"/>
          <w:lang w:eastAsia="zh-CN"/>
        </w:rPr>
        <w:t>计</w:t>
      </w:r>
    </w:p>
    <w:tbl>
      <w:tblPr>
        <w:tblStyle w:val="18"/>
        <w:tblpPr w:leftFromText="180" w:rightFromText="180" w:vertAnchor="text" w:horzAnchor="page" w:tblpX="3278" w:tblpY="2088"/>
        <w:tblOverlap w:val="never"/>
        <w:tblW w:w="0" w:type="auto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3747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1833" w:type="dxa"/>
            <w:tcBorders>
              <w:tl2br w:val="nil"/>
              <w:tr2bl w:val="nil"/>
            </w:tcBorders>
            <w:vAlign w:val="center"/>
          </w:tcPr>
          <w:p>
            <w:pPr>
              <w:ind w:firstLine="482"/>
              <w:jc w:val="left"/>
              <w:rPr>
                <w:rFonts w:ascii="黑体" w:hAnsi="黑体" w:eastAsia="黑体" w:cs="黑体"/>
                <w:b/>
                <w:bCs/>
                <w:kern w:val="0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</w:rPr>
              <w:t>项目名称</w:t>
            </w:r>
          </w:p>
        </w:tc>
        <w:tc>
          <w:tcPr>
            <w:tcW w:w="3747" w:type="dxa"/>
            <w:tcBorders>
              <w:tl2br w:val="nil"/>
              <w:tr2bl w:val="nil"/>
            </w:tcBorders>
            <w:vAlign w:val="center"/>
          </w:tcPr>
          <w:p>
            <w:pPr>
              <w:ind w:firstLine="480"/>
              <w:jc w:val="center"/>
              <w:rPr>
                <w:rFonts w:hint="eastAsia" w:ascii="黑体" w:hAnsi="黑体" w:eastAsia="黑体" w:cs="黑体"/>
                <w:kern w:val="0"/>
                <w:lang w:eastAsia="zh-CN"/>
              </w:rPr>
            </w:pPr>
            <w:r>
              <w:rPr>
                <w:rFonts w:hint="eastAsia" w:ascii="黑体" w:hAnsi="黑体" w:eastAsia="黑体" w:cs="黑体"/>
                <w:kern w:val="0"/>
                <w:lang w:val="en-US" w:eastAsia="zh-CN"/>
              </w:rPr>
              <w:t>云音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833" w:type="dxa"/>
            <w:tcBorders>
              <w:tl2br w:val="nil"/>
              <w:tr2bl w:val="nil"/>
            </w:tcBorders>
            <w:vAlign w:val="center"/>
          </w:tcPr>
          <w:p>
            <w:pPr>
              <w:ind w:firstLine="482"/>
              <w:jc w:val="left"/>
              <w:rPr>
                <w:rFonts w:ascii="黑体" w:hAnsi="黑体" w:eastAsia="黑体" w:cs="黑体"/>
                <w:b/>
                <w:bCs/>
                <w:kern w:val="0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</w:rPr>
              <w:t>文档撰写</w:t>
            </w:r>
          </w:p>
        </w:tc>
        <w:tc>
          <w:tcPr>
            <w:tcW w:w="3747" w:type="dxa"/>
            <w:tcBorders>
              <w:tl2br w:val="nil"/>
              <w:tr2bl w:val="nil"/>
            </w:tcBorders>
            <w:vAlign w:val="center"/>
          </w:tcPr>
          <w:p>
            <w:pPr>
              <w:ind w:firstLine="480"/>
              <w:jc w:val="center"/>
              <w:rPr>
                <w:rFonts w:hint="eastAsia" w:ascii="黑体" w:hAnsi="黑体" w:eastAsia="黑体" w:cs="黑体"/>
                <w:kern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kern w:val="0"/>
                <w:lang w:val="en-US" w:eastAsia="zh-CN"/>
              </w:rPr>
              <w:t>吴志鹏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833" w:type="dxa"/>
            <w:tcBorders>
              <w:tl2br w:val="nil"/>
              <w:tr2bl w:val="nil"/>
            </w:tcBorders>
            <w:vAlign w:val="center"/>
          </w:tcPr>
          <w:p>
            <w:pPr>
              <w:ind w:firstLine="482"/>
              <w:jc w:val="left"/>
              <w:rPr>
                <w:rFonts w:ascii="黑体" w:hAnsi="黑体" w:eastAsia="黑体" w:cs="黑体"/>
                <w:b/>
                <w:bCs/>
                <w:kern w:val="0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</w:rPr>
              <w:t>建立日期</w:t>
            </w:r>
          </w:p>
        </w:tc>
        <w:tc>
          <w:tcPr>
            <w:tcW w:w="3747" w:type="dxa"/>
            <w:tcBorders>
              <w:tl2br w:val="nil"/>
              <w:tr2bl w:val="nil"/>
            </w:tcBorders>
            <w:vAlign w:val="center"/>
          </w:tcPr>
          <w:p>
            <w:pPr>
              <w:ind w:firstLine="480"/>
              <w:jc w:val="center"/>
              <w:rPr>
                <w:rFonts w:ascii="黑体" w:hAnsi="黑体" w:eastAsia="黑体" w:cs="黑体"/>
                <w:kern w:val="0"/>
              </w:rPr>
            </w:pPr>
            <w:r>
              <w:rPr>
                <w:rFonts w:hint="eastAsia" w:ascii="黑体" w:hAnsi="黑体" w:eastAsia="黑体" w:cs="黑体"/>
                <w:kern w:val="0"/>
              </w:rPr>
              <w:t>202</w:t>
            </w:r>
            <w:r>
              <w:rPr>
                <w:rFonts w:hint="eastAsia" w:ascii="黑体" w:hAnsi="黑体" w:eastAsia="黑体" w:cs="黑体"/>
                <w:kern w:val="0"/>
                <w:lang w:val="en-US" w:eastAsia="zh-CN"/>
              </w:rPr>
              <w:t>2</w:t>
            </w:r>
            <w:r>
              <w:rPr>
                <w:rFonts w:hint="eastAsia" w:ascii="黑体" w:hAnsi="黑体" w:eastAsia="黑体" w:cs="黑体"/>
                <w:kern w:val="0"/>
              </w:rPr>
              <w:t>年</w:t>
            </w:r>
            <w:r>
              <w:rPr>
                <w:rFonts w:hint="eastAsia" w:ascii="黑体" w:hAnsi="黑体" w:eastAsia="黑体" w:cs="黑体"/>
                <w:kern w:val="0"/>
                <w:lang w:val="en-US" w:eastAsia="zh-CN"/>
              </w:rPr>
              <w:t>5</w:t>
            </w:r>
            <w:r>
              <w:rPr>
                <w:rFonts w:hint="eastAsia" w:ascii="黑体" w:hAnsi="黑体" w:eastAsia="黑体" w:cs="黑体"/>
                <w:kern w:val="0"/>
              </w:rPr>
              <w:t>月</w:t>
            </w:r>
            <w:r>
              <w:rPr>
                <w:rFonts w:hint="eastAsia" w:ascii="黑体" w:hAnsi="黑体" w:eastAsia="黑体" w:cs="黑体"/>
                <w:kern w:val="0"/>
                <w:lang w:val="en-US" w:eastAsia="zh-CN"/>
              </w:rPr>
              <w:t>5</w:t>
            </w:r>
            <w:r>
              <w:rPr>
                <w:rFonts w:hint="eastAsia" w:ascii="黑体" w:hAnsi="黑体" w:eastAsia="黑体" w:cs="黑体"/>
                <w:kern w:val="0"/>
              </w:rPr>
              <w:t>日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/>
    <w:p/>
    <w:p/>
    <w:p/>
    <w:sdt>
      <w:sdtPr>
        <w:rPr>
          <w:rFonts w:ascii="黑体" w:hAnsi="黑体" w:eastAsia="黑体" w:cs="Times New Roman"/>
          <w:color w:val="auto"/>
          <w:kern w:val="2"/>
          <w:sz w:val="30"/>
          <w:szCs w:val="30"/>
          <w:lang w:val="zh-CN"/>
        </w:rPr>
        <w:id w:val="-1605645434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36"/>
            <w:rPr>
              <w:rFonts w:ascii="黑体" w:hAnsi="黑体" w:eastAsia="黑体"/>
              <w:sz w:val="30"/>
              <w:szCs w:val="30"/>
            </w:rPr>
          </w:pPr>
          <w:r>
            <w:rPr>
              <w:rFonts w:ascii="黑体" w:hAnsi="黑体" w:eastAsia="黑体"/>
              <w:sz w:val="30"/>
              <w:szCs w:val="30"/>
              <w:lang w:val="zh-CN"/>
            </w:rPr>
            <w:t>目录</w:t>
          </w:r>
        </w:p>
        <w:p>
          <w:pPr>
            <w:pStyle w:val="14"/>
            <w:tabs>
              <w:tab w:val="left" w:pos="440"/>
              <w:tab w:val="right" w:leader="dot" w:pos="8296"/>
            </w:tabs>
            <w:rPr>
              <w:rFonts w:ascii="黑体" w:hAnsi="黑体" w:eastAsia="黑体" w:cstheme="minorBidi"/>
              <w:kern w:val="2"/>
              <w:sz w:val="21"/>
              <w:szCs w:val="21"/>
            </w:rPr>
          </w:pPr>
          <w:r>
            <w:rPr>
              <w:rFonts w:ascii="黑体" w:hAnsi="黑体" w:eastAsia="黑体"/>
              <w:b/>
              <w:bCs/>
              <w:sz w:val="21"/>
              <w:szCs w:val="21"/>
              <w:lang w:val="zh-CN"/>
            </w:rPr>
            <w:fldChar w:fldCharType="begin"/>
          </w:r>
          <w:r>
            <w:rPr>
              <w:rFonts w:ascii="黑体" w:hAnsi="黑体" w:eastAsia="黑体"/>
              <w:b/>
              <w:bCs/>
              <w:sz w:val="21"/>
              <w:szCs w:val="21"/>
              <w:lang w:val="zh-CN"/>
            </w:rPr>
            <w:instrText xml:space="preserve"> TOC \o "1-3" \h \z \u </w:instrText>
          </w:r>
          <w:r>
            <w:rPr>
              <w:rFonts w:ascii="黑体" w:hAnsi="黑体" w:eastAsia="黑体"/>
              <w:b/>
              <w:bCs/>
              <w:sz w:val="21"/>
              <w:szCs w:val="21"/>
              <w:lang w:val="zh-CN"/>
            </w:rPr>
            <w:fldChar w:fldCharType="separate"/>
          </w:r>
          <w:r>
            <w:fldChar w:fldCharType="begin"/>
          </w:r>
          <w:r>
            <w:instrText xml:space="preserve"> HYPERLINK \l "_Toc64448110" </w:instrText>
          </w:r>
          <w:r>
            <w:fldChar w:fldCharType="separate"/>
          </w:r>
          <w:r>
            <w:rPr>
              <w:rStyle w:val="21"/>
              <w:rFonts w:ascii="黑体" w:hAnsi="黑体" w:eastAsia="黑体"/>
              <w:sz w:val="21"/>
              <w:szCs w:val="21"/>
            </w:rPr>
            <w:t>1</w:t>
          </w:r>
          <w:r>
            <w:rPr>
              <w:rFonts w:ascii="黑体" w:hAnsi="黑体" w:eastAsia="黑体" w:cstheme="minorBidi"/>
              <w:kern w:val="2"/>
              <w:sz w:val="21"/>
              <w:szCs w:val="21"/>
            </w:rPr>
            <w:tab/>
          </w:r>
          <w:r>
            <w:rPr>
              <w:rStyle w:val="21"/>
              <w:rFonts w:ascii="黑体" w:hAnsi="黑体" w:eastAsia="黑体"/>
              <w:sz w:val="21"/>
              <w:szCs w:val="21"/>
            </w:rPr>
            <w:t>概述</w:t>
          </w:r>
          <w:r>
            <w:rPr>
              <w:rFonts w:ascii="黑体" w:hAnsi="黑体" w:eastAsia="黑体"/>
              <w:sz w:val="21"/>
              <w:szCs w:val="21"/>
            </w:rPr>
            <w:tab/>
          </w:r>
          <w:r>
            <w:rPr>
              <w:rFonts w:ascii="黑体" w:hAnsi="黑体" w:eastAsia="黑体"/>
              <w:sz w:val="21"/>
              <w:szCs w:val="21"/>
            </w:rPr>
            <w:fldChar w:fldCharType="begin"/>
          </w:r>
          <w:r>
            <w:rPr>
              <w:rFonts w:ascii="黑体" w:hAnsi="黑体" w:eastAsia="黑体"/>
              <w:sz w:val="21"/>
              <w:szCs w:val="21"/>
            </w:rPr>
            <w:instrText xml:space="preserve"> PAGEREF _Toc64448110 \h </w:instrText>
          </w:r>
          <w:r>
            <w:rPr>
              <w:rFonts w:ascii="黑体" w:hAnsi="黑体" w:eastAsia="黑体"/>
              <w:sz w:val="21"/>
              <w:szCs w:val="21"/>
            </w:rPr>
            <w:fldChar w:fldCharType="separate"/>
          </w:r>
          <w:r>
            <w:rPr>
              <w:rFonts w:ascii="黑体" w:hAnsi="黑体" w:eastAsia="黑体"/>
              <w:sz w:val="21"/>
              <w:szCs w:val="21"/>
            </w:rPr>
            <w:t>3</w:t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</w:p>
        <w:p>
          <w:pPr>
            <w:pStyle w:val="14"/>
            <w:tabs>
              <w:tab w:val="left" w:pos="440"/>
              <w:tab w:val="right" w:leader="dot" w:pos="8296"/>
            </w:tabs>
            <w:rPr>
              <w:rFonts w:ascii="黑体" w:hAnsi="黑体" w:eastAsia="黑体" w:cstheme="minorBidi"/>
              <w:kern w:val="2"/>
              <w:sz w:val="21"/>
              <w:szCs w:val="21"/>
            </w:rPr>
          </w:pPr>
          <w:r>
            <w:fldChar w:fldCharType="begin"/>
          </w:r>
          <w:r>
            <w:instrText xml:space="preserve"> HYPERLINK \l "_Toc64448111" </w:instrText>
          </w:r>
          <w:r>
            <w:fldChar w:fldCharType="separate"/>
          </w:r>
          <w:r>
            <w:rPr>
              <w:rStyle w:val="21"/>
              <w:rFonts w:ascii="黑体" w:hAnsi="黑体" w:eastAsia="黑体"/>
              <w:sz w:val="21"/>
              <w:szCs w:val="21"/>
            </w:rPr>
            <w:t>2</w:t>
          </w:r>
          <w:r>
            <w:rPr>
              <w:rFonts w:ascii="黑体" w:hAnsi="黑体" w:eastAsia="黑体" w:cstheme="minorBidi"/>
              <w:kern w:val="2"/>
              <w:sz w:val="21"/>
              <w:szCs w:val="21"/>
            </w:rPr>
            <w:tab/>
          </w:r>
          <w:r>
            <w:rPr>
              <w:rStyle w:val="21"/>
              <w:rFonts w:ascii="黑体" w:hAnsi="黑体" w:eastAsia="黑体"/>
              <w:sz w:val="21"/>
              <w:szCs w:val="21"/>
            </w:rPr>
            <w:t>系统架构图</w:t>
          </w:r>
          <w:r>
            <w:rPr>
              <w:rFonts w:ascii="黑体" w:hAnsi="黑体" w:eastAsia="黑体"/>
              <w:sz w:val="21"/>
              <w:szCs w:val="21"/>
            </w:rPr>
            <w:tab/>
          </w:r>
          <w:r>
            <w:rPr>
              <w:rFonts w:ascii="黑体" w:hAnsi="黑体" w:eastAsia="黑体"/>
              <w:sz w:val="21"/>
              <w:szCs w:val="21"/>
            </w:rPr>
            <w:fldChar w:fldCharType="begin"/>
          </w:r>
          <w:r>
            <w:rPr>
              <w:rFonts w:ascii="黑体" w:hAnsi="黑体" w:eastAsia="黑体"/>
              <w:sz w:val="21"/>
              <w:szCs w:val="21"/>
            </w:rPr>
            <w:instrText xml:space="preserve"> PAGEREF _Toc64448111 \h </w:instrText>
          </w:r>
          <w:r>
            <w:rPr>
              <w:rFonts w:ascii="黑体" w:hAnsi="黑体" w:eastAsia="黑体"/>
              <w:sz w:val="21"/>
              <w:szCs w:val="21"/>
            </w:rPr>
            <w:fldChar w:fldCharType="separate"/>
          </w:r>
          <w:r>
            <w:rPr>
              <w:rFonts w:ascii="黑体" w:hAnsi="黑体" w:eastAsia="黑体"/>
              <w:sz w:val="21"/>
              <w:szCs w:val="21"/>
            </w:rPr>
            <w:t>3</w:t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</w:p>
        <w:p>
          <w:pPr>
            <w:pStyle w:val="14"/>
            <w:tabs>
              <w:tab w:val="left" w:pos="440"/>
              <w:tab w:val="right" w:leader="dot" w:pos="8296"/>
            </w:tabs>
            <w:rPr>
              <w:rFonts w:ascii="黑体" w:hAnsi="黑体" w:eastAsia="黑体" w:cstheme="minorBidi"/>
              <w:kern w:val="2"/>
              <w:sz w:val="21"/>
              <w:szCs w:val="21"/>
            </w:rPr>
          </w:pPr>
          <w:r>
            <w:fldChar w:fldCharType="begin"/>
          </w:r>
          <w:r>
            <w:instrText xml:space="preserve"> HYPERLINK \l "_Toc64448113"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ascii="黑体" w:hAnsi="黑体" w:eastAsia="黑体" w:cstheme="minorBidi"/>
              <w:kern w:val="2"/>
              <w:sz w:val="21"/>
              <w:szCs w:val="21"/>
            </w:rPr>
            <w:tab/>
          </w:r>
          <w:r>
            <w:rPr>
              <w:rStyle w:val="21"/>
              <w:rFonts w:ascii="黑体" w:hAnsi="黑体" w:eastAsia="黑体"/>
              <w:sz w:val="21"/>
              <w:szCs w:val="21"/>
            </w:rPr>
            <w:t>物理拓扑图</w:t>
          </w:r>
          <w:r>
            <w:rPr>
              <w:rFonts w:ascii="黑体" w:hAnsi="黑体" w:eastAsia="黑体"/>
              <w:sz w:val="21"/>
              <w:szCs w:val="21"/>
            </w:rPr>
            <w:tab/>
          </w:r>
          <w:r>
            <w:rPr>
              <w:rFonts w:ascii="黑体" w:hAnsi="黑体" w:eastAsia="黑体"/>
              <w:sz w:val="21"/>
              <w:szCs w:val="21"/>
            </w:rPr>
            <w:fldChar w:fldCharType="begin"/>
          </w:r>
          <w:r>
            <w:rPr>
              <w:rFonts w:ascii="黑体" w:hAnsi="黑体" w:eastAsia="黑体"/>
              <w:sz w:val="21"/>
              <w:szCs w:val="21"/>
            </w:rPr>
            <w:instrText xml:space="preserve"> PAGEREF _Toc64448113 \h </w:instrText>
          </w:r>
          <w:r>
            <w:rPr>
              <w:rFonts w:ascii="黑体" w:hAnsi="黑体" w:eastAsia="黑体"/>
              <w:sz w:val="21"/>
              <w:szCs w:val="21"/>
            </w:rPr>
            <w:fldChar w:fldCharType="separate"/>
          </w:r>
          <w:r>
            <w:rPr>
              <w:rFonts w:ascii="黑体" w:hAnsi="黑体" w:eastAsia="黑体"/>
              <w:sz w:val="21"/>
              <w:szCs w:val="21"/>
            </w:rPr>
            <w:t>4</w:t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</w:p>
        <w:p>
          <w:pPr>
            <w:pStyle w:val="14"/>
            <w:tabs>
              <w:tab w:val="left" w:pos="440"/>
              <w:tab w:val="right" w:leader="dot" w:pos="8296"/>
            </w:tabs>
            <w:rPr>
              <w:rFonts w:ascii="黑体" w:hAnsi="黑体" w:eastAsia="黑体" w:cstheme="minorBidi"/>
              <w:kern w:val="2"/>
              <w:sz w:val="21"/>
              <w:szCs w:val="21"/>
            </w:rPr>
          </w:pPr>
          <w:r>
            <w:fldChar w:fldCharType="begin"/>
          </w:r>
          <w:r>
            <w:instrText xml:space="preserve"> HYPERLINK \l "_Toc64448115"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ascii="黑体" w:hAnsi="黑体" w:eastAsia="黑体" w:cstheme="minorBidi"/>
              <w:kern w:val="2"/>
              <w:sz w:val="21"/>
              <w:szCs w:val="21"/>
            </w:rPr>
            <w:tab/>
          </w:r>
          <w:r>
            <w:rPr>
              <w:rStyle w:val="21"/>
              <w:rFonts w:ascii="黑体" w:hAnsi="黑体" w:eastAsia="黑体"/>
              <w:sz w:val="21"/>
              <w:szCs w:val="21"/>
            </w:rPr>
            <w:t>关键技术</w:t>
          </w:r>
          <w:r>
            <w:rPr>
              <w:rFonts w:ascii="黑体" w:hAnsi="黑体" w:eastAsia="黑体"/>
              <w:sz w:val="21"/>
              <w:szCs w:val="21"/>
            </w:rPr>
            <w:tab/>
          </w:r>
          <w:r>
            <w:rPr>
              <w:rFonts w:ascii="黑体" w:hAnsi="黑体" w:eastAsia="黑体"/>
              <w:sz w:val="21"/>
              <w:szCs w:val="21"/>
            </w:rPr>
            <w:fldChar w:fldCharType="begin"/>
          </w:r>
          <w:r>
            <w:rPr>
              <w:rFonts w:ascii="黑体" w:hAnsi="黑体" w:eastAsia="黑体"/>
              <w:sz w:val="21"/>
              <w:szCs w:val="21"/>
            </w:rPr>
            <w:instrText xml:space="preserve"> PAGEREF _Toc64448115 \h </w:instrText>
          </w:r>
          <w:r>
            <w:rPr>
              <w:rFonts w:ascii="黑体" w:hAnsi="黑体" w:eastAsia="黑体"/>
              <w:sz w:val="21"/>
              <w:szCs w:val="21"/>
            </w:rPr>
            <w:fldChar w:fldCharType="separate"/>
          </w:r>
          <w:r>
            <w:rPr>
              <w:rFonts w:ascii="黑体" w:hAnsi="黑体" w:eastAsia="黑体"/>
              <w:sz w:val="21"/>
              <w:szCs w:val="21"/>
            </w:rPr>
            <w:t>5</w:t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</w:p>
        <w:p>
          <w:pPr>
            <w:pStyle w:val="14"/>
            <w:tabs>
              <w:tab w:val="left" w:pos="440"/>
              <w:tab w:val="right" w:leader="dot" w:pos="8296"/>
            </w:tabs>
            <w:rPr>
              <w:rFonts w:ascii="黑体" w:hAnsi="黑体" w:eastAsia="黑体" w:cstheme="minorBidi"/>
              <w:kern w:val="2"/>
              <w:sz w:val="21"/>
              <w:szCs w:val="21"/>
            </w:rPr>
          </w:pPr>
          <w:r>
            <w:fldChar w:fldCharType="begin"/>
          </w:r>
          <w:r>
            <w:instrText xml:space="preserve"> HYPERLINK \l "_Toc64448119"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</w:t>
          </w:r>
          <w:r>
            <w:rPr>
              <w:rFonts w:ascii="黑体" w:hAnsi="黑体" w:eastAsia="黑体" w:cstheme="minorBidi"/>
              <w:kern w:val="2"/>
              <w:sz w:val="21"/>
              <w:szCs w:val="21"/>
            </w:rPr>
            <w:tab/>
          </w:r>
          <w:r>
            <w:rPr>
              <w:rStyle w:val="21"/>
              <w:rFonts w:ascii="黑体" w:hAnsi="黑体" w:eastAsia="黑体"/>
              <w:sz w:val="21"/>
              <w:szCs w:val="21"/>
            </w:rPr>
            <w:t>关键设计模块</w:t>
          </w:r>
          <w:r>
            <w:rPr>
              <w:rFonts w:ascii="黑体" w:hAnsi="黑体" w:eastAsia="黑体"/>
              <w:sz w:val="21"/>
              <w:szCs w:val="21"/>
            </w:rPr>
            <w:tab/>
          </w:r>
          <w:r>
            <w:rPr>
              <w:rFonts w:ascii="黑体" w:hAnsi="黑体" w:eastAsia="黑体"/>
              <w:sz w:val="21"/>
              <w:szCs w:val="21"/>
            </w:rPr>
            <w:fldChar w:fldCharType="begin"/>
          </w:r>
          <w:r>
            <w:rPr>
              <w:rFonts w:ascii="黑体" w:hAnsi="黑体" w:eastAsia="黑体"/>
              <w:sz w:val="21"/>
              <w:szCs w:val="21"/>
            </w:rPr>
            <w:instrText xml:space="preserve"> PAGEREF _Toc64448119 \h </w:instrText>
          </w:r>
          <w:r>
            <w:rPr>
              <w:rFonts w:ascii="黑体" w:hAnsi="黑体" w:eastAsia="黑体"/>
              <w:sz w:val="21"/>
              <w:szCs w:val="21"/>
            </w:rPr>
            <w:fldChar w:fldCharType="separate"/>
          </w:r>
          <w:r>
            <w:rPr>
              <w:rFonts w:ascii="黑体" w:hAnsi="黑体" w:eastAsia="黑体"/>
              <w:sz w:val="21"/>
              <w:szCs w:val="21"/>
            </w:rPr>
            <w:t>11</w:t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</w:p>
        <w:p>
          <w:pPr>
            <w:pStyle w:val="15"/>
            <w:tabs>
              <w:tab w:val="left" w:pos="840"/>
              <w:tab w:val="right" w:leader="dot" w:pos="8296"/>
            </w:tabs>
            <w:rPr>
              <w:rFonts w:ascii="黑体" w:hAnsi="黑体" w:eastAsia="黑体" w:cstheme="minorBidi"/>
              <w:kern w:val="2"/>
              <w:sz w:val="21"/>
              <w:szCs w:val="21"/>
            </w:rPr>
          </w:pPr>
          <w:r>
            <w:fldChar w:fldCharType="begin"/>
          </w:r>
          <w:r>
            <w:instrText xml:space="preserve"> HYPERLINK \l "_Toc64448120"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</w:t>
          </w:r>
          <w:r>
            <w:rPr>
              <w:rStyle w:val="21"/>
              <w:rFonts w:ascii="黑体" w:hAnsi="黑体" w:eastAsia="黑体"/>
              <w:sz w:val="21"/>
              <w:szCs w:val="21"/>
            </w:rPr>
            <w:t>.1</w:t>
          </w:r>
          <w:r>
            <w:rPr>
              <w:rFonts w:ascii="黑体" w:hAnsi="黑体" w:eastAsia="黑体" w:cstheme="minorBidi"/>
              <w:kern w:val="2"/>
              <w:sz w:val="21"/>
              <w:szCs w:val="21"/>
            </w:rPr>
            <w:tab/>
          </w:r>
          <w:r>
            <w:rPr>
              <w:rStyle w:val="21"/>
              <w:rFonts w:ascii="黑体" w:hAnsi="黑体" w:eastAsia="黑体"/>
              <w:sz w:val="21"/>
              <w:szCs w:val="21"/>
            </w:rPr>
            <w:t>部分功能界面</w:t>
          </w:r>
          <w:r>
            <w:rPr>
              <w:rFonts w:ascii="黑体" w:hAnsi="黑体" w:eastAsia="黑体"/>
              <w:sz w:val="21"/>
              <w:szCs w:val="21"/>
            </w:rPr>
            <w:tab/>
          </w:r>
          <w:r>
            <w:rPr>
              <w:rFonts w:ascii="黑体" w:hAnsi="黑体" w:eastAsia="黑体"/>
              <w:sz w:val="21"/>
              <w:szCs w:val="21"/>
            </w:rPr>
            <w:fldChar w:fldCharType="begin"/>
          </w:r>
          <w:r>
            <w:rPr>
              <w:rFonts w:ascii="黑体" w:hAnsi="黑体" w:eastAsia="黑体"/>
              <w:sz w:val="21"/>
              <w:szCs w:val="21"/>
            </w:rPr>
            <w:instrText xml:space="preserve"> PAGEREF _Toc64448120 \h </w:instrText>
          </w:r>
          <w:r>
            <w:rPr>
              <w:rFonts w:ascii="黑体" w:hAnsi="黑体" w:eastAsia="黑体"/>
              <w:sz w:val="21"/>
              <w:szCs w:val="21"/>
            </w:rPr>
            <w:fldChar w:fldCharType="separate"/>
          </w:r>
          <w:r>
            <w:rPr>
              <w:rFonts w:ascii="黑体" w:hAnsi="黑体" w:eastAsia="黑体"/>
              <w:sz w:val="21"/>
              <w:szCs w:val="21"/>
            </w:rPr>
            <w:t>11</w:t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rPr>
              <w:rFonts w:ascii="黑体" w:hAnsi="黑体" w:eastAsia="黑体" w:cstheme="minorBidi"/>
              <w:kern w:val="2"/>
              <w:sz w:val="21"/>
              <w:szCs w:val="21"/>
            </w:rPr>
          </w:pPr>
          <w:r>
            <w:fldChar w:fldCharType="begin"/>
          </w:r>
          <w:r>
            <w:instrText xml:space="preserve"> HYPERLINK \l "_Toc64448121" </w:instrText>
          </w:r>
          <w:r>
            <w:fldChar w:fldCharType="separate"/>
          </w:r>
          <w:r>
            <w:rPr>
              <w:rStyle w:val="21"/>
              <w:rFonts w:ascii="黑体" w:hAnsi="黑体" w:eastAsia="黑体"/>
              <w:sz w:val="21"/>
              <w:szCs w:val="21"/>
            </w:rPr>
            <w:t>7.1.1</w:t>
          </w:r>
          <w:r>
            <w:rPr>
              <w:rFonts w:ascii="黑体" w:hAnsi="黑体" w:eastAsia="黑体" w:cstheme="minorBidi"/>
              <w:kern w:val="2"/>
              <w:sz w:val="21"/>
              <w:szCs w:val="21"/>
            </w:rPr>
            <w:tab/>
          </w:r>
          <w:r>
            <w:rPr>
              <w:rStyle w:val="21"/>
              <w:rFonts w:ascii="黑体" w:hAnsi="黑体" w:eastAsia="黑体"/>
              <w:sz w:val="21"/>
              <w:szCs w:val="21"/>
            </w:rPr>
            <w:t>首页展示</w:t>
          </w:r>
          <w:r>
            <w:rPr>
              <w:rFonts w:ascii="黑体" w:hAnsi="黑体" w:eastAsia="黑体"/>
              <w:sz w:val="21"/>
              <w:szCs w:val="21"/>
            </w:rPr>
            <w:tab/>
          </w:r>
          <w:r>
            <w:rPr>
              <w:rFonts w:ascii="黑体" w:hAnsi="黑体" w:eastAsia="黑体"/>
              <w:sz w:val="21"/>
              <w:szCs w:val="21"/>
            </w:rPr>
            <w:fldChar w:fldCharType="begin"/>
          </w:r>
          <w:r>
            <w:rPr>
              <w:rFonts w:ascii="黑体" w:hAnsi="黑体" w:eastAsia="黑体"/>
              <w:sz w:val="21"/>
              <w:szCs w:val="21"/>
            </w:rPr>
            <w:instrText xml:space="preserve"> PAGEREF _Toc64448121 \h </w:instrText>
          </w:r>
          <w:r>
            <w:rPr>
              <w:rFonts w:ascii="黑体" w:hAnsi="黑体" w:eastAsia="黑体"/>
              <w:sz w:val="21"/>
              <w:szCs w:val="21"/>
            </w:rPr>
            <w:fldChar w:fldCharType="separate"/>
          </w:r>
          <w:r>
            <w:rPr>
              <w:rFonts w:ascii="黑体" w:hAnsi="黑体" w:eastAsia="黑体"/>
              <w:sz w:val="21"/>
              <w:szCs w:val="21"/>
            </w:rPr>
            <w:t>11</w:t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rPr>
              <w:rFonts w:ascii="黑体" w:hAnsi="黑体" w:eastAsia="黑体" w:cstheme="minorBidi"/>
              <w:kern w:val="2"/>
              <w:sz w:val="21"/>
              <w:szCs w:val="21"/>
            </w:rPr>
          </w:pPr>
          <w:r>
            <w:fldChar w:fldCharType="begin"/>
          </w:r>
          <w:r>
            <w:instrText xml:space="preserve"> HYPERLINK \l "_Toc64448122" </w:instrText>
          </w:r>
          <w:r>
            <w:fldChar w:fldCharType="separate"/>
          </w:r>
          <w:r>
            <w:rPr>
              <w:rStyle w:val="21"/>
              <w:rFonts w:ascii="黑体" w:hAnsi="黑体" w:eastAsia="黑体"/>
              <w:sz w:val="21"/>
              <w:szCs w:val="21"/>
            </w:rPr>
            <w:t>7.1.2</w:t>
          </w:r>
          <w:r>
            <w:rPr>
              <w:rFonts w:ascii="黑体" w:hAnsi="黑体" w:eastAsia="黑体" w:cstheme="minorBidi"/>
              <w:kern w:val="2"/>
              <w:sz w:val="21"/>
              <w:szCs w:val="21"/>
            </w:rPr>
            <w:tab/>
          </w:r>
          <w:r>
            <w:rPr>
              <w:rFonts w:hint="eastAsia" w:ascii="黑体" w:hAnsi="黑体" w:eastAsia="黑体" w:cstheme="minorBidi"/>
              <w:kern w:val="2"/>
              <w:sz w:val="21"/>
              <w:szCs w:val="21"/>
              <w:lang w:val="en-US" w:eastAsia="zh-CN"/>
            </w:rPr>
            <w:t>音乐播放器详情页面展示</w:t>
          </w:r>
          <w:r>
            <w:rPr>
              <w:rStyle w:val="21"/>
              <w:rFonts w:ascii="黑体" w:hAnsi="黑体" w:eastAsia="黑体"/>
              <w:sz w:val="21"/>
              <w:szCs w:val="21"/>
            </w:rPr>
            <w:t>展示</w:t>
          </w:r>
          <w:r>
            <w:rPr>
              <w:rFonts w:ascii="黑体" w:hAnsi="黑体" w:eastAsia="黑体"/>
              <w:sz w:val="21"/>
              <w:szCs w:val="21"/>
            </w:rPr>
            <w:tab/>
          </w:r>
          <w:r>
            <w:rPr>
              <w:rFonts w:ascii="黑体" w:hAnsi="黑体" w:eastAsia="黑体"/>
              <w:sz w:val="21"/>
              <w:szCs w:val="21"/>
            </w:rPr>
            <w:fldChar w:fldCharType="begin"/>
          </w:r>
          <w:r>
            <w:rPr>
              <w:rFonts w:ascii="黑体" w:hAnsi="黑体" w:eastAsia="黑体"/>
              <w:sz w:val="21"/>
              <w:szCs w:val="21"/>
            </w:rPr>
            <w:instrText xml:space="preserve"> PAGEREF _Toc64448122 \h </w:instrText>
          </w:r>
          <w:r>
            <w:rPr>
              <w:rFonts w:ascii="黑体" w:hAnsi="黑体" w:eastAsia="黑体"/>
              <w:sz w:val="21"/>
              <w:szCs w:val="21"/>
            </w:rPr>
            <w:fldChar w:fldCharType="separate"/>
          </w:r>
          <w:r>
            <w:rPr>
              <w:rFonts w:ascii="黑体" w:hAnsi="黑体" w:eastAsia="黑体"/>
              <w:sz w:val="21"/>
              <w:szCs w:val="21"/>
            </w:rPr>
            <w:t>11</w:t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</w:p>
        <w:p>
          <w:pPr>
            <w:pStyle w:val="15"/>
            <w:tabs>
              <w:tab w:val="left" w:pos="840"/>
              <w:tab w:val="right" w:leader="dot" w:pos="8296"/>
            </w:tabs>
            <w:rPr>
              <w:rFonts w:ascii="黑体" w:hAnsi="黑体" w:eastAsia="黑体" w:cstheme="minorBidi"/>
              <w:kern w:val="2"/>
              <w:sz w:val="21"/>
              <w:szCs w:val="21"/>
            </w:rPr>
          </w:pPr>
          <w:r>
            <w:fldChar w:fldCharType="begin"/>
          </w:r>
          <w:r>
            <w:instrText xml:space="preserve"> HYPERLINK \l "_Toc64448124"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</w:t>
          </w:r>
          <w:r>
            <w:rPr>
              <w:rStyle w:val="21"/>
              <w:rFonts w:ascii="黑体" w:hAnsi="黑体" w:eastAsia="黑体"/>
              <w:sz w:val="21"/>
              <w:szCs w:val="21"/>
            </w:rPr>
            <w:t>.2</w:t>
          </w:r>
          <w:r>
            <w:rPr>
              <w:rFonts w:ascii="黑体" w:hAnsi="黑体" w:eastAsia="黑体" w:cstheme="minorBidi"/>
              <w:kern w:val="2"/>
              <w:sz w:val="21"/>
              <w:szCs w:val="21"/>
            </w:rPr>
            <w:tab/>
          </w:r>
          <w:r>
            <w:rPr>
              <w:rStyle w:val="21"/>
              <w:rFonts w:hint="eastAsia" w:ascii="黑体" w:hAnsi="黑体" w:eastAsia="黑体"/>
              <w:sz w:val="21"/>
              <w:szCs w:val="21"/>
              <w:lang w:val="en-US" w:eastAsia="zh-CN"/>
            </w:rPr>
            <w:t>关键功能模块</w:t>
          </w:r>
          <w:r>
            <w:rPr>
              <w:rFonts w:ascii="黑体" w:hAnsi="黑体" w:eastAsia="黑体"/>
              <w:sz w:val="21"/>
              <w:szCs w:val="21"/>
            </w:rPr>
            <w:tab/>
          </w:r>
          <w:r>
            <w:rPr>
              <w:rFonts w:ascii="黑体" w:hAnsi="黑体" w:eastAsia="黑体"/>
              <w:sz w:val="21"/>
              <w:szCs w:val="21"/>
            </w:rPr>
            <w:fldChar w:fldCharType="begin"/>
          </w:r>
          <w:r>
            <w:rPr>
              <w:rFonts w:ascii="黑体" w:hAnsi="黑体" w:eastAsia="黑体"/>
              <w:sz w:val="21"/>
              <w:szCs w:val="21"/>
            </w:rPr>
            <w:instrText xml:space="preserve"> PAGEREF _Toc64448124 \h </w:instrText>
          </w:r>
          <w:r>
            <w:rPr>
              <w:rFonts w:ascii="黑体" w:hAnsi="黑体" w:eastAsia="黑体"/>
              <w:sz w:val="21"/>
              <w:szCs w:val="21"/>
            </w:rPr>
            <w:fldChar w:fldCharType="separate"/>
          </w:r>
          <w:r>
            <w:rPr>
              <w:rFonts w:ascii="黑体" w:hAnsi="黑体" w:eastAsia="黑体"/>
              <w:sz w:val="21"/>
              <w:szCs w:val="21"/>
            </w:rPr>
            <w:t>12</w:t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rPr>
              <w:rFonts w:ascii="黑体" w:hAnsi="黑体" w:eastAsia="黑体" w:cstheme="minorBidi"/>
              <w:kern w:val="2"/>
              <w:sz w:val="21"/>
              <w:szCs w:val="21"/>
            </w:rPr>
          </w:pPr>
          <w:r>
            <w:fldChar w:fldCharType="begin"/>
          </w:r>
          <w:r>
            <w:instrText xml:space="preserve"> HYPERLINK \l "_Toc64448126"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</w:t>
          </w:r>
          <w:r>
            <w:rPr>
              <w:rStyle w:val="21"/>
              <w:rFonts w:ascii="黑体" w:hAnsi="黑体" w:eastAsia="黑体"/>
              <w:sz w:val="21"/>
              <w:szCs w:val="21"/>
            </w:rPr>
            <w:t>.2.</w:t>
          </w:r>
          <w:r>
            <w:rPr>
              <w:rStyle w:val="21"/>
              <w:rFonts w:hint="eastAsia" w:ascii="黑体" w:hAnsi="黑体" w:eastAsia="黑体"/>
              <w:sz w:val="21"/>
              <w:szCs w:val="21"/>
              <w:lang w:val="en-US" w:eastAsia="zh-CN"/>
            </w:rPr>
            <w:t>1</w:t>
          </w:r>
          <w:r>
            <w:rPr>
              <w:rFonts w:ascii="黑体" w:hAnsi="黑体" w:eastAsia="黑体" w:cstheme="minorBidi"/>
              <w:kern w:val="2"/>
              <w:sz w:val="21"/>
              <w:szCs w:val="21"/>
            </w:rPr>
            <w:tab/>
          </w:r>
          <w:r>
            <w:rPr>
              <w:rFonts w:hint="eastAsia" w:ascii="黑体" w:hAnsi="黑体" w:eastAsia="黑体" w:cstheme="minorBidi"/>
              <w:kern w:val="2"/>
              <w:sz w:val="21"/>
              <w:szCs w:val="21"/>
              <w:lang w:val="en-US" w:eastAsia="zh-CN"/>
            </w:rPr>
            <w:t>榜单模块</w:t>
          </w:r>
          <w:r>
            <w:rPr>
              <w:rFonts w:ascii="黑体" w:hAnsi="黑体" w:eastAsia="黑体"/>
              <w:sz w:val="21"/>
              <w:szCs w:val="21"/>
            </w:rPr>
            <w:tab/>
          </w:r>
          <w:r>
            <w:rPr>
              <w:rFonts w:ascii="黑体" w:hAnsi="黑体" w:eastAsia="黑体"/>
              <w:sz w:val="21"/>
              <w:szCs w:val="21"/>
            </w:rPr>
            <w:fldChar w:fldCharType="begin"/>
          </w:r>
          <w:r>
            <w:rPr>
              <w:rFonts w:ascii="黑体" w:hAnsi="黑体" w:eastAsia="黑体"/>
              <w:sz w:val="21"/>
              <w:szCs w:val="21"/>
            </w:rPr>
            <w:instrText xml:space="preserve"> PAGEREF _Toc64448126 \h </w:instrText>
          </w:r>
          <w:r>
            <w:rPr>
              <w:rFonts w:ascii="黑体" w:hAnsi="黑体" w:eastAsia="黑体"/>
              <w:sz w:val="21"/>
              <w:szCs w:val="21"/>
            </w:rPr>
            <w:fldChar w:fldCharType="separate"/>
          </w:r>
          <w:r>
            <w:rPr>
              <w:rFonts w:ascii="黑体" w:hAnsi="黑体" w:eastAsia="黑体"/>
              <w:sz w:val="21"/>
              <w:szCs w:val="21"/>
            </w:rPr>
            <w:t>13</w:t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rPr>
              <w:rFonts w:hint="eastAsia" w:ascii="黑体" w:hAnsi="黑体" w:eastAsia="黑体" w:cstheme="minorBidi"/>
              <w:kern w:val="2"/>
              <w:sz w:val="21"/>
              <w:szCs w:val="21"/>
              <w:lang w:val="en-US" w:eastAsia="zh-CN"/>
            </w:rPr>
          </w:pPr>
          <w:r>
            <w:fldChar w:fldCharType="begin"/>
          </w:r>
          <w:r>
            <w:instrText xml:space="preserve"> HYPERLINK \l "_Toc64448127"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</w:t>
          </w:r>
          <w:r>
            <w:rPr>
              <w:rStyle w:val="21"/>
              <w:rFonts w:ascii="黑体" w:hAnsi="黑体" w:eastAsia="黑体"/>
              <w:sz w:val="21"/>
              <w:szCs w:val="21"/>
            </w:rPr>
            <w:t>.2.</w:t>
          </w:r>
          <w:r>
            <w:rPr>
              <w:rStyle w:val="21"/>
              <w:rFonts w:hint="eastAsia" w:ascii="黑体" w:hAnsi="黑体" w:eastAsia="黑体"/>
              <w:sz w:val="21"/>
              <w:szCs w:val="21"/>
              <w:lang w:val="en-US" w:eastAsia="zh-CN"/>
            </w:rPr>
            <w:t>2</w:t>
          </w:r>
          <w:r>
            <w:rPr>
              <w:rFonts w:ascii="黑体" w:hAnsi="黑体" w:eastAsia="黑体" w:cstheme="minorBidi"/>
              <w:kern w:val="2"/>
              <w:sz w:val="21"/>
              <w:szCs w:val="21"/>
            </w:rPr>
            <w:tab/>
          </w:r>
          <w:r>
            <w:rPr>
              <w:rFonts w:hint="eastAsia" w:ascii="黑体" w:hAnsi="黑体" w:eastAsia="黑体" w:cstheme="minorBidi"/>
              <w:kern w:val="2"/>
              <w:sz w:val="21"/>
              <w:szCs w:val="21"/>
              <w:lang w:val="en-US" w:eastAsia="zh-CN"/>
            </w:rPr>
            <w:t>歌曲播放</w:t>
          </w:r>
          <w:r>
            <w:rPr>
              <w:rFonts w:ascii="黑体" w:hAnsi="黑体" w:eastAsia="黑体"/>
              <w:sz w:val="21"/>
              <w:szCs w:val="21"/>
            </w:rPr>
            <w:tab/>
          </w:r>
          <w:r>
            <w:rPr>
              <w:rFonts w:hint="eastAsia" w:ascii="黑体" w:hAnsi="黑体" w:eastAsia="黑体"/>
              <w:sz w:val="21"/>
              <w:szCs w:val="21"/>
              <w:lang w:val="en-US" w:eastAsia="zh-CN"/>
            </w:rPr>
            <w:t>1</w:t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  <w:r>
            <w:rPr>
              <w:rFonts w:hint="eastAsia" w:ascii="黑体" w:hAnsi="黑体" w:eastAsia="黑体"/>
              <w:sz w:val="21"/>
              <w:szCs w:val="21"/>
              <w:lang w:val="en-US" w:eastAsia="zh-CN"/>
            </w:rPr>
            <w:t>4</w:t>
          </w:r>
        </w:p>
        <w:p>
          <w:r>
            <w:rPr>
              <w:rFonts w:ascii="黑体" w:hAnsi="黑体" w:eastAsia="黑体"/>
              <w:b/>
              <w:bCs/>
              <w:sz w:val="21"/>
              <w:szCs w:val="21"/>
              <w:lang w:val="zh-CN"/>
            </w:rPr>
            <w:fldChar w:fldCharType="end"/>
          </w:r>
          <w:r>
            <w:rPr>
              <w:rFonts w:hint="eastAsia" w:ascii="黑体" w:hAnsi="黑体" w:eastAsia="黑体"/>
              <w:b/>
              <w:bCs/>
              <w:sz w:val="21"/>
              <w:szCs w:val="21"/>
              <w:lang w:val="en-US" w:eastAsia="zh-CN"/>
            </w:rPr>
            <w:t xml:space="preserve"> </w:t>
          </w:r>
        </w:p>
      </w:sdtContent>
    </w:sdt>
    <w:p/>
    <w:p/>
    <w:p/>
    <w:p/>
    <w:p>
      <w:pPr>
        <w:pStyle w:val="2"/>
      </w:pPr>
      <w:bookmarkStart w:id="0" w:name="_Toc64448110"/>
      <w:r>
        <w:rPr>
          <w:rFonts w:hint="eastAsia"/>
        </w:rPr>
        <w:t>概述</w:t>
      </w:r>
      <w:bookmarkEnd w:id="0"/>
    </w:p>
    <w:p>
      <w:pPr>
        <w:ind w:firstLine="435"/>
        <w:rPr>
          <w:rFonts w:ascii="宋体" w:hAnsi="宋体"/>
          <w:sz w:val="28"/>
          <w:szCs w:val="28"/>
        </w:rPr>
      </w:pPr>
      <w:bookmarkStart w:id="1" w:name="_Toc64448111"/>
      <w:bookmarkStart w:id="2" w:name="_Toc501005195"/>
      <w:r>
        <w:rPr>
          <w:rFonts w:ascii="宋体" w:hAnsi="宋体"/>
          <w:sz w:val="28"/>
          <w:szCs w:val="28"/>
        </w:rPr>
        <w:t>“</w:t>
      </w:r>
      <w:r>
        <w:rPr>
          <w:rFonts w:hint="eastAsia" w:ascii="宋体" w:hAnsi="宋体"/>
          <w:sz w:val="28"/>
          <w:szCs w:val="28"/>
        </w:rPr>
        <w:t>云音</w:t>
      </w:r>
      <w:r>
        <w:rPr>
          <w:rFonts w:ascii="宋体" w:hAnsi="宋体"/>
          <w:sz w:val="28"/>
          <w:szCs w:val="28"/>
        </w:rPr>
        <w:t>”主要是一款基于R</w:t>
      </w:r>
      <w:r>
        <w:rPr>
          <w:rFonts w:hint="eastAsia" w:ascii="宋体" w:hAnsi="宋体"/>
          <w:sz w:val="28"/>
          <w:szCs w:val="28"/>
        </w:rPr>
        <w:t>eact</w:t>
      </w:r>
      <w:r>
        <w:rPr>
          <w:rFonts w:ascii="宋体" w:hAnsi="宋体"/>
          <w:sz w:val="28"/>
          <w:szCs w:val="28"/>
        </w:rPr>
        <w:t>.js</w:t>
      </w:r>
      <w:r>
        <w:rPr>
          <w:rFonts w:hint="eastAsia" w:ascii="宋体" w:hAnsi="宋体"/>
          <w:sz w:val="28"/>
          <w:szCs w:val="28"/>
        </w:rPr>
        <w:t>前端框架的团队开发项目，主要用户用户浏览获取平台的一些歌曲以及可视化的数据展示。从而娱乐用户。</w:t>
      </w:r>
    </w:p>
    <w:p>
      <w:pPr>
        <w:ind w:firstLine="435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配套使用网易云音乐免费A</w:t>
      </w:r>
      <w:r>
        <w:rPr>
          <w:rFonts w:ascii="宋体" w:hAnsi="宋体"/>
          <w:sz w:val="28"/>
          <w:szCs w:val="28"/>
        </w:rPr>
        <w:t>PI</w:t>
      </w:r>
      <w:r>
        <w:rPr>
          <w:rFonts w:hint="eastAsia" w:ascii="宋体" w:hAnsi="宋体"/>
          <w:sz w:val="28"/>
          <w:szCs w:val="28"/>
        </w:rPr>
        <w:t>，主要是对浏览平台用户需要看到的相关数据的显示。</w:t>
      </w:r>
    </w:p>
    <w:p>
      <w:pPr>
        <w:ind w:firstLine="435"/>
        <w:rPr>
          <w:rFonts w:hint="eastAsia" w:ascii="宋体" w:hAnsi="宋体"/>
          <w:sz w:val="28"/>
          <w:szCs w:val="28"/>
        </w:rPr>
      </w:pPr>
    </w:p>
    <w:p>
      <w:pPr>
        <w:ind w:firstLine="435"/>
        <w:rPr>
          <w:rFonts w:hint="eastAsia" w:ascii="宋体" w:hAnsi="宋体"/>
          <w:sz w:val="28"/>
          <w:szCs w:val="28"/>
        </w:rPr>
      </w:pPr>
    </w:p>
    <w:p>
      <w:pPr>
        <w:pStyle w:val="2"/>
      </w:pPr>
      <w:r>
        <w:rPr>
          <w:rFonts w:hint="eastAsia"/>
        </w:rPr>
        <w:t>系统架构图</w:t>
      </w:r>
      <w:bookmarkEnd w:id="1"/>
      <w:bookmarkEnd w:id="2"/>
    </w:p>
    <w:p/>
    <w:p>
      <w:pPr>
        <w:widowControl/>
        <w:jc w:val="both"/>
        <w:rPr>
          <w:rFonts w:ascii="微软雅黑" w:hAnsi="微软雅黑" w:eastAsia="微软雅黑" w:cs="宋体"/>
          <w:kern w:val="0"/>
          <w:sz w:val="21"/>
          <w:szCs w:val="21"/>
        </w:rPr>
      </w:pPr>
      <w:r>
        <w:drawing>
          <wp:inline distT="0" distB="0" distL="114300" distR="114300">
            <wp:extent cx="5269230" cy="2974975"/>
            <wp:effectExtent l="0" t="0" r="381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3" w:name="_Toc64448113"/>
      <w:bookmarkStart w:id="4" w:name="_Toc501005197"/>
      <w:r>
        <w:rPr>
          <w:rFonts w:hint="eastAsia"/>
        </w:rPr>
        <w:t>物理拓扑图</w:t>
      </w:r>
      <w:bookmarkEnd w:id="3"/>
      <w:bookmarkEnd w:id="4"/>
    </w:p>
    <w:p>
      <w:pPr>
        <w:pStyle w:val="34"/>
        <w:widowControl/>
        <w:spacing w:line="240" w:lineRule="auto"/>
        <w:ind w:left="420" w:firstLine="0" w:firstLineChars="0"/>
        <w:jc w:val="center"/>
        <w:rPr>
          <w:rFonts w:ascii="宋体" w:hAnsi="宋体" w:cs="宋体"/>
          <w:kern w:val="0"/>
        </w:rPr>
      </w:pPr>
    </w:p>
    <w:p>
      <w:pPr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hint="eastAsia"/>
          <w:lang w:val="en-US" w:eastAsia="zh-CN"/>
        </w:rPr>
        <w:t xml:space="preserve">                      </w:t>
      </w:r>
      <w:r>
        <w:drawing>
          <wp:inline distT="0" distB="0" distL="114300" distR="114300">
            <wp:extent cx="2157730" cy="1592580"/>
            <wp:effectExtent l="0" t="0" r="635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773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5" w:name="_Toc64448115"/>
      <w:r>
        <w:rPr>
          <w:rFonts w:hint="eastAsia"/>
        </w:rPr>
        <w:t>关键技术</w:t>
      </w:r>
      <w:bookmarkEnd w:id="5"/>
    </w:p>
    <w:p>
      <w:pPr>
        <w:ind w:firstLine="435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前端</w:t>
      </w:r>
      <w:r>
        <w:rPr>
          <w:rFonts w:hint="eastAsia" w:ascii="宋体" w:hAnsi="宋体"/>
          <w:sz w:val="28"/>
          <w:szCs w:val="28"/>
        </w:rPr>
        <w:t>：</w:t>
      </w:r>
    </w:p>
    <w:p>
      <w:pPr>
        <w:widowControl/>
        <w:numPr>
          <w:ilvl w:val="0"/>
          <w:numId w:val="2"/>
        </w:numPr>
        <w:shd w:val="clear" w:color="auto" w:fill="FFFFFF"/>
        <w:spacing w:beforeAutospacing="1" w:afterAutospacing="1" w:line="240" w:lineRule="auto"/>
        <w:jc w:val="left"/>
        <w:rPr>
          <w:rFonts w:ascii="Segoe UI" w:hAnsi="Segoe UI" w:cs="Segoe UI"/>
          <w:color w:val="40485B"/>
          <w:kern w:val="0"/>
        </w:rPr>
      </w:pP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React</w:t>
      </w:r>
      <w:r>
        <w:rPr>
          <w:rFonts w:ascii="Segoe UI" w:hAnsi="Segoe UI" w:cs="Segoe UI"/>
          <w:color w:val="40485B"/>
          <w:kern w:val="0"/>
        </w:rPr>
        <w:t>：用于构建用户界面的 </w:t>
      </w: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MVVM</w:t>
      </w:r>
      <w:r>
        <w:rPr>
          <w:rFonts w:ascii="Segoe UI" w:hAnsi="Segoe UI" w:cs="Segoe UI"/>
          <w:color w:val="40485B"/>
          <w:kern w:val="0"/>
        </w:rPr>
        <w:t> 框架</w:t>
      </w:r>
    </w:p>
    <w:p>
      <w:pPr>
        <w:widowControl/>
        <w:numPr>
          <w:ilvl w:val="0"/>
          <w:numId w:val="2"/>
        </w:numPr>
        <w:shd w:val="clear" w:color="auto" w:fill="FFFFFF"/>
        <w:spacing w:afterAutospacing="1" w:line="240" w:lineRule="auto"/>
        <w:jc w:val="left"/>
        <w:rPr>
          <w:rFonts w:ascii="Segoe UI" w:hAnsi="Segoe UI" w:cs="Segoe UI"/>
          <w:color w:val="40485B"/>
          <w:kern w:val="0"/>
        </w:rPr>
      </w:pP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axios</w:t>
      </w:r>
      <w:r>
        <w:rPr>
          <w:rFonts w:ascii="Segoe UI" w:hAnsi="Segoe UI" w:cs="Segoe UI"/>
          <w:color w:val="40485B"/>
          <w:kern w:val="0"/>
        </w:rPr>
        <w:t>: 发送网络请求，请求拦截和响应拦截</w:t>
      </w:r>
    </w:p>
    <w:p>
      <w:pPr>
        <w:widowControl/>
        <w:numPr>
          <w:ilvl w:val="0"/>
          <w:numId w:val="2"/>
        </w:numPr>
        <w:shd w:val="clear" w:color="auto" w:fill="FFFFFF"/>
        <w:spacing w:afterAutospacing="1" w:line="240" w:lineRule="auto"/>
        <w:jc w:val="left"/>
        <w:rPr>
          <w:rFonts w:ascii="Segoe UI" w:hAnsi="Segoe UI" w:cs="Segoe UI"/>
          <w:color w:val="40485B"/>
          <w:kern w:val="0"/>
        </w:rPr>
      </w:pP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react-router</w:t>
      </w:r>
      <w:r>
        <w:rPr>
          <w:rFonts w:ascii="Segoe UI" w:hAnsi="Segoe UI" w:cs="Segoe UI"/>
          <w:color w:val="40485B"/>
          <w:kern w:val="0"/>
        </w:rPr>
        <w:t>：为单页面应用提供的路由系统</w:t>
      </w:r>
    </w:p>
    <w:p>
      <w:pPr>
        <w:widowControl/>
        <w:numPr>
          <w:ilvl w:val="0"/>
          <w:numId w:val="2"/>
        </w:numPr>
        <w:shd w:val="clear" w:color="auto" w:fill="FFFFFF"/>
        <w:spacing w:afterAutospacing="1" w:line="240" w:lineRule="auto"/>
        <w:jc w:val="left"/>
        <w:rPr>
          <w:rFonts w:ascii="Segoe UI" w:hAnsi="Segoe UI" w:cs="Segoe UI"/>
          <w:color w:val="40485B"/>
          <w:kern w:val="0"/>
        </w:rPr>
      </w:pP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react-router-config</w:t>
      </w:r>
      <w:r>
        <w:rPr>
          <w:rFonts w:ascii="Segoe UI" w:hAnsi="Segoe UI" w:cs="Segoe UI"/>
          <w:color w:val="40485B"/>
          <w:kern w:val="0"/>
        </w:rPr>
        <w:t>：集中式路径映射表管理</w:t>
      </w:r>
    </w:p>
    <w:p>
      <w:pPr>
        <w:widowControl/>
        <w:numPr>
          <w:ilvl w:val="0"/>
          <w:numId w:val="2"/>
        </w:numPr>
        <w:shd w:val="clear" w:color="auto" w:fill="FFFFFF"/>
        <w:spacing w:afterAutospacing="1" w:line="240" w:lineRule="auto"/>
        <w:jc w:val="left"/>
        <w:rPr>
          <w:rFonts w:ascii="Segoe UI" w:hAnsi="Segoe UI" w:cs="Segoe UI"/>
          <w:color w:val="40485B"/>
          <w:kern w:val="0"/>
        </w:rPr>
      </w:pP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redux</w:t>
      </w:r>
      <w:r>
        <w:rPr>
          <w:rFonts w:ascii="Segoe UI" w:hAnsi="Segoe UI" w:cs="Segoe UI"/>
          <w:color w:val="40485B"/>
          <w:kern w:val="0"/>
        </w:rPr>
        <w:t>：React 集中状态管理，在多个组件共享某些状态时非常方便</w:t>
      </w:r>
    </w:p>
    <w:p>
      <w:pPr>
        <w:widowControl/>
        <w:numPr>
          <w:ilvl w:val="0"/>
          <w:numId w:val="2"/>
        </w:numPr>
        <w:shd w:val="clear" w:color="auto" w:fill="FFFFFF"/>
        <w:spacing w:afterAutospacing="1" w:line="240" w:lineRule="auto"/>
        <w:jc w:val="left"/>
        <w:rPr>
          <w:rFonts w:ascii="Segoe UI" w:hAnsi="Segoe UI" w:cs="Segoe UI"/>
          <w:color w:val="40485B"/>
          <w:kern w:val="0"/>
        </w:rPr>
      </w:pP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react-redux</w:t>
      </w:r>
      <w:r>
        <w:rPr>
          <w:rFonts w:ascii="Segoe UI" w:hAnsi="Segoe UI" w:cs="Segoe UI"/>
          <w:color w:val="40485B"/>
          <w:kern w:val="0"/>
        </w:rPr>
        <w:t>：帮助我们链及</w:t>
      </w: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redux</w:t>
      </w:r>
      <w:r>
        <w:rPr>
          <w:rFonts w:ascii="Segoe UI" w:hAnsi="Segoe UI" w:cs="Segoe UI"/>
          <w:color w:val="40485B"/>
          <w:kern w:val="0"/>
        </w:rPr>
        <w:t>、</w:t>
      </w: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react</w:t>
      </w:r>
      <w:r>
        <w:rPr>
          <w:rFonts w:ascii="Segoe UI" w:hAnsi="Segoe UI" w:cs="Segoe UI"/>
          <w:color w:val="40485B"/>
          <w:kern w:val="0"/>
        </w:rPr>
        <w:t>的辅助工具</w:t>
      </w:r>
    </w:p>
    <w:p>
      <w:pPr>
        <w:widowControl/>
        <w:numPr>
          <w:ilvl w:val="0"/>
          <w:numId w:val="2"/>
        </w:numPr>
        <w:shd w:val="clear" w:color="auto" w:fill="FFFFFF"/>
        <w:spacing w:afterAutospacing="1" w:line="240" w:lineRule="auto"/>
        <w:jc w:val="left"/>
        <w:rPr>
          <w:rFonts w:ascii="Segoe UI" w:hAnsi="Segoe UI" w:cs="Segoe UI"/>
          <w:color w:val="40485B"/>
          <w:kern w:val="0"/>
        </w:rPr>
      </w:pP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immutable</w:t>
      </w:r>
      <w:r>
        <w:rPr>
          <w:rFonts w:ascii="Segoe UI" w:hAnsi="Segoe UI" w:cs="Segoe UI"/>
          <w:color w:val="40485B"/>
          <w:kern w:val="0"/>
        </w:rPr>
        <w:t>：对</w:t>
      </w: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reudx</w:t>
      </w:r>
      <w:r>
        <w:rPr>
          <w:rFonts w:ascii="Segoe UI" w:hAnsi="Segoe UI" w:cs="Segoe UI"/>
          <w:color w:val="40485B"/>
          <w:kern w:val="0"/>
        </w:rPr>
        <w:t>中保存的</w:t>
      </w: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state</w:t>
      </w:r>
      <w:r>
        <w:rPr>
          <w:rFonts w:ascii="Segoe UI" w:hAnsi="Segoe UI" w:cs="Segoe UI"/>
          <w:color w:val="40485B"/>
          <w:kern w:val="0"/>
        </w:rPr>
        <w:t>使用</w:t>
      </w: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immutable</w:t>
      </w:r>
      <w:r>
        <w:rPr>
          <w:rFonts w:ascii="Segoe UI" w:hAnsi="Segoe UI" w:cs="Segoe UI"/>
          <w:color w:val="40485B"/>
          <w:kern w:val="0"/>
        </w:rPr>
        <w:t>进行管理</w:t>
      </w:r>
    </w:p>
    <w:p>
      <w:pPr>
        <w:widowControl/>
        <w:numPr>
          <w:ilvl w:val="0"/>
          <w:numId w:val="2"/>
        </w:numPr>
        <w:shd w:val="clear" w:color="auto" w:fill="FFFFFF"/>
        <w:spacing w:afterAutospacing="1" w:line="240" w:lineRule="auto"/>
        <w:jc w:val="left"/>
        <w:rPr>
          <w:rFonts w:ascii="Segoe UI" w:hAnsi="Segoe UI" w:cs="Segoe UI"/>
          <w:color w:val="40485B"/>
          <w:kern w:val="0"/>
        </w:rPr>
      </w:pP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redux-immutable</w:t>
      </w:r>
      <w:r>
        <w:rPr>
          <w:rFonts w:ascii="Segoe UI" w:hAnsi="Segoe UI" w:cs="Segoe UI"/>
          <w:color w:val="40485B"/>
          <w:kern w:val="0"/>
        </w:rPr>
        <w:t>: 对根目录的</w:t>
      </w: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reducer</w:t>
      </w:r>
      <w:r>
        <w:rPr>
          <w:rFonts w:ascii="Segoe UI" w:hAnsi="Segoe UI" w:cs="Segoe UI"/>
          <w:color w:val="40485B"/>
          <w:kern w:val="0"/>
        </w:rPr>
        <w:t>中</w:t>
      </w: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state</w:t>
      </w:r>
      <w:r>
        <w:rPr>
          <w:rFonts w:ascii="Segoe UI" w:hAnsi="Segoe UI" w:cs="Segoe UI"/>
          <w:color w:val="40485B"/>
          <w:kern w:val="0"/>
        </w:rPr>
        <w:t>进行管理</w:t>
      </w:r>
    </w:p>
    <w:p>
      <w:pPr>
        <w:widowControl/>
        <w:numPr>
          <w:ilvl w:val="0"/>
          <w:numId w:val="2"/>
        </w:numPr>
        <w:shd w:val="clear" w:color="auto" w:fill="FFFFFF"/>
        <w:spacing w:afterAutospacing="1" w:line="240" w:lineRule="auto"/>
        <w:jc w:val="left"/>
        <w:rPr>
          <w:rFonts w:ascii="Segoe UI" w:hAnsi="Segoe UI" w:cs="Segoe UI"/>
          <w:color w:val="40485B"/>
          <w:kern w:val="0"/>
        </w:rPr>
      </w:pP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redux-thunk</w:t>
      </w:r>
      <w:r>
        <w:rPr>
          <w:rFonts w:ascii="Segoe UI" w:hAnsi="Segoe UI" w:cs="Segoe UI"/>
          <w:color w:val="40485B"/>
          <w:kern w:val="0"/>
        </w:rPr>
        <w:t>: 在</w:t>
      </w: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redux</w:t>
      </w:r>
      <w:r>
        <w:rPr>
          <w:rFonts w:ascii="Segoe UI" w:hAnsi="Segoe UI" w:cs="Segoe UI"/>
          <w:color w:val="40485B"/>
          <w:kern w:val="0"/>
        </w:rPr>
        <w:t>中进行异步请求</w:t>
      </w:r>
    </w:p>
    <w:p>
      <w:pPr>
        <w:ind w:firstLine="435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后端：</w:t>
      </w:r>
    </w:p>
    <w:p>
      <w:pPr>
        <w:widowControl/>
        <w:numPr>
          <w:ilvl w:val="0"/>
          <w:numId w:val="3"/>
        </w:numPr>
        <w:shd w:val="clear" w:color="auto" w:fill="FFFFFF"/>
        <w:spacing w:beforeAutospacing="1" w:afterAutospacing="1" w:line="240" w:lineRule="auto"/>
        <w:jc w:val="left"/>
        <w:rPr>
          <w:rFonts w:ascii="Segoe UI" w:hAnsi="Segoe UI" w:cs="Segoe UI"/>
          <w:color w:val="40485B"/>
          <w:kern w:val="0"/>
        </w:rPr>
      </w:pP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Node.js</w:t>
      </w:r>
    </w:p>
    <w:p>
      <w:pPr>
        <w:widowControl/>
        <w:numPr>
          <w:ilvl w:val="0"/>
          <w:numId w:val="3"/>
        </w:numPr>
        <w:shd w:val="clear" w:color="auto" w:fill="FFFFFF"/>
        <w:spacing w:afterAutospacing="1" w:line="240" w:lineRule="auto"/>
        <w:jc w:val="left"/>
        <w:rPr>
          <w:rFonts w:ascii="Segoe UI" w:hAnsi="Segoe UI" w:cs="Segoe UI"/>
          <w:color w:val="40485B"/>
          <w:kern w:val="0"/>
        </w:rPr>
      </w:pPr>
      <w:bookmarkStart w:id="6" w:name="_Hlk102589001"/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axios</w:t>
      </w:r>
      <w:r>
        <w:rPr>
          <w:rFonts w:ascii="Segoe UI" w:hAnsi="Segoe UI" w:cs="Segoe UI"/>
          <w:color w:val="40485B"/>
          <w:kern w:val="0"/>
        </w:rPr>
        <w:t>：用来请求后端 </w:t>
      </w: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API</w:t>
      </w:r>
      <w:r>
        <w:rPr>
          <w:rFonts w:ascii="Segoe UI" w:hAnsi="Segoe UI" w:cs="Segoe UI"/>
          <w:color w:val="40485B"/>
          <w:kern w:val="0"/>
        </w:rPr>
        <w:t> 音乐数据</w:t>
      </w:r>
    </w:p>
    <w:bookmarkEnd w:id="6"/>
    <w:p>
      <w:pPr>
        <w:widowControl/>
        <w:numPr>
          <w:ilvl w:val="0"/>
          <w:numId w:val="3"/>
        </w:numPr>
        <w:shd w:val="clear" w:color="auto" w:fill="FFFFFF"/>
        <w:spacing w:afterAutospacing="1" w:line="240" w:lineRule="auto"/>
        <w:jc w:val="left"/>
        <w:rPr>
          <w:sz w:val="28"/>
        </w:rPr>
      </w:pPr>
      <w:r>
        <w:rPr>
          <w:rFonts w:ascii="Segoe UI" w:hAnsi="Segoe UI" w:cs="Segoe UI"/>
          <w:color w:val="40485B"/>
          <w:kern w:val="0"/>
        </w:rPr>
        <w:fldChar w:fldCharType="begin"/>
      </w:r>
      <w:r>
        <w:rPr>
          <w:rFonts w:ascii="Segoe UI" w:hAnsi="Segoe UI" w:cs="Segoe UI"/>
          <w:color w:val="40485B"/>
          <w:kern w:val="0"/>
        </w:rPr>
        <w:instrText xml:space="preserve"> HYPERLINK "https://gitee.com/link?target=https%3A%2F%2Fbinaryify.github.io%2FNeteaseCloudMusicApi%2F%23%2F" </w:instrText>
      </w:r>
      <w:r>
        <w:rPr>
          <w:rFonts w:ascii="Segoe UI" w:hAnsi="Segoe UI" w:cs="Segoe UI"/>
          <w:color w:val="40485B"/>
          <w:kern w:val="0"/>
        </w:rPr>
        <w:fldChar w:fldCharType="separate"/>
      </w:r>
      <w:r>
        <w:rPr>
          <w:rFonts w:ascii="Segoe UI" w:hAnsi="Segoe UI" w:cs="Segoe UI"/>
          <w:color w:val="095EAB"/>
          <w:kern w:val="0"/>
          <w:u w:val="single"/>
        </w:rPr>
        <w:t>NeteaseCloudMusicApi</w:t>
      </w:r>
      <w:r>
        <w:rPr>
          <w:rFonts w:ascii="Segoe UI" w:hAnsi="Segoe UI" w:cs="Segoe UI"/>
          <w:color w:val="40485B"/>
          <w:kern w:val="0"/>
        </w:rPr>
        <w:fldChar w:fldCharType="end"/>
      </w:r>
      <w:r>
        <w:rPr>
          <w:rFonts w:ascii="Segoe UI" w:hAnsi="Segoe UI" w:cs="Segoe UI"/>
          <w:color w:val="40485B"/>
          <w:kern w:val="0"/>
        </w:rPr>
        <w:t>：网易云音乐 </w:t>
      </w: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NodeJS</w:t>
      </w:r>
      <w:r>
        <w:rPr>
          <w:rFonts w:ascii="Segoe UI" w:hAnsi="Segoe UI" w:cs="Segoe UI"/>
          <w:color w:val="40485B"/>
          <w:kern w:val="0"/>
        </w:rPr>
        <w:t> 版 </w:t>
      </w: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API</w:t>
      </w:r>
      <w:r>
        <w:rPr>
          <w:rFonts w:ascii="Segoe UI" w:hAnsi="Segoe UI" w:cs="Segoe UI"/>
          <w:color w:val="40485B"/>
          <w:kern w:val="0"/>
        </w:rPr>
        <w:t>，提供音乐数据</w:t>
      </w:r>
    </w:p>
    <w:p>
      <w:pPr>
        <w:pStyle w:val="2"/>
      </w:pPr>
      <w:bookmarkStart w:id="7" w:name="_Toc64448119"/>
      <w:r>
        <w:rPr>
          <w:rFonts w:hint="eastAsia"/>
        </w:rPr>
        <w:t>关键设计模块</w:t>
      </w:r>
      <w:bookmarkEnd w:id="7"/>
    </w:p>
    <w:p>
      <w:pPr>
        <w:pStyle w:val="3"/>
      </w:pPr>
      <w:bookmarkStart w:id="8" w:name="_Toc64448120"/>
      <w:r>
        <w:rPr>
          <w:rFonts w:hint="eastAsia"/>
        </w:rPr>
        <w:t>部分功能界面</w:t>
      </w:r>
      <w:bookmarkEnd w:id="8"/>
    </w:p>
    <w:p>
      <w:pPr>
        <w:pStyle w:val="4"/>
      </w:pPr>
      <w:bookmarkStart w:id="9" w:name="_Toc64448121"/>
      <w:r>
        <w:rPr>
          <w:rFonts w:hint="eastAsia"/>
        </w:rPr>
        <w:t>首页展示</w:t>
      </w:r>
      <w:bookmarkEnd w:id="9"/>
    </w:p>
    <w:p>
      <w:r>
        <w:drawing>
          <wp:inline distT="0" distB="0" distL="114300" distR="114300">
            <wp:extent cx="5269230" cy="3397250"/>
            <wp:effectExtent l="0" t="0" r="3810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10" w:name="_Hlk102590485"/>
      <w:bookmarkStart w:id="11" w:name="_Toc102591084"/>
      <w:r>
        <w:rPr>
          <w:rFonts w:hint="eastAsia"/>
        </w:rPr>
        <w:t>音乐播放</w:t>
      </w:r>
      <w:bookmarkEnd w:id="10"/>
      <w:r>
        <w:rPr>
          <w:rFonts w:hint="eastAsia"/>
        </w:rPr>
        <w:t>详情页面展示</w:t>
      </w:r>
      <w:bookmarkEnd w:id="11"/>
    </w:p>
    <w:p>
      <w:pPr>
        <w:rPr>
          <w:rFonts w:hint="eastAsia"/>
        </w:rPr>
      </w:pPr>
      <w:r>
        <w:drawing>
          <wp:inline distT="0" distB="0" distL="114300" distR="114300">
            <wp:extent cx="5268595" cy="447040"/>
            <wp:effectExtent l="0" t="0" r="4445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4" w:name="_GoBack"/>
      <w:bookmarkEnd w:id="14"/>
    </w:p>
    <w:p>
      <w:pPr>
        <w:pStyle w:val="3"/>
      </w:pPr>
      <w:bookmarkStart w:id="12" w:name="_Toc64448129"/>
      <w:r>
        <w:rPr>
          <w:rFonts w:hint="eastAsia"/>
        </w:rPr>
        <w:t>关键功能模块</w:t>
      </w:r>
      <w:bookmarkEnd w:id="12"/>
    </w:p>
    <w:p>
      <w:pPr>
        <w:pStyle w:val="34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榜单模块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查看实时更新榜单</w:t>
      </w:r>
    </w:p>
    <w:p>
      <w:pPr>
        <w:pStyle w:val="34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歌曲播放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用户对点击的歌曲进行播放和暂停</w:t>
      </w:r>
    </w:p>
    <w:p>
      <w:pPr>
        <w:pStyle w:val="34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歌曲播放：调节歌曲音量大小</w:t>
      </w:r>
    </w:p>
    <w:p>
      <w:pPr>
        <w:pStyle w:val="34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歌曲播放：歌曲播放循序</w:t>
      </w:r>
    </w:p>
    <w:p>
      <w:pPr>
        <w:pStyle w:val="3"/>
      </w:pPr>
      <w:bookmarkStart w:id="13" w:name="_Toc64448130"/>
      <w:r>
        <w:rPr>
          <w:rFonts w:hint="eastAsia"/>
        </w:rPr>
        <w:t>业务逻辑</w:t>
      </w:r>
      <w:bookmarkEnd w:id="13"/>
    </w:p>
    <w:p/>
    <w:p>
      <w:pPr>
        <w:pStyle w:val="34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普通用户：可以通过主页面浏览推荐的</w:t>
      </w:r>
      <w:r>
        <w:rPr>
          <w:rFonts w:hint="eastAsia"/>
          <w:sz w:val="28"/>
          <w:szCs w:val="28"/>
          <w:lang w:val="en-US" w:eastAsia="zh-CN"/>
        </w:rPr>
        <w:t>歌曲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对歌曲进行播放</w:t>
      </w:r>
    </w:p>
    <w:p>
      <w:pPr>
        <w:pStyle w:val="34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歌曲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包括了首页展示歌曲信息和歌曲的播放功能</w:t>
      </w:r>
    </w:p>
    <w:p>
      <w:pPr>
        <w:pStyle w:val="34"/>
        <w:numPr>
          <w:ilvl w:val="0"/>
          <w:numId w:val="0"/>
        </w:numPr>
        <w:ind w:leftChars="0"/>
        <w:rPr>
          <w:sz w:val="28"/>
          <w:szCs w:val="28"/>
        </w:rPr>
      </w:pPr>
    </w:p>
    <w:sectPr>
      <w:head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tab/>
    </w:r>
    <w:r>
      <w:tab/>
    </w:r>
    <w:r>
      <w:rPr>
        <w:rFonts w:hint="eastAsia"/>
      </w:rPr>
      <w:t>纯心找茶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3974B5"/>
    <w:multiLevelType w:val="multilevel"/>
    <w:tmpl w:val="1C3974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0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0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0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0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0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0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0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0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B2A3050"/>
    <w:multiLevelType w:val="multilevel"/>
    <w:tmpl w:val="2B2A3050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2">
    <w:nsid w:val="369A726C"/>
    <w:multiLevelType w:val="multilevel"/>
    <w:tmpl w:val="369A72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0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0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0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0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0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0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0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0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6EEA60E4"/>
    <w:multiLevelType w:val="multilevel"/>
    <w:tmpl w:val="6EEA60E4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 w:eastAsia="宋体" w:cs="Times New Roman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g3MzMyZTA0NjQ1YjE4MGM2YzhmOGU5MmJhMGMxNzkifQ=="/>
  </w:docVars>
  <w:rsids>
    <w:rsidRoot w:val="002C6CF3"/>
    <w:rsid w:val="000964C2"/>
    <w:rsid w:val="00112955"/>
    <w:rsid w:val="00173278"/>
    <w:rsid w:val="00176AEB"/>
    <w:rsid w:val="001B5985"/>
    <w:rsid w:val="00237952"/>
    <w:rsid w:val="0024388D"/>
    <w:rsid w:val="0029197E"/>
    <w:rsid w:val="002C6CF3"/>
    <w:rsid w:val="003B0603"/>
    <w:rsid w:val="003F0613"/>
    <w:rsid w:val="004F561A"/>
    <w:rsid w:val="0053247E"/>
    <w:rsid w:val="00560042"/>
    <w:rsid w:val="008A6F11"/>
    <w:rsid w:val="008B43F4"/>
    <w:rsid w:val="009D7927"/>
    <w:rsid w:val="009F78ED"/>
    <w:rsid w:val="00A047BB"/>
    <w:rsid w:val="00A54F82"/>
    <w:rsid w:val="00A87E2D"/>
    <w:rsid w:val="00AC0C33"/>
    <w:rsid w:val="00BE5021"/>
    <w:rsid w:val="00C752BC"/>
    <w:rsid w:val="00DE38CF"/>
    <w:rsid w:val="00FF0809"/>
    <w:rsid w:val="10DE5D15"/>
    <w:rsid w:val="140F64A5"/>
    <w:rsid w:val="45FF3B94"/>
    <w:rsid w:val="6E295CF4"/>
    <w:rsid w:val="6E8C4A47"/>
    <w:rsid w:val="6ED7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9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0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</w:rPr>
  </w:style>
  <w:style w:type="paragraph" w:styleId="8">
    <w:name w:val="heading 7"/>
    <w:basedOn w:val="1"/>
    <w:next w:val="1"/>
    <w:link w:val="3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link w:val="32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</w:rPr>
  </w:style>
  <w:style w:type="paragraph" w:styleId="10">
    <w:name w:val="heading 9"/>
    <w:basedOn w:val="1"/>
    <w:next w:val="1"/>
    <w:link w:val="33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12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3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15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16">
    <w:name w:val="HTML Preformatted"/>
    <w:basedOn w:val="1"/>
    <w:link w:val="3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table" w:styleId="18">
    <w:name w:val="Table Grid"/>
    <w:basedOn w:val="17"/>
    <w:unhideWhenUsed/>
    <w:qFormat/>
    <w:uiPriority w:val="9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20">
    <w:name w:val="Strong"/>
    <w:basedOn w:val="19"/>
    <w:qFormat/>
    <w:uiPriority w:val="22"/>
    <w:rPr>
      <w:b/>
      <w:bCs/>
    </w:rPr>
  </w:style>
  <w:style w:type="character" w:styleId="21">
    <w:name w:val="Hyperlink"/>
    <w:basedOn w:val="1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22">
    <w:name w:val="Normal0"/>
    <w:qFormat/>
    <w:uiPriority w:val="0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character" w:customStyle="1" w:styleId="23">
    <w:name w:val="页眉 字符"/>
    <w:basedOn w:val="19"/>
    <w:link w:val="1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4">
    <w:name w:val="页脚 字符"/>
    <w:basedOn w:val="19"/>
    <w:link w:val="12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5">
    <w:name w:val="标题 1 字符"/>
    <w:basedOn w:val="19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6">
    <w:name w:val="标题 2 字符"/>
    <w:basedOn w:val="1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7">
    <w:name w:val="标题 3 字符"/>
    <w:basedOn w:val="19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8">
    <w:name w:val="标题 4 字符"/>
    <w:basedOn w:val="19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9">
    <w:name w:val="标题 5 字符"/>
    <w:basedOn w:val="19"/>
    <w:link w:val="6"/>
    <w:semiHidden/>
    <w:qFormat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0">
    <w:name w:val="标题 6 字符"/>
    <w:basedOn w:val="19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1">
    <w:name w:val="标题 7 字符"/>
    <w:basedOn w:val="19"/>
    <w:link w:val="8"/>
    <w:semiHidden/>
    <w:qFormat/>
    <w:uiPriority w:val="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32">
    <w:name w:val="标题 8 字符"/>
    <w:basedOn w:val="19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3">
    <w:name w:val="标题 9 字符"/>
    <w:basedOn w:val="19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styleId="34">
    <w:name w:val="List Paragraph"/>
    <w:basedOn w:val="1"/>
    <w:qFormat/>
    <w:uiPriority w:val="99"/>
    <w:pPr>
      <w:ind w:firstLine="420" w:firstLineChars="200"/>
    </w:pPr>
  </w:style>
  <w:style w:type="character" w:customStyle="1" w:styleId="35">
    <w:name w:val="HTML 预设格式 字符"/>
    <w:basedOn w:val="19"/>
    <w:link w:val="16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36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A4088-4A07-4E83-A231-F5CED5736F3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541</Words>
  <Characters>749</Characters>
  <Lines>38</Lines>
  <Paragraphs>10</Paragraphs>
  <TotalTime>28</TotalTime>
  <ScaleCrop>false</ScaleCrop>
  <LinksUpToDate>false</LinksUpToDate>
  <CharactersWithSpaces>849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2021-02-17T00:08:00Z</dcterms:created>
  <dc:creator>桂 云飞</dc:creator>
  <cp:lastModifiedBy>向北</cp:lastModifiedBy>
  <dcterms:modified xsi:type="dcterms:W3CDTF">2022-05-24T02:05:09Z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E44CCB2D7D2347CB860F88D317180D9E</vt:lpwstr>
  </property>
</Properties>
</file>