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STUDIO byCRISTIAN</w:t>
      </w:r>
    </w:p>
    <w:p>
      <w:r>
        <w:rPr>
          <w:rFonts w:ascii="Aptos Display" w:hAnsi="Aptos Display"/>
          <w:b/>
          <w:sz w:val="68"/>
        </w:rPr>
        <w:t>ONE PARTNER.</w:t>
        <w:br/>
        <w:t>YOUR ENTIRE SPACE.</w:t>
      </w:r>
    </w:p>
    <w:p>
      <w:r>
        <w:rPr>
          <w:color w:val="555555"/>
          <w:sz w:val="36"/>
        </w:rPr>
        <w:t>A One-Stop Shop for Interior Projects</w:t>
      </w:r>
    </w:p>
    <w:p>
      <w:r>
        <w:rPr>
          <w:sz w:val="24"/>
        </w:rPr>
        <w:t>From a single room upgrade to a complete turn-key interior, Studio byCristian brings design, renovation, custom furniture, production, sourcing and installation together in one coordinated service.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111111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b/>
                <w:color w:val="FFFFFF"/>
                <w:sz w:val="22"/>
              </w:rPr>
              <w:t>DESIGN  /  RENOVATE  /  FURNISH  /  DELIVER</w:t>
            </w:r>
          </w:p>
        </w:tc>
      </w:tr>
    </w:tbl>
    <w:p>
      <w:r>
        <w:rPr>
          <w:b/>
          <w:sz w:val="22"/>
        </w:rPr>
        <w:t>studiobycristian.com</w:t>
      </w:r>
    </w:p>
    <w:p>
      <w:r>
        <w:br w:type="page"/>
      </w:r>
    </w:p>
    <w:p>
      <w:pPr>
        <w:pStyle w:val="Heading1"/>
      </w:pPr>
      <w:r>
        <w:t>The Concept</w:t>
      </w:r>
    </w:p>
    <w:p>
      <w:r>
        <w:rPr>
          <w:sz w:val="22"/>
        </w:rPr>
        <w:t>Interior projects are usually fragmented. One company designs, another renovates, a different supplier builds the furniture, and the client is left to coordinate everyone.</w:t>
      </w:r>
    </w:p>
    <w:p>
      <w:r>
        <w:rPr>
          <w:b/>
          <w:sz w:val="24"/>
        </w:rPr>
        <w:t>Our One-Stop Shop model removes that complexity. You can buy one service, several services, or the complete project from Studio byCristian - all under one point of contact and one coordinated process.</w:t>
      </w:r>
    </w:p>
    <w:p>
      <w:pPr>
        <w:pStyle w:val="Heading2"/>
      </w:pPr>
      <w:r>
        <w:t>Start Small. Go 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SMALL RENOVATION</w:t>
            </w:r>
          </w:p>
        </w:tc>
        <w:tc>
          <w:tcPr>
            <w:tcW w:type="dxa" w:w="6552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Refresh or repair a specific part of your home or commercial space.</w:t>
            </w:r>
          </w:p>
        </w:tc>
      </w:tr>
      <w:tr>
        <w:tc>
          <w:tcPr>
            <w:tcW w:type="dxa" w:w="28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BATHROOM RENOVATION</w:t>
            </w:r>
          </w:p>
        </w:tc>
        <w:tc>
          <w:tcPr>
            <w:tcW w:type="dxa" w:w="655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From demolition and plumbing to tiling, sanitary installation and finishing.</w:t>
            </w:r>
          </w:p>
        </w:tc>
      </w:tr>
      <w:tr>
        <w:tc>
          <w:tcPr>
            <w:tcW w:type="dxa" w:w="2808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PAINTING &amp; FINISHING</w:t>
            </w:r>
          </w:p>
        </w:tc>
        <w:tc>
          <w:tcPr>
            <w:tcW w:type="dxa" w:w="6552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Walls, ceilings, woodwork, repair work and complete decorative finishing.</w:t>
            </w:r>
          </w:p>
        </w:tc>
      </w:tr>
      <w:tr>
        <w:tc>
          <w:tcPr>
            <w:tcW w:type="dxa" w:w="28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CUSTOM FURNITURE</w:t>
            </w:r>
          </w:p>
        </w:tc>
        <w:tc>
          <w:tcPr>
            <w:tcW w:type="dxa" w:w="655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Wardrobes, kitchens, vanities, shelving, wall units and bespoke furniture pieces.</w:t>
            </w:r>
          </w:p>
        </w:tc>
      </w:tr>
      <w:tr>
        <w:tc>
          <w:tcPr>
            <w:tcW w:type="dxa" w:w="2808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INTERIOR DESIGN</w:t>
            </w:r>
          </w:p>
        </w:tc>
        <w:tc>
          <w:tcPr>
            <w:tcW w:type="dxa" w:w="6552"/>
            <w:shd w:fill="F2F2F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Concept, layouts, materials, colours, technical coordination and design guidance.</w:t>
            </w:r>
          </w:p>
        </w:tc>
      </w:tr>
      <w:tr>
        <w:tc>
          <w:tcPr>
            <w:tcW w:type="dxa" w:w="280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sz w:val="19"/>
              </w:rPr>
              <w:t>TURN-KEY RENOVATION</w:t>
            </w:r>
          </w:p>
        </w:tc>
        <w:tc>
          <w:tcPr>
            <w:tcW w:type="dxa" w:w="655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sz w:val="20"/>
              </w:rPr>
              <w:t>One managed solution from concept and construction to furnishing and final handover.</w:t>
            </w:r>
          </w:p>
        </w:tc>
      </w:tr>
    </w:tbl>
    <w:p>
      <w:r>
        <w:br w:type="page"/>
      </w:r>
    </w:p>
    <w:p>
      <w:pPr>
        <w:pStyle w:val="Heading1"/>
      </w:pPr>
      <w:r>
        <w:t>Everything Your Project Needs</w:t>
      </w:r>
    </w:p>
    <w:p>
      <w:r>
        <w:rPr>
          <w:sz w:val="22"/>
        </w:rPr>
        <w:t>Choose only what you need. We can act as a specialist contractor for one package or take responsibility for the full interior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6"/>
            <w:tcMar>
              <w:top w:w="180" w:type="dxa"/>
              <w:start w:w="180" w:type="dxa"/>
              <w:bottom w:w="180" w:type="dxa"/>
              <w:end w:w="180" w:type="dxa"/>
            </w:tcMar>
            <w:shd w:fill="F2F2F2"/>
          </w:tcPr>
          <w:p>
            <w:pPr>
              <w:spacing w:after="160"/>
            </w:pPr>
            <w:r>
              <w:rPr>
                <w:b/>
                <w:color w:val="141414"/>
                <w:sz w:val="21"/>
              </w:rPr>
              <w:t>RENOVATION &amp; CONSTRUCTION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Demolition and strip-out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Walls and ceilings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Floor construction and finishes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Electrical and lighting works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Plumbing and sanitary works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Painting and decorative finishing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Bathroom renovations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General contracting and site coordination</w:t>
            </w:r>
          </w:p>
        </w:tc>
        <w:tc>
          <w:tcPr>
            <w:tcW w:type="dxa" w:w="4536"/>
            <w:tcMar>
              <w:top w:w="180" w:type="dxa"/>
              <w:start w:w="180" w:type="dxa"/>
              <w:bottom w:w="180" w:type="dxa"/>
              <w:end w:w="180" w:type="dxa"/>
            </w:tcMar>
            <w:shd w:fill="F2F2F2"/>
          </w:tcPr>
          <w:p>
            <w:pPr>
              <w:spacing w:after="160"/>
            </w:pPr>
            <w:r>
              <w:rPr>
                <w:b/>
                <w:color w:val="141414"/>
                <w:sz w:val="21"/>
              </w:rPr>
              <w:t>CUSTOM FURNITURE &amp; JOINERY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Kitchens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Wardrobes and dressing rooms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Bathroom furniture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TV and wall units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Shelving and storage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Home office furniture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Reception and retail furniture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Special bespoke pieces</w:t>
            </w:r>
          </w:p>
        </w:tc>
      </w:tr>
      <w:tr>
        <w:tc>
          <w:tcPr>
            <w:tcW w:type="dxa" w:w="4536"/>
            <w:tcMar>
              <w:top w:w="180" w:type="dxa"/>
              <w:start w:w="180" w:type="dxa"/>
              <w:bottom w:w="180" w:type="dxa"/>
              <w:end w:w="180" w:type="dxa"/>
            </w:tcMar>
            <w:shd w:fill="F2F2F2"/>
          </w:tcPr>
          <w:p>
            <w:pPr>
              <w:spacing w:after="160"/>
            </w:pPr>
            <w:r>
              <w:rPr>
                <w:b/>
                <w:color w:val="141414"/>
                <w:sz w:val="21"/>
              </w:rPr>
              <w:t>DESIGN &amp; PROJECT GUIDANCE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Interior concept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Space planning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Materials and colours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Technical detailing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Furniture selection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Supplier coordination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Budget guidance</w:t>
            </w:r>
          </w:p>
          <w:p>
            <w:pPr>
              <w:spacing w:after="40" w:line="240" w:lineRule="auto"/>
            </w:pPr>
            <w:r>
              <w:rPr>
                <w:color w:val="323232"/>
                <w:sz w:val="17"/>
              </w:rPr>
              <w:t>• Project and installation management</w:t>
            </w:r>
          </w:p>
        </w:tc>
        <w:tc>
          <w:tcPr>
            <w:tcW w:type="dxa" w:w="4536"/>
            <w:tcMar>
              <w:top w:w="180" w:type="dxa"/>
              <w:start w:w="180" w:type="dxa"/>
              <w:bottom w:w="180" w:type="dxa"/>
              <w:end w:w="180" w:type="dxa"/>
            </w:tcMar>
            <w:shd w:fill="111111"/>
          </w:tcPr>
          <w:p>
            <w:pPr>
              <w:spacing w:after="160"/>
            </w:pPr>
            <w:r>
              <w:rPr>
                <w:b/>
                <w:color w:val="FFFFFF"/>
                <w:sz w:val="21"/>
              </w:rPr>
              <w:t>SOURCING &amp; INSTALLATION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Furniture sourcing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Lighting and accessories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Sanitary equipment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Appliances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Curtains and rails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Loose furniture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Delivery coordination</w:t>
            </w:r>
          </w:p>
          <w:p>
            <w:pPr>
              <w:spacing w:after="40" w:line="240" w:lineRule="auto"/>
            </w:pPr>
            <w:r>
              <w:rPr>
                <w:color w:val="EBEBEB"/>
                <w:sz w:val="17"/>
              </w:rPr>
              <w:t>• Final installation and styling</w:t>
            </w:r>
          </w:p>
        </w:tc>
      </w:tr>
    </w:tbl>
    <w:p>
      <w:r>
        <w:br w:type="page"/>
      </w:r>
    </w:p>
    <w:p>
      <w:pPr>
        <w:pStyle w:val="Heading1"/>
      </w:pPr>
      <w:r>
        <w:t>Why One Partner Works Better</w:t>
      </w:r>
    </w:p>
    <w:p>
      <w:pPr>
        <w:spacing w:after="180"/>
      </w:pPr>
      <w:r>
        <w:rPr>
          <w:b/>
          <w:sz w:val="24"/>
        </w:rPr>
        <w:t>01  One point of contact</w:t>
        <w:br/>
      </w:r>
      <w:r>
        <w:rPr>
          <w:color w:val="464646"/>
          <w:sz w:val="21"/>
        </w:rPr>
        <w:t>No need to manage separate designers, contractors, furniture makers and installers.</w:t>
      </w:r>
    </w:p>
    <w:p>
      <w:pPr>
        <w:spacing w:after="180"/>
      </w:pPr>
      <w:r>
        <w:rPr>
          <w:b/>
          <w:sz w:val="24"/>
        </w:rPr>
        <w:t>02  One coordinated budget</w:t>
        <w:br/>
      </w:r>
      <w:r>
        <w:rPr>
          <w:color w:val="464646"/>
          <w:sz w:val="21"/>
        </w:rPr>
        <w:t>Better visibility over the total investment and easier optimisation between design, construction and furniture.</w:t>
      </w:r>
    </w:p>
    <w:p>
      <w:pPr>
        <w:spacing w:after="180"/>
      </w:pPr>
      <w:r>
        <w:rPr>
          <w:b/>
          <w:sz w:val="24"/>
        </w:rPr>
        <w:t>03  One planning process</w:t>
        <w:br/>
      </w:r>
      <w:r>
        <w:rPr>
          <w:color w:val="464646"/>
          <w:sz w:val="21"/>
        </w:rPr>
        <w:t>Renovation, furniture production and installation can be aligned from the beginning.</w:t>
      </w:r>
    </w:p>
    <w:p>
      <w:pPr>
        <w:spacing w:after="180"/>
      </w:pPr>
      <w:r>
        <w:rPr>
          <w:b/>
          <w:sz w:val="24"/>
        </w:rPr>
        <w:t>04  One design direction</w:t>
        <w:br/>
      </w:r>
      <w:r>
        <w:rPr>
          <w:color w:val="464646"/>
          <w:sz w:val="21"/>
        </w:rPr>
        <w:t>Materials, colours, furniture and technical solutions are coordinated as one interior.</w:t>
      </w:r>
    </w:p>
    <w:p>
      <w:pPr>
        <w:spacing w:after="180"/>
      </w:pPr>
      <w:r>
        <w:rPr>
          <w:b/>
          <w:sz w:val="24"/>
        </w:rPr>
        <w:t>05  One quality standard</w:t>
        <w:br/>
      </w:r>
      <w:r>
        <w:rPr>
          <w:color w:val="464646"/>
          <w:sz w:val="21"/>
        </w:rPr>
        <w:t>We supervise the complete chain - from specification and production to installation and handover.</w:t>
      </w:r>
    </w:p>
    <w:p>
      <w:pPr>
        <w:spacing w:after="180"/>
      </w:pPr>
      <w:r>
        <w:rPr>
          <w:b/>
          <w:sz w:val="24"/>
        </w:rPr>
        <w:t>06  Flexible scope</w:t>
        <w:br/>
      </w:r>
      <w:r>
        <w:rPr>
          <w:color w:val="464646"/>
          <w:sz w:val="21"/>
        </w:rPr>
        <w:t>Use us for one room, one furniture package or the entire project. The service scales with your needs.</w:t>
      </w:r>
    </w:p>
    <w:p>
      <w:r>
        <w:br w:type="page"/>
      </w:r>
    </w:p>
    <w:p>
      <w:pPr>
        <w:pStyle w:val="Heading1"/>
      </w:pPr>
      <w:r>
        <w:t>How It Works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01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Tell us what you need</w:t>
              <w:br/>
            </w:r>
            <w:r>
              <w:rPr>
                <w:color w:val="4B4B4B"/>
                <w:sz w:val="19"/>
              </w:rPr>
              <w:t>A bathroom, painting work, custom furniture, a full renovation - or simply help deciding where to start.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02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We analyse the project</w:t>
              <w:br/>
            </w:r>
            <w:r>
              <w:rPr>
                <w:color w:val="4B4B4B"/>
                <w:sz w:val="19"/>
              </w:rPr>
              <w:t>We review the space, scope, priorities, timing and budget. When needed, we arrange a site visit.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03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Choose your level of service</w:t>
              <w:br/>
            </w:r>
            <w:r>
              <w:rPr>
                <w:color w:val="4B4B4B"/>
                <w:sz w:val="19"/>
              </w:rPr>
              <w:t>Select one package, combine several services, or let us manage the complete project.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04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Design, price &amp; planning</w:t>
              <w:br/>
            </w:r>
            <w:r>
              <w:rPr>
                <w:color w:val="4B4B4B"/>
                <w:sz w:val="19"/>
              </w:rPr>
              <w:t>We define the solution, prepare the scope and price offer, and coordinate the project timeline.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05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Build, produce &amp; install</w:t>
              <w:br/>
            </w:r>
            <w:r>
              <w:rPr>
                <w:color w:val="4B4B4B"/>
                <w:sz w:val="19"/>
              </w:rPr>
              <w:t>Our teams and production partners execute the agreed work under Studio byCristian coordination.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968"/>
            <w:shd w:fill="111111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06</w:t>
            </w:r>
          </w:p>
        </w:tc>
        <w:tc>
          <w:tcPr>
            <w:tcW w:type="dxa" w:w="4968"/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r>
              <w:rPr>
                <w:b/>
                <w:sz w:val="23"/>
              </w:rPr>
              <w:t>Final handover</w:t>
              <w:br/>
            </w:r>
            <w:r>
              <w:rPr>
                <w:color w:val="4B4B4B"/>
                <w:sz w:val="19"/>
              </w:rPr>
              <w:t>We complete quality control, installation and project handover so you receive a finished space.</w:t>
            </w:r>
          </w:p>
        </w:tc>
      </w:tr>
    </w:tbl>
    <w:p/>
    <w:p>
      <w:r>
        <w:br w:type="page"/>
      </w:r>
    </w:p>
    <w:p>
      <w:pPr>
        <w:pStyle w:val="Heading1"/>
      </w:pPr>
      <w:r>
        <w:t>Built Around Your Project</w:t>
      </w:r>
    </w:p>
    <w:p>
      <w:r>
        <w:rPr>
          <w:sz w:val="22"/>
        </w:rPr>
        <w:t>The One-Stop Shop is not a fixed renovation package. It is a flexible service model designed around the scale and complexity of your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220" w:type="dxa"/>
              <w:start w:w="240" w:type="dxa"/>
              <w:bottom w:w="220" w:type="dxa"/>
              <w:end w:w="240" w:type="dxa"/>
            </w:tcMar>
            <w:shd w:fill="F2F2F2"/>
          </w:tcPr>
          <w:p>
            <w:r>
              <w:rPr>
                <w:b/>
                <w:color w:val="5A5A5A"/>
                <w:sz w:val="18"/>
              </w:rPr>
              <w:t>ESSENTIAL</w:t>
              <w:br/>
            </w:r>
            <w:r>
              <w:rPr>
                <w:b/>
                <w:color w:val="0F0F0F"/>
                <w:sz w:val="30"/>
              </w:rPr>
              <w:t>One focused service</w:t>
              <w:br/>
            </w:r>
            <w:r>
              <w:rPr>
                <w:color w:val="414141"/>
                <w:sz w:val="21"/>
              </w:rPr>
              <w:t>Ideal for painting, repair work, one bathroom, one furniture item or a small renovation.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220" w:type="dxa"/>
              <w:start w:w="240" w:type="dxa"/>
              <w:bottom w:w="220" w:type="dxa"/>
              <w:end w:w="240" w:type="dxa"/>
            </w:tcMar>
            <w:shd w:fill="F2F2F2"/>
          </w:tcPr>
          <w:p>
            <w:r>
              <w:rPr>
                <w:b/>
                <w:color w:val="5A5A5A"/>
                <w:sz w:val="18"/>
              </w:rPr>
              <w:t>COMBINED</w:t>
              <w:br/>
            </w:r>
            <w:r>
              <w:rPr>
                <w:b/>
                <w:color w:val="0F0F0F"/>
                <w:sz w:val="30"/>
              </w:rPr>
              <w:t>Several coordinated services</w:t>
              <w:br/>
            </w:r>
            <w:r>
              <w:rPr>
                <w:color w:val="414141"/>
                <w:sz w:val="21"/>
              </w:rPr>
              <w:t>For example: bathroom + painting + custom vanity, or renovation + wardrobes + lighting.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220" w:type="dxa"/>
              <w:start w:w="240" w:type="dxa"/>
              <w:bottom w:w="220" w:type="dxa"/>
              <w:end w:w="240" w:type="dxa"/>
            </w:tcMar>
            <w:shd w:fill="111111"/>
          </w:tcPr>
          <w:p>
            <w:r>
              <w:rPr>
                <w:b/>
                <w:color w:val="D2D2D2"/>
                <w:sz w:val="18"/>
              </w:rPr>
              <w:t>TURN-KEY</w:t>
              <w:br/>
            </w:r>
            <w:r>
              <w:rPr>
                <w:b/>
                <w:color w:val="FFFFFF"/>
                <w:sz w:val="30"/>
              </w:rPr>
              <w:t>Complete project delivery</w:t>
              <w:br/>
            </w:r>
            <w:r>
              <w:rPr>
                <w:color w:val="EBEBEB"/>
                <w:sz w:val="21"/>
              </w:rPr>
              <w:t>Interior design, technical planning, renovation, furniture, sourcing, installation and handover.</w:t>
            </w:r>
          </w:p>
        </w:tc>
      </w:tr>
    </w:tbl>
    <w:p/>
    <w:p>
      <w:pPr>
        <w:pStyle w:val="Heading2"/>
      </w:pPr>
      <w:r>
        <w:t>Suitable for</w:t>
      </w:r>
    </w:p>
    <w:p>
      <w:r>
        <w:rPr>
          <w:sz w:val="21"/>
        </w:rPr>
        <w:t>Private homes  •  Apartments  •  Investment properties  •  Offices  •  Retail  •  Hospitality  •  Boutique commercial spaces</w:t>
      </w:r>
    </w:p>
    <w:p>
      <w:r>
        <w:br w:type="page"/>
      </w:r>
    </w:p>
    <w:p>
      <w:r>
        <w:rPr>
          <w:rFonts w:ascii="Aptos Display" w:hAnsi="Aptos Display"/>
          <w:b/>
          <w:sz w:val="64"/>
        </w:rPr>
        <w:t>YOUR PROJECT.</w:t>
        <w:br/>
        <w:t>ONE PARTNER.</w:t>
      </w:r>
    </w:p>
    <w:p>
      <w:r>
        <w:rPr>
          <w:sz w:val="24"/>
        </w:rPr>
        <w:t>Whether you need one custom cabinet or a complete renovation, start with a conversation. Tell us what your space needs and we will build the right scope around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11111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BOOK A PROJECT CONSULTATION</w:t>
            </w:r>
          </w:p>
        </w:tc>
      </w:tr>
    </w:tbl>
    <w:p>
      <w:pPr>
        <w:jc w:val="center"/>
      </w:pPr>
      <w:r>
        <w:rPr>
          <w:b/>
          <w:sz w:val="24"/>
        </w:rPr>
        <w:t>studiobycristian.com</w:t>
      </w:r>
    </w:p>
    <w:p>
      <w:pPr>
        <w:jc w:val="center"/>
      </w:pPr>
      <w:r>
        <w:rPr>
          <w:color w:val="5F5F5F"/>
          <w:sz w:val="20"/>
        </w:rPr>
        <w:t>Design  •  Renovation  •  Custom Furniture  •  Turn-Key Interiors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 xml:space="preserve">Studio byCristian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byCristian - One-Stop Shop for Interior Projects</dc:title>
  <dc:subject>Sales presentation and website content structure</dc:subject>
  <dc:creator>Studio byCristian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