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A76F7" w14:textId="3DCCE4CF" w:rsidR="0023068A" w:rsidRDefault="009C7AE1">
      <w:r>
        <w:rPr>
          <w:rFonts w:ascii="Arial" w:hAnsi="Arial" w:cs="Arial"/>
          <w:color w:val="151515"/>
          <w:shd w:val="clear" w:color="auto" w:fill="FFFFFF"/>
        </w:rPr>
        <w:t>Close</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Home Design Furniture Production Turn Key Management Work Archive About Us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Day Care Concept</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purpose was creating a visually stimulating environment in which children can joyously go through the daily activities offered by a day care service. Playing and learning go better in an interior crafted with natural oak and soft pastel colors.</w:t>
      </w:r>
      <w:r>
        <w:rPr>
          <w:rFonts w:ascii="Arial" w:hAnsi="Arial" w:cs="Arial"/>
          <w:color w:val="151515"/>
        </w:rPr>
        <w:br/>
      </w:r>
      <w:r>
        <w:rPr>
          <w:rFonts w:ascii="Arial" w:hAnsi="Arial" w:cs="Arial"/>
          <w:color w:val="151515"/>
        </w:rPr>
        <w:br/>
      </w:r>
      <w:r>
        <w:rPr>
          <w:rFonts w:ascii="Arial" w:hAnsi="Arial" w:cs="Arial"/>
          <w:color w:val="151515"/>
          <w:shd w:val="clear" w:color="auto" w:fill="FFFFFF"/>
        </w:rPr>
        <w:t>This is a concept created for potential clients in The Netherlands, who were looking to start a visually stimulating, modern, yet very functional and safe space for children aged 0-4 that acts as a daycare service. </w:t>
      </w:r>
      <w:r>
        <w:rPr>
          <w:rFonts w:ascii="Arial" w:hAnsi="Arial" w:cs="Arial"/>
          <w:color w:val="151515"/>
        </w:rPr>
        <w:br/>
      </w:r>
      <w:r>
        <w:rPr>
          <w:rFonts w:ascii="Arial" w:hAnsi="Arial" w:cs="Arial"/>
          <w:color w:val="151515"/>
        </w:rPr>
        <w:br/>
      </w:r>
      <w:r>
        <w:rPr>
          <w:rFonts w:ascii="Arial" w:hAnsi="Arial" w:cs="Arial"/>
          <w:color w:val="151515"/>
          <w:shd w:val="clear" w:color="auto" w:fill="FFFFFF"/>
        </w:rPr>
        <w:t>The oak wood furniture and accessories can be found as miniature tables, animal shaped chairs, dressing cupboards, slides, and gym accessories, as well as crafted on the walls and continuing up to the ceiling, offering the space a very in-sync geometry and a pleasant aesthetic, with the occasional uplifting colour accent. These features are enhanced by a natural and warm lighting system that emerges from cloud shapes, ceiling parts or hanging light bulbs.</w:t>
      </w:r>
      <w:r>
        <w:rPr>
          <w:rFonts w:ascii="Arial" w:hAnsi="Arial" w:cs="Arial"/>
          <w:color w:val="151515"/>
        </w:rPr>
        <w:br/>
      </w:r>
      <w:r>
        <w:rPr>
          <w:rFonts w:ascii="Arial" w:hAnsi="Arial" w:cs="Arial"/>
          <w:color w:val="151515"/>
        </w:rPr>
        <w:br/>
      </w:r>
      <w:r>
        <w:rPr>
          <w:rFonts w:ascii="Arial" w:hAnsi="Arial" w:cs="Arial"/>
          <w:color w:val="151515"/>
          <w:shd w:val="clear" w:color="auto" w:fill="FFFFFF"/>
        </w:rPr>
        <w:t>Back To Design Projects</w:t>
      </w:r>
      <w:r>
        <w:rPr>
          <w:rFonts w:ascii="Arial" w:hAnsi="Arial" w:cs="Arial"/>
          <w:color w:val="151515"/>
        </w:rPr>
        <w:br/>
      </w:r>
      <w:r>
        <w:rPr>
          <w:rFonts w:ascii="Arial" w:hAnsi="Arial" w:cs="Arial"/>
          <w:color w:val="151515"/>
        </w:rPr>
        <w:br/>
      </w:r>
      <w:r>
        <w:rPr>
          <w:rFonts w:ascii="Arial" w:hAnsi="Arial" w:cs="Arial"/>
          <w:color w:val="151515"/>
          <w:shd w:val="clear" w:color="auto" w:fill="FFFFFF"/>
        </w:rPr>
        <w:t>Menu</w:t>
      </w:r>
      <w:r>
        <w:rPr>
          <w:rFonts w:ascii="Arial" w:hAnsi="Arial" w:cs="Arial"/>
          <w:color w:val="151515"/>
        </w:rPr>
        <w:br/>
      </w:r>
      <w:r>
        <w:rPr>
          <w:rFonts w:ascii="Arial" w:hAnsi="Arial" w:cs="Arial"/>
          <w:color w:val="151515"/>
        </w:rPr>
        <w:br/>
      </w:r>
      <w:r>
        <w:rPr>
          <w:rFonts w:ascii="Arial" w:hAnsi="Arial" w:cs="Arial"/>
          <w:color w:val="151515"/>
          <w:shd w:val="clear" w:color="auto" w:fill="FFFFFF"/>
        </w:rPr>
        <w:t>Design Furniture Turn Key Credentials 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Contact</w:t>
      </w:r>
      <w:r>
        <w:rPr>
          <w:rFonts w:ascii="Arial" w:hAnsi="Arial" w:cs="Arial"/>
          <w:color w:val="151515"/>
        </w:rPr>
        <w:br/>
      </w:r>
      <w:r>
        <w:rPr>
          <w:rFonts w:ascii="Arial" w:hAnsi="Arial" w:cs="Arial"/>
          <w:color w:val="151515"/>
        </w:rPr>
        <w:br/>
      </w:r>
      <w:r>
        <w:rPr>
          <w:rFonts w:ascii="Arial" w:hAnsi="Arial" w:cs="Arial"/>
          <w:color w:val="151515"/>
          <w:shd w:val="clear" w:color="auto" w:fill="FFFFFF"/>
        </w:rPr>
        <w:t>Headquarters: The Netherlands &amp; Romania Working Point: Austria Email: office@studiobycristian.com</w:t>
      </w:r>
      <w:r>
        <w:rPr>
          <w:rFonts w:ascii="Arial" w:hAnsi="Arial" w:cs="Arial"/>
          <w:color w:val="151515"/>
        </w:rPr>
        <w:br/>
      </w:r>
      <w:r>
        <w:rPr>
          <w:rFonts w:ascii="Arial" w:hAnsi="Arial" w:cs="Arial"/>
          <w:color w:val="151515"/>
        </w:rPr>
        <w:br/>
      </w:r>
      <w:r>
        <w:rPr>
          <w:rFonts w:ascii="Arial" w:hAnsi="Arial" w:cs="Arial"/>
          <w:color w:val="151515"/>
          <w:shd w:val="clear" w:color="auto" w:fill="FFFFFF"/>
        </w:rPr>
        <w:t>Social</w:t>
      </w:r>
      <w:r>
        <w:rPr>
          <w:rFonts w:ascii="Arial" w:hAnsi="Arial" w:cs="Arial"/>
          <w:color w:val="151515"/>
        </w:rPr>
        <w:br/>
      </w:r>
      <w:r>
        <w:rPr>
          <w:rFonts w:ascii="Arial" w:hAnsi="Arial" w:cs="Arial"/>
          <w:color w:val="151515"/>
        </w:rPr>
        <w:br/>
      </w:r>
      <w:r>
        <w:rPr>
          <w:rFonts w:ascii="Arial" w:hAnsi="Arial" w:cs="Arial"/>
          <w:color w:val="151515"/>
          <w:shd w:val="clear" w:color="auto" w:fill="FFFFFF"/>
        </w:rPr>
        <w:t>LinkedIn Instagram</w:t>
      </w:r>
      <w:r>
        <w:rPr>
          <w:rFonts w:ascii="Arial" w:hAnsi="Arial" w:cs="Arial"/>
          <w:color w:val="151515"/>
        </w:rPr>
        <w:br/>
      </w:r>
      <w:r>
        <w:rPr>
          <w:rFonts w:ascii="Arial" w:hAnsi="Arial" w:cs="Arial"/>
          <w:color w:val="151515"/>
        </w:rPr>
        <w:br/>
      </w:r>
      <w:r>
        <w:rPr>
          <w:rFonts w:ascii="Arial" w:hAnsi="Arial" w:cs="Arial"/>
          <w:color w:val="151515"/>
          <w:shd w:val="clear" w:color="auto" w:fill="FFFFFF"/>
        </w:rPr>
        <w:t>Philosophy</w:t>
      </w:r>
      <w:r>
        <w:rPr>
          <w:rFonts w:ascii="Arial" w:hAnsi="Arial" w:cs="Arial"/>
          <w:color w:val="151515"/>
        </w:rPr>
        <w:br/>
      </w:r>
      <w:r>
        <w:rPr>
          <w:rFonts w:ascii="Arial" w:hAnsi="Arial" w:cs="Arial"/>
          <w:color w:val="151515"/>
        </w:rPr>
        <w:br/>
      </w:r>
      <w:r>
        <w:rPr>
          <w:rFonts w:ascii="Arial" w:hAnsi="Arial" w:cs="Arial"/>
          <w:color w:val="151515"/>
          <w:shd w:val="clear" w:color="auto" w:fill="FFFFFF"/>
        </w:rPr>
        <w:t>Copyright 2023 © Studio by Cristian</w:t>
      </w:r>
    </w:p>
    <w:sectPr w:rsidR="0023068A" w:rsidSect="00200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E1"/>
    <w:rsid w:val="001D4D44"/>
    <w:rsid w:val="00200C50"/>
    <w:rsid w:val="006B4846"/>
    <w:rsid w:val="0087430E"/>
    <w:rsid w:val="008C41E8"/>
    <w:rsid w:val="008F7FDF"/>
    <w:rsid w:val="009C4046"/>
    <w:rsid w:val="009C7AE1"/>
    <w:rsid w:val="00BB1479"/>
    <w:rsid w:val="00D16053"/>
    <w:rsid w:val="00FE3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B477A"/>
  <w15:chartTrackingRefBased/>
  <w15:docId w15:val="{BEDF9EC3-CA88-482D-98CC-B9C62407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1237</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Antonia</dc:creator>
  <cp:keywords/>
  <dc:description/>
  <cp:lastModifiedBy>Maria Antonia</cp:lastModifiedBy>
  <cp:revision>1</cp:revision>
  <dcterms:created xsi:type="dcterms:W3CDTF">2025-06-26T09:50:00Z</dcterms:created>
  <dcterms:modified xsi:type="dcterms:W3CDTF">2025-06-26T09:51:00Z</dcterms:modified>
</cp:coreProperties>
</file>