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46C8" w14:textId="299A992E" w:rsidR="0023068A" w:rsidRDefault="00516EFD">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Walden BizStay Kitchens</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For this space, we had the challenge to produce 30 brand new custom furniture pieces with main materials such as MDF with HPL and Compact HPL. We created simple and modern custom kitchens together with our carpenters, that are fully functional, connected and equipped and with LED light. The main focus and differentiating touch were the wall tiles that were delivered from Italy- their look and design give the space a very modern and chic touch. Another happy customer.</w:t>
      </w:r>
      <w:r>
        <w:rPr>
          <w:rFonts w:ascii="Arial" w:hAnsi="Arial" w:cs="Arial"/>
          <w:color w:val="151515"/>
        </w:rPr>
        <w:br/>
      </w:r>
      <w:r>
        <w:rPr>
          <w:rFonts w:ascii="Arial" w:hAnsi="Arial" w:cs="Arial"/>
          <w:color w:val="151515"/>
        </w:rPr>
        <w:br/>
      </w:r>
      <w:r>
        <w:rPr>
          <w:rFonts w:ascii="Arial" w:hAnsi="Arial" w:cs="Arial"/>
          <w:color w:val="151515"/>
          <w:shd w:val="clear" w:color="auto" w:fill="FFFFFF"/>
        </w:rPr>
        <w:t>Location: The Hague</w:t>
      </w:r>
      <w:r>
        <w:rPr>
          <w:rFonts w:ascii="Arial" w:hAnsi="Arial" w:cs="Arial"/>
          <w:color w:val="151515"/>
        </w:rPr>
        <w:br/>
      </w:r>
      <w:r>
        <w:rPr>
          <w:rFonts w:ascii="Arial" w:hAnsi="Arial" w:cs="Arial"/>
          <w:color w:val="151515"/>
        </w:rPr>
        <w:br/>
      </w:r>
      <w:r>
        <w:rPr>
          <w:rFonts w:ascii="Arial" w:hAnsi="Arial" w:cs="Arial"/>
          <w:color w:val="151515"/>
          <w:shd w:val="clear" w:color="auto" w:fill="FFFFFF"/>
        </w:rPr>
        <w:t>Status: Finished</w:t>
      </w:r>
      <w:r>
        <w:rPr>
          <w:rFonts w:ascii="Arial" w:hAnsi="Arial" w:cs="Arial"/>
          <w:color w:val="151515"/>
        </w:rPr>
        <w:br/>
      </w:r>
      <w:r>
        <w:rPr>
          <w:rFonts w:ascii="Arial" w:hAnsi="Arial" w:cs="Arial"/>
          <w:color w:val="151515"/>
        </w:rPr>
        <w:br/>
      </w:r>
      <w:r>
        <w:rPr>
          <w:rFonts w:ascii="Arial" w:hAnsi="Arial" w:cs="Arial"/>
          <w:color w:val="151515"/>
          <w:shd w:val="clear" w:color="auto" w:fill="FFFFFF"/>
        </w:rPr>
        <w:t>Service: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Sectors: Private Residential</w:t>
      </w:r>
      <w:r>
        <w:rPr>
          <w:rFonts w:ascii="Arial" w:hAnsi="Arial" w:cs="Arial"/>
          <w:color w:val="151515"/>
        </w:rPr>
        <w:br/>
      </w:r>
      <w:r>
        <w:rPr>
          <w:rFonts w:ascii="Arial" w:hAnsi="Arial" w:cs="Arial"/>
          <w:color w:val="151515"/>
        </w:rPr>
        <w:br/>
      </w:r>
      <w:r>
        <w:rPr>
          <w:rFonts w:ascii="Arial" w:hAnsi="Arial" w:cs="Arial"/>
          <w:color w:val="151515"/>
          <w:shd w:val="clear" w:color="auto" w:fill="FFFFFF"/>
        </w:rPr>
        <w:t>Area: 30 Kitchens </w:t>
      </w:r>
      <w:r>
        <w:rPr>
          <w:rFonts w:ascii="Arial" w:hAnsi="Arial" w:cs="Arial"/>
          <w:color w:val="151515"/>
        </w:rPr>
        <w:br/>
      </w:r>
      <w:r>
        <w:rPr>
          <w:rFonts w:ascii="Arial" w:hAnsi="Arial" w:cs="Arial"/>
          <w:color w:val="151515"/>
        </w:rPr>
        <w:br/>
      </w:r>
      <w:r>
        <w:rPr>
          <w:rFonts w:ascii="Arial" w:hAnsi="Arial" w:cs="Arial"/>
          <w:color w:val="151515"/>
          <w:shd w:val="clear" w:color="auto" w:fill="FFFFFF"/>
        </w:rPr>
        <w:t>Client: BizStay BV</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FD"/>
    <w:rsid w:val="001D4D44"/>
    <w:rsid w:val="00200C50"/>
    <w:rsid w:val="00516EFD"/>
    <w:rsid w:val="006B4846"/>
    <w:rsid w:val="0087430E"/>
    <w:rsid w:val="008C41E8"/>
    <w:rsid w:val="008F7FDF"/>
    <w:rsid w:val="009C4046"/>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8FAD"/>
  <w15:chartTrackingRefBased/>
  <w15:docId w15:val="{DE0C52D5-227B-4C76-B545-42660154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992</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2025-06-26T10:14:00Z</dcterms:created>
  <dcterms:modified xsi:type="dcterms:W3CDTF">2025-06-26T10:14:00Z</dcterms:modified>
</cp:coreProperties>
</file>