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2F9D33AF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25</w:t>
      </w:r>
      <w:r w:rsidR="005849AE">
        <w:rPr>
          <w:rFonts w:ascii="Pyidaungsu" w:hAnsi="Pyidaungsu" w:cs="Pyidaungsu"/>
          <w:b/>
          <w:bCs/>
          <w:sz w:val="24"/>
          <w:szCs w:val="24"/>
        </w:rPr>
        <w:t>1</w:t>
      </w:r>
      <w:r w:rsidR="00EA3741">
        <w:rPr>
          <w:rFonts w:ascii="Pyidaungsu" w:hAnsi="Pyidaungsu" w:cs="Pyidaungsu"/>
          <w:b/>
          <w:bCs/>
          <w:sz w:val="24"/>
          <w:szCs w:val="24"/>
        </w:rPr>
        <w:t>2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EA3741">
        <w:rPr>
          <w:rFonts w:ascii="Pyidaungsu" w:hAnsi="Pyidaungsu" w:cs="Pyidaungsu"/>
          <w:b/>
          <w:bCs/>
          <w:sz w:val="24"/>
          <w:szCs w:val="24"/>
        </w:rPr>
        <w:t>11</w:t>
      </w:r>
    </w:p>
    <w:p w14:paraId="60052F84" w14:textId="0C273058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EA3741">
        <w:rPr>
          <w:rFonts w:ascii="Pyidaungsu" w:hAnsi="Pyidaungsu" w:cs="Pyidaungsu"/>
          <w:sz w:val="24"/>
          <w:szCs w:val="24"/>
        </w:rPr>
        <w:t>12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EA3741">
        <w:rPr>
          <w:rFonts w:ascii="Pyidaungsu" w:hAnsi="Pyidaungsu" w:cs="Pyidaungsu"/>
          <w:sz w:val="24"/>
          <w:szCs w:val="24"/>
        </w:rPr>
        <w:t>12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EA3741">
        <w:rPr>
          <w:rFonts w:ascii="Pyidaungsu" w:hAnsi="Pyidaungsu" w:cs="Pyidaungsu"/>
          <w:sz w:val="24"/>
          <w:szCs w:val="24"/>
        </w:rPr>
        <w:t>Fri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2ECC0CA5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</w:p>
    <w:p w14:paraId="5EEF310E" w14:textId="7CFD37C6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98229E" w:rsidRPr="0098229E">
        <w:rPr>
          <w:rFonts w:ascii="Pyidaungsu" w:hAnsi="Pyidaungsu" w:cs="Pyidaungsu"/>
          <w:b/>
          <w:bCs/>
        </w:rPr>
        <w:t>Pyay Garden Residence &amp; Office Tower</w:t>
      </w:r>
    </w:p>
    <w:p w14:paraId="45D6E49B" w14:textId="313DB74A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7717BD">
        <w:rPr>
          <w:rFonts w:ascii="Pyidaungsu" w:hAnsi="Pyidaungsu" w:cs="Pyidaungsu"/>
        </w:rPr>
        <w:t>541 7580</w:t>
      </w:r>
    </w:p>
    <w:p w14:paraId="3106A396" w14:textId="778611EB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 xml:space="preserve">HR/Payroll </w:t>
      </w:r>
      <w:r w:rsidR="00394B3A">
        <w:rPr>
          <w:rFonts w:ascii="Pyidaungsu" w:hAnsi="Pyidaungsu" w:cs="Pyidaungsu"/>
        </w:rPr>
        <w:t xml:space="preserve">Software </w:t>
      </w:r>
      <w:r w:rsidR="00EA3741">
        <w:rPr>
          <w:rFonts w:ascii="Pyidaungsu" w:hAnsi="Pyidaungsu" w:cs="Pyidaungsu"/>
        </w:rPr>
        <w:t xml:space="preserve">Re-Activation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A6F0F3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="0098229E" w:rsidRPr="00BC72C3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30302CAE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HR/Payroll Software </w:t>
      </w:r>
      <w:r w:rsidR="00EA3741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Re-Activation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58C7A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  <w:r w:rsidR="00B81086">
              <w:rPr>
                <w:rFonts w:ascii="Pyidaungsu" w:hAnsi="Pyidaungsu" w:cs="Pyidaungsu"/>
                <w:sz w:val="21"/>
                <w:szCs w:val="21"/>
              </w:rPr>
              <w:t xml:space="preserve"> (MMK)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3AFDF63B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  <w:r w:rsidR="00B81086">
              <w:rPr>
                <w:rFonts w:ascii="Pyidaungsu" w:hAnsi="Pyidaungsu" w:cs="Pyidaungsu"/>
                <w:sz w:val="21"/>
                <w:szCs w:val="21"/>
              </w:rPr>
              <w:t xml:space="preserve"> (MMK)</w:t>
            </w:r>
          </w:p>
        </w:tc>
      </w:tr>
      <w:tr w:rsidR="00B81086" w:rsidRPr="007F27F2" w14:paraId="7FD9678B" w14:textId="77777777" w:rsidTr="00B81086">
        <w:trPr>
          <w:cantSplit/>
          <w:trHeight w:val="851"/>
        </w:trPr>
        <w:tc>
          <w:tcPr>
            <w:tcW w:w="562" w:type="dxa"/>
            <w:vAlign w:val="center"/>
          </w:tcPr>
          <w:p w14:paraId="2B217755" w14:textId="1EA3ED52" w:rsidR="00B81086" w:rsidRDefault="00B81086" w:rsidP="00B810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3DEBAF54" w14:textId="48FB4DD5" w:rsidR="00B81086" w:rsidRDefault="00B81086" w:rsidP="00B81086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HR/Payroll Software (Package E)</w:t>
            </w:r>
          </w:p>
        </w:tc>
        <w:tc>
          <w:tcPr>
            <w:tcW w:w="1275" w:type="dxa"/>
            <w:vAlign w:val="center"/>
          </w:tcPr>
          <w:p w14:paraId="15B1ECE1" w14:textId="4324B61A" w:rsidR="00B81086" w:rsidRDefault="00B81086" w:rsidP="00B81086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</w:tc>
        <w:tc>
          <w:tcPr>
            <w:tcW w:w="1418" w:type="dxa"/>
            <w:vAlign w:val="center"/>
          </w:tcPr>
          <w:p w14:paraId="65D93287" w14:textId="3BDC1139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12,500,000     </w:t>
            </w:r>
          </w:p>
        </w:tc>
        <w:tc>
          <w:tcPr>
            <w:tcW w:w="1514" w:type="dxa"/>
            <w:vAlign w:val="center"/>
          </w:tcPr>
          <w:p w14:paraId="5874471F" w14:textId="048D7EBE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12,500,000   </w:t>
            </w:r>
          </w:p>
        </w:tc>
      </w:tr>
      <w:tr w:rsidR="007A4E7F" w:rsidRPr="007F27F2" w14:paraId="0DCF1DD1" w14:textId="77777777" w:rsidTr="00B81086">
        <w:trPr>
          <w:trHeight w:val="3803"/>
        </w:trPr>
        <w:tc>
          <w:tcPr>
            <w:tcW w:w="562" w:type="dxa"/>
            <w:vAlign w:val="center"/>
          </w:tcPr>
          <w:p w14:paraId="72A0387C" w14:textId="04ED8CBD" w:rsidR="007A4E7F" w:rsidRDefault="007A4E7F" w:rsidP="007A4E7F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5103" w:type="dxa"/>
            <w:vAlign w:val="center"/>
          </w:tcPr>
          <w:p w14:paraId="6DC4B3A5" w14:textId="77777777" w:rsidR="007A4E7F" w:rsidRPr="001D5916" w:rsidRDefault="007A4E7F" w:rsidP="007A4E7F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HR/Payroll Software (Package E)</w:t>
            </w:r>
          </w:p>
          <w:p w14:paraId="2E2CBF32" w14:textId="77777777" w:rsidR="007A4E7F" w:rsidRPr="00CB7F8F" w:rsidRDefault="007A4E7F" w:rsidP="007A4E7F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881C64">
              <w:rPr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Re-activation &amp; Technical Setup</w:t>
            </w:r>
            <w:r>
              <w:rPr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Plan </w:t>
            </w:r>
            <w:r w:rsidRPr="00881C64">
              <w:rPr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(One-Time Fee)</w:t>
            </w:r>
            <w:r>
              <w:rPr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-</w:t>
            </w:r>
          </w:p>
          <w:p w14:paraId="05AFBD8E" w14:textId="77777777" w:rsid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Available Employee Number: 101 – 300</w:t>
            </w:r>
          </w:p>
          <w:p w14:paraId="4207A2A3" w14:textId="77777777" w:rsid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Re-Activation &amp; System Setup</w:t>
            </w:r>
          </w:p>
          <w:p w14:paraId="39F72DF1" w14:textId="77777777" w:rsid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Data Compatibility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Check &amp; </w:t>
            </w: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Update</w:t>
            </w:r>
          </w:p>
          <w:p w14:paraId="5AAA5183" w14:textId="77777777" w:rsid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Software Version Upgrade</w:t>
            </w:r>
          </w:p>
          <w:p w14:paraId="5305FC0F" w14:textId="77777777" w:rsid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Device Re-Connection</w:t>
            </w:r>
          </w:p>
          <w:p w14:paraId="27A3B3C0" w14:textId="77777777" w:rsid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Training</w:t>
            </w:r>
          </w:p>
          <w:p w14:paraId="2DA4CAE0" w14:textId="2855E00C" w:rsidR="007A4E7F" w:rsidRPr="007A4E7F" w:rsidRDefault="007A4E7F" w:rsidP="007A4E7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1 Year Free Service Maintenance Plan</w:t>
            </w:r>
          </w:p>
          <w:p w14:paraId="07A3D01B" w14:textId="77777777" w:rsidR="007A4E7F" w:rsidRDefault="007A4E7F" w:rsidP="007A4E7F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5" w:type="dxa"/>
            <w:vAlign w:val="center"/>
          </w:tcPr>
          <w:p w14:paraId="004A0B98" w14:textId="77777777" w:rsidR="007A4E7F" w:rsidRDefault="007A4E7F" w:rsidP="00B81086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32735461" w14:textId="77777777" w:rsidR="007A4E7F" w:rsidRDefault="007A4E7F" w:rsidP="00B81086">
            <w:pPr>
              <w:spacing w:before="100" w:after="30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D78EC67" w14:textId="4D914765" w:rsidR="007A4E7F" w:rsidRDefault="007A4E7F" w:rsidP="00837A22">
            <w:pPr>
              <w:spacing w:after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40%</w:t>
            </w:r>
            <w:r w:rsidR="00A32014">
              <w:rPr>
                <w:rFonts w:cstheme="minorHAnsi"/>
                <w:sz w:val="24"/>
                <w:szCs w:val="24"/>
              </w:rPr>
              <w:t xml:space="preserve"> for Re-Activation</w:t>
            </w:r>
          </w:p>
        </w:tc>
        <w:tc>
          <w:tcPr>
            <w:tcW w:w="1514" w:type="dxa"/>
            <w:vAlign w:val="center"/>
          </w:tcPr>
          <w:p w14:paraId="4CC19495" w14:textId="4343F9FE" w:rsidR="007A4E7F" w:rsidRDefault="007A4E7F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5,000,000   </w:t>
            </w:r>
          </w:p>
          <w:p w14:paraId="7311D2C1" w14:textId="3E8D45F5" w:rsidR="007A4E7F" w:rsidRDefault="007A4E7F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</w:tr>
      <w:tr w:rsidR="00B81086" w:rsidRPr="007F27F2" w14:paraId="5FD923D7" w14:textId="77777777" w:rsidTr="00B81086">
        <w:trPr>
          <w:trHeight w:val="809"/>
        </w:trPr>
        <w:tc>
          <w:tcPr>
            <w:tcW w:w="8358" w:type="dxa"/>
            <w:gridSpan w:val="4"/>
            <w:vAlign w:val="center"/>
          </w:tcPr>
          <w:p w14:paraId="19416252" w14:textId="204028A8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14" w:type="dxa"/>
            <w:vAlign w:val="center"/>
          </w:tcPr>
          <w:p w14:paraId="7C659384" w14:textId="1A2195C3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5,000,000</w:t>
            </w:r>
          </w:p>
        </w:tc>
      </w:tr>
    </w:tbl>
    <w:p w14:paraId="44783576" w14:textId="77777777" w:rsidR="00BD5BA7" w:rsidRPr="00BD5BA7" w:rsidRDefault="00D2155B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lastRenderedPageBreak/>
        <w:br w:type="textWrapping" w:clear="all"/>
      </w:r>
      <w:r w:rsidR="00BD5BA7" w:rsidRPr="00BD5BA7"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  <w:t>Terms &amp; Conditions</w:t>
      </w:r>
    </w:p>
    <w:p w14:paraId="52A7B746" w14:textId="7890B8C4" w:rsidR="00BD5BA7" w:rsidRPr="00BD5BA7" w:rsidRDefault="00BD5BA7" w:rsidP="00BD5BA7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Payment Terms: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50% on s</w:t>
      </w:r>
      <w:r>
        <w:rPr>
          <w:rFonts w:ascii="Pyidaungsu" w:hAnsi="Pyidaungsu" w:cs="Pyidaungsu"/>
          <w:color w:val="222222"/>
          <w:shd w:val="clear" w:color="auto" w:fill="FFFFFF"/>
        </w:rPr>
        <w:t>ign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ing contract</w:t>
      </w: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, </w:t>
      </w:r>
      <w:r>
        <w:rPr>
          <w:rFonts w:ascii="Pyidaungsu" w:hAnsi="Pyidaungsu" w:cs="Pyidaungsu"/>
          <w:color w:val="222222"/>
          <w:shd w:val="clear" w:color="auto" w:fill="FFFFFF"/>
        </w:rPr>
        <w:t>5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0% on server installation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and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user training</w:t>
      </w:r>
      <w:r>
        <w:rPr>
          <w:rFonts w:ascii="Pyidaungsu" w:hAnsi="Pyidaungsu" w:cs="Pyidaungsu"/>
          <w:color w:val="222222"/>
          <w:shd w:val="clear" w:color="auto" w:fill="FFFFFF"/>
        </w:rPr>
        <w:t>.</w:t>
      </w:r>
    </w:p>
    <w:p w14:paraId="072ED63E" w14:textId="316E5455" w:rsidR="00BD5BA7" w:rsidRPr="00BD5BA7" w:rsidRDefault="00BD5BA7" w:rsidP="00BD5BA7">
      <w:pPr>
        <w:rPr>
          <w:rFonts w:ascii="Pyidaungsu" w:hAnsi="Pyidaungsu" w:cs="Pyidaungsu"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After Sales Services: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 xml:space="preserve"> </w:t>
      </w:r>
      <w:r>
        <w:rPr>
          <w:rFonts w:ascii="Pyidaungsu" w:hAnsi="Pyidaungsu" w:cs="Pyidaungsu"/>
          <w:color w:val="222222"/>
          <w:shd w:val="clear" w:color="auto" w:fill="FFFFFF"/>
        </w:rPr>
        <w:t>After 1-year, annual service maintenance fee will be collected.</w:t>
      </w:r>
    </w:p>
    <w:p w14:paraId="19E38242" w14:textId="3ED59E2D" w:rsidR="00BD5BA7" w:rsidRPr="00BD5BA7" w:rsidRDefault="00BD5BA7" w:rsidP="00BD5BA7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Services Support Types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: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 xml:space="preserve">Online &amp; onsite </w:t>
      </w:r>
      <w:r w:rsidR="00C24CDD">
        <w:rPr>
          <w:rFonts w:ascii="Pyidaungsu" w:hAnsi="Pyidaungsu" w:cs="Pyidaungsu"/>
          <w:color w:val="222222"/>
          <w:shd w:val="clear" w:color="auto" w:fill="FFFFFF"/>
        </w:rPr>
        <w:t>support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 xml:space="preserve"> </w:t>
      </w:r>
    </w:p>
    <w:p w14:paraId="16945297" w14:textId="73A91713" w:rsidR="00BD5BA7" w:rsidRPr="00BD5BA7" w:rsidRDefault="00BD5BA7" w:rsidP="00BD5BA7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Additional Functions into Software System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: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Additional and Customized features and functions will be charged.</w:t>
      </w:r>
    </w:p>
    <w:p w14:paraId="3D3E4F50" w14:textId="533124ED" w:rsidR="00E22D50" w:rsidRPr="00BD5BA7" w:rsidRDefault="00E22D50" w:rsidP="00434A38">
      <w:pPr>
        <w:rPr>
          <w:rFonts w:ascii="Pyidaungsu" w:hAnsi="Pyidaungsu" w:cs="Pyidaungsu"/>
          <w:color w:val="222222"/>
          <w:shd w:val="clear" w:color="auto" w:fill="FFFFFF"/>
        </w:rPr>
      </w:pPr>
    </w:p>
    <w:p w14:paraId="0825AF20" w14:textId="77777777" w:rsidR="0098229E" w:rsidRPr="00BD5BA7" w:rsidRDefault="0098229E" w:rsidP="00412DF8">
      <w:pPr>
        <w:rPr>
          <w:rFonts w:ascii="Pyidaungsu" w:hAnsi="Pyidaungsu" w:cs="Pyidaungsu"/>
          <w:color w:val="222222"/>
          <w:shd w:val="clear" w:color="auto" w:fill="FFFFFF"/>
        </w:rPr>
      </w:pPr>
    </w:p>
    <w:p w14:paraId="672D4F4E" w14:textId="77777777" w:rsidR="00D2155B" w:rsidRPr="00BD5BA7" w:rsidRDefault="00D2155B" w:rsidP="00412DF8">
      <w:pPr>
        <w:rPr>
          <w:rFonts w:ascii="Pyidaungsu" w:hAnsi="Pyidaungsu" w:cs="Pyidaungsu"/>
          <w:color w:val="222222"/>
          <w:shd w:val="clear" w:color="auto" w:fill="FFFFFF"/>
        </w:rPr>
      </w:pPr>
    </w:p>
    <w:p w14:paraId="2472DB5B" w14:textId="0D52D191" w:rsidR="00CB7F8F" w:rsidRPr="00BD5BA7" w:rsidRDefault="0031304B" w:rsidP="00434A38">
      <w:pPr>
        <w:rPr>
          <w:rFonts w:ascii="Pyidaungsu" w:hAnsi="Pyidaungsu" w:cs="Pyidaungsu"/>
          <w:color w:val="222222"/>
          <w:shd w:val="clear" w:color="auto" w:fill="FFFFFF"/>
        </w:rPr>
      </w:pPr>
      <w:r w:rsidRPr="00BD5BA7">
        <w:rPr>
          <w:rFonts w:ascii="Pyidaungsu" w:hAnsi="Pyidaungsu" w:cs="Pyidaungsu"/>
          <w:color w:val="222222"/>
          <w:shd w:val="clear" w:color="auto" w:fill="FFFFFF"/>
        </w:rPr>
        <w:t>Please do not hesitate to contact us for additional information or clarification.</w:t>
      </w:r>
    </w:p>
    <w:sectPr w:rsidR="00CB7F8F" w:rsidRPr="00BD5BA7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C899C" w14:textId="77777777" w:rsidR="00751D35" w:rsidRDefault="00751D35" w:rsidP="000B239C">
      <w:pPr>
        <w:spacing w:after="0" w:line="240" w:lineRule="auto"/>
      </w:pPr>
      <w:r>
        <w:separator/>
      </w:r>
    </w:p>
  </w:endnote>
  <w:endnote w:type="continuationSeparator" w:id="0">
    <w:p w14:paraId="4D6C1634" w14:textId="77777777" w:rsidR="00751D35" w:rsidRDefault="00751D35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3A84CB" w14:textId="77777777" w:rsidR="001848D8" w:rsidRPr="0016115B" w:rsidRDefault="001848D8" w:rsidP="001848D8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046E22D2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03A84CB" w14:textId="77777777" w:rsidR="001848D8" w:rsidRPr="0016115B" w:rsidRDefault="001848D8" w:rsidP="001848D8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046E22D2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48CC48" w14:textId="77777777" w:rsidR="00751D35" w:rsidRDefault="00751D35" w:rsidP="000B239C">
      <w:pPr>
        <w:spacing w:after="0" w:line="240" w:lineRule="auto"/>
      </w:pPr>
      <w:r>
        <w:separator/>
      </w:r>
    </w:p>
  </w:footnote>
  <w:footnote w:type="continuationSeparator" w:id="0">
    <w:p w14:paraId="6EEAFD6E" w14:textId="77777777" w:rsidR="00751D35" w:rsidRDefault="00751D35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751D35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751D35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751D35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2B6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72304"/>
    <w:rsid w:val="001848D8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B56DF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1EB9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4440A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50A5D"/>
    <w:rsid w:val="00751D35"/>
    <w:rsid w:val="007538D1"/>
    <w:rsid w:val="007565B7"/>
    <w:rsid w:val="00764F10"/>
    <w:rsid w:val="00770F03"/>
    <w:rsid w:val="007717BD"/>
    <w:rsid w:val="00771DC6"/>
    <w:rsid w:val="00776D22"/>
    <w:rsid w:val="007871CB"/>
    <w:rsid w:val="0079519A"/>
    <w:rsid w:val="007A2839"/>
    <w:rsid w:val="007A4E7F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37A22"/>
    <w:rsid w:val="008404A2"/>
    <w:rsid w:val="008451A5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81C64"/>
    <w:rsid w:val="008934AE"/>
    <w:rsid w:val="008A351E"/>
    <w:rsid w:val="008A4D75"/>
    <w:rsid w:val="008A4EF4"/>
    <w:rsid w:val="008A66F8"/>
    <w:rsid w:val="008B04FD"/>
    <w:rsid w:val="008B71AE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229E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014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C513D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1086"/>
    <w:rsid w:val="00B8736A"/>
    <w:rsid w:val="00BA435E"/>
    <w:rsid w:val="00BA590D"/>
    <w:rsid w:val="00BB3382"/>
    <w:rsid w:val="00BB3DA8"/>
    <w:rsid w:val="00BC14AB"/>
    <w:rsid w:val="00BD1BCB"/>
    <w:rsid w:val="00BD5BA7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4CDD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0F95"/>
    <w:rsid w:val="00EA3741"/>
    <w:rsid w:val="00EA6361"/>
    <w:rsid w:val="00EB2D1F"/>
    <w:rsid w:val="00EB43FF"/>
    <w:rsid w:val="00ED3BE8"/>
    <w:rsid w:val="00ED69FB"/>
    <w:rsid w:val="00ED716C"/>
    <w:rsid w:val="00ED75B2"/>
    <w:rsid w:val="00EE0C74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D0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395</cp:revision>
  <cp:lastPrinted>2025-11-20T04:14:00Z</cp:lastPrinted>
  <dcterms:created xsi:type="dcterms:W3CDTF">2022-06-01T04:55:00Z</dcterms:created>
  <dcterms:modified xsi:type="dcterms:W3CDTF">2025-12-12T00:26:00Z</dcterms:modified>
</cp:coreProperties>
</file>