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FCE8A" w14:textId="77777777" w:rsidR="00AE5E18" w:rsidRDefault="00000000">
      <w:pPr>
        <w:pStyle w:val="BodyText"/>
        <w:jc w:val="center"/>
        <w:rPr>
          <w:rFonts w:ascii="Times New Roman" w:hAnsi="Times New Roman"/>
          <w:b/>
        </w:rPr>
      </w:pPr>
      <w:r>
        <w:rPr>
          <w:rFonts w:ascii="Times New Roman" w:hAnsi="Times New Roman"/>
          <w:b/>
        </w:rPr>
        <w:t>BSSE FINAL YEAR PROJECT PROPOSAL</w:t>
      </w:r>
    </w:p>
    <w:p w14:paraId="0A336D09" w14:textId="77777777" w:rsidR="00AE5E18" w:rsidRDefault="00000000">
      <w:pPr>
        <w:spacing w:before="60" w:after="60"/>
        <w:jc w:val="center"/>
        <w:rPr>
          <w:rFonts w:eastAsia="Arial"/>
          <w:b/>
          <w:bCs/>
          <w:sz w:val="36"/>
          <w:szCs w:val="36"/>
        </w:rPr>
      </w:pPr>
      <w:proofErr w:type="spellStart"/>
      <w:r>
        <w:rPr>
          <w:rFonts w:eastAsia="Arial"/>
          <w:b/>
          <w:bCs/>
          <w:sz w:val="36"/>
          <w:szCs w:val="36"/>
        </w:rPr>
        <w:t>NeuroCode</w:t>
      </w:r>
      <w:proofErr w:type="spellEnd"/>
      <w:r>
        <w:rPr>
          <w:rFonts w:eastAsia="Arial"/>
          <w:b/>
          <w:bCs/>
          <w:sz w:val="36"/>
          <w:szCs w:val="36"/>
        </w:rPr>
        <w:t xml:space="preserve"> Software Quality Analyzer</w:t>
      </w:r>
    </w:p>
    <w:p w14:paraId="71EAB122" w14:textId="77777777" w:rsidR="00AE5E18" w:rsidRDefault="00AE5E18">
      <w:pPr>
        <w:spacing w:before="60" w:after="60"/>
        <w:jc w:val="center"/>
        <w:rPr>
          <w:rFonts w:eastAsia="Arial"/>
          <w:b/>
          <w:bCs/>
          <w:sz w:val="52"/>
          <w:szCs w:val="52"/>
        </w:rPr>
      </w:pPr>
    </w:p>
    <w:p w14:paraId="539A4E66" w14:textId="77777777" w:rsidR="00AE5E18" w:rsidRDefault="00000000">
      <w:pPr>
        <w:jc w:val="center"/>
        <w:rPr>
          <w:i/>
          <w:iCs/>
          <w:sz w:val="28"/>
        </w:rPr>
      </w:pPr>
      <w:r>
        <w:rPr>
          <w:i/>
          <w:iCs/>
          <w:sz w:val="28"/>
        </w:rPr>
        <w:t>Term of Registration: Fall 2026</w:t>
      </w:r>
    </w:p>
    <w:p w14:paraId="61BE925E" w14:textId="77777777" w:rsidR="00AE5E18" w:rsidRDefault="00AE5E18"/>
    <w:p w14:paraId="67020EE4" w14:textId="77777777" w:rsidR="00AE5E18" w:rsidRDefault="00AE5E18"/>
    <w:p w14:paraId="55022C80" w14:textId="77777777" w:rsidR="00AE5E18" w:rsidRDefault="00000000">
      <w:pPr>
        <w:jc w:val="center"/>
      </w:pPr>
      <w:r>
        <w:rPr>
          <w:noProof/>
        </w:rPr>
        <w:drawing>
          <wp:inline distT="0" distB="0" distL="0" distR="0" wp14:anchorId="2DABCF1E" wp14:editId="33358EBC">
            <wp:extent cx="2324100" cy="1942465"/>
            <wp:effectExtent l="0" t="0" r="0" b="0"/>
            <wp:docPr id="1" name="Picture 1" descr="logo-BY-SH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BY-SHAMS"/>
                    <pic:cNvPicPr>
                      <a:picLocks noChangeAspect="1" noChangeArrowheads="1"/>
                    </pic:cNvPicPr>
                  </pic:nvPicPr>
                  <pic:blipFill>
                    <a:blip r:embed="rId8"/>
                    <a:srcRect b="12657"/>
                    <a:stretch>
                      <a:fillRect/>
                    </a:stretch>
                  </pic:blipFill>
                  <pic:spPr bwMode="auto">
                    <a:xfrm>
                      <a:off x="0" y="0"/>
                      <a:ext cx="2324100" cy="1942465"/>
                    </a:xfrm>
                    <a:prstGeom prst="rect">
                      <a:avLst/>
                    </a:prstGeom>
                    <a:noFill/>
                  </pic:spPr>
                </pic:pic>
              </a:graphicData>
            </a:graphic>
          </wp:inline>
        </w:drawing>
      </w:r>
    </w:p>
    <w:p w14:paraId="4F720503" w14:textId="77777777" w:rsidR="00AE5E18" w:rsidRDefault="00AE5E18"/>
    <w:p w14:paraId="64372E1D" w14:textId="77777777" w:rsidR="00AE5E18" w:rsidRDefault="00AE5E18"/>
    <w:p w14:paraId="33F0E933" w14:textId="77777777" w:rsidR="00AE5E18" w:rsidRDefault="00000000">
      <w:pPr>
        <w:rPr>
          <w:b/>
          <w:sz w:val="28"/>
          <w:szCs w:val="28"/>
        </w:rPr>
      </w:pPr>
      <w:r>
        <w:rPr>
          <w:b/>
          <w:sz w:val="28"/>
          <w:szCs w:val="28"/>
        </w:rPr>
        <w:t>Particulars of the students:</w:t>
      </w:r>
    </w:p>
    <w:tbl>
      <w:tblPr>
        <w:tblW w:w="9450" w:type="dxa"/>
        <w:tblInd w:w="-275" w:type="dxa"/>
        <w:tblLayout w:type="fixed"/>
        <w:tblLook w:val="04A0" w:firstRow="1" w:lastRow="0" w:firstColumn="1" w:lastColumn="0" w:noHBand="0" w:noVBand="1"/>
      </w:tblPr>
      <w:tblGrid>
        <w:gridCol w:w="634"/>
        <w:gridCol w:w="2246"/>
        <w:gridCol w:w="3599"/>
        <w:gridCol w:w="2071"/>
        <w:gridCol w:w="900"/>
      </w:tblGrid>
      <w:tr w:rsidR="00AE5E18" w14:paraId="41675B61" w14:textId="77777777">
        <w:trPr>
          <w:trHeight w:val="576"/>
        </w:trPr>
        <w:tc>
          <w:tcPr>
            <w:tcW w:w="634" w:type="dxa"/>
            <w:tcBorders>
              <w:top w:val="single" w:sz="4" w:space="0" w:color="000000"/>
              <w:left w:val="single" w:sz="4" w:space="0" w:color="000000"/>
              <w:bottom w:val="single" w:sz="4" w:space="0" w:color="000000"/>
              <w:right w:val="single" w:sz="4" w:space="0" w:color="000000"/>
            </w:tcBorders>
            <w:vAlign w:val="center"/>
          </w:tcPr>
          <w:p w14:paraId="3C2F1B20" w14:textId="77777777" w:rsidR="00AE5E18" w:rsidRDefault="00000000">
            <w:pPr>
              <w:pStyle w:val="Heading5"/>
              <w:spacing w:line="240" w:lineRule="auto"/>
              <w:ind w:left="-108" w:right="-108"/>
              <w:rPr>
                <w:rFonts w:ascii="Times New Roman" w:hAnsi="Times New Roman"/>
                <w:sz w:val="22"/>
              </w:rPr>
            </w:pPr>
            <w:r>
              <w:rPr>
                <w:rFonts w:ascii="Times New Roman" w:hAnsi="Times New Roman"/>
                <w:sz w:val="22"/>
              </w:rPr>
              <w:t>Sr. #</w:t>
            </w:r>
          </w:p>
        </w:tc>
        <w:tc>
          <w:tcPr>
            <w:tcW w:w="2246" w:type="dxa"/>
            <w:tcBorders>
              <w:top w:val="single" w:sz="4" w:space="0" w:color="000000"/>
              <w:left w:val="single" w:sz="4" w:space="0" w:color="000000"/>
              <w:bottom w:val="single" w:sz="4" w:space="0" w:color="000000"/>
              <w:right w:val="single" w:sz="4" w:space="0" w:color="000000"/>
            </w:tcBorders>
            <w:vAlign w:val="center"/>
          </w:tcPr>
          <w:p w14:paraId="76306D0B" w14:textId="77777777" w:rsidR="00AE5E18" w:rsidRDefault="00000000">
            <w:pPr>
              <w:rPr>
                <w:b/>
                <w:sz w:val="22"/>
                <w:szCs w:val="20"/>
              </w:rPr>
            </w:pPr>
            <w:r>
              <w:rPr>
                <w:b/>
                <w:sz w:val="22"/>
                <w:szCs w:val="20"/>
              </w:rPr>
              <w:t xml:space="preserve">Registration# </w:t>
            </w:r>
          </w:p>
        </w:tc>
        <w:tc>
          <w:tcPr>
            <w:tcW w:w="3599" w:type="dxa"/>
            <w:tcBorders>
              <w:top w:val="single" w:sz="4" w:space="0" w:color="000000"/>
              <w:left w:val="single" w:sz="4" w:space="0" w:color="000000"/>
              <w:bottom w:val="single" w:sz="4" w:space="0" w:color="000000"/>
              <w:right w:val="single" w:sz="4" w:space="0" w:color="000000"/>
            </w:tcBorders>
            <w:vAlign w:val="center"/>
          </w:tcPr>
          <w:p w14:paraId="7A69E634" w14:textId="5F2C93F7" w:rsidR="00AE5E18" w:rsidRDefault="00000000" w:rsidP="00BB6887">
            <w:pPr>
              <w:rPr>
                <w:b/>
                <w:sz w:val="22"/>
                <w:szCs w:val="20"/>
              </w:rPr>
            </w:pPr>
            <w:r>
              <w:rPr>
                <w:b/>
                <w:sz w:val="22"/>
                <w:szCs w:val="20"/>
              </w:rPr>
              <w:t xml:space="preserve">Name in Full </w:t>
            </w:r>
          </w:p>
        </w:tc>
        <w:tc>
          <w:tcPr>
            <w:tcW w:w="2071" w:type="dxa"/>
            <w:tcBorders>
              <w:top w:val="single" w:sz="4" w:space="0" w:color="000000"/>
              <w:left w:val="single" w:sz="4" w:space="0" w:color="000000"/>
              <w:bottom w:val="single" w:sz="4" w:space="0" w:color="000000"/>
              <w:right w:val="single" w:sz="4" w:space="0" w:color="000000"/>
            </w:tcBorders>
            <w:vAlign w:val="center"/>
          </w:tcPr>
          <w:p w14:paraId="4BB155B9" w14:textId="77777777" w:rsidR="00AE5E18" w:rsidRDefault="00000000">
            <w:pPr>
              <w:jc w:val="center"/>
              <w:rPr>
                <w:b/>
                <w:sz w:val="22"/>
                <w:szCs w:val="20"/>
              </w:rPr>
            </w:pPr>
            <w:r>
              <w:rPr>
                <w:b/>
                <w:sz w:val="22"/>
                <w:szCs w:val="20"/>
              </w:rPr>
              <w:t>Contact #</w:t>
            </w:r>
          </w:p>
        </w:tc>
        <w:tc>
          <w:tcPr>
            <w:tcW w:w="900" w:type="dxa"/>
            <w:tcBorders>
              <w:top w:val="single" w:sz="4" w:space="0" w:color="000000"/>
              <w:left w:val="single" w:sz="4" w:space="0" w:color="000000"/>
              <w:bottom w:val="single" w:sz="4" w:space="0" w:color="000000"/>
              <w:right w:val="single" w:sz="4" w:space="0" w:color="000000"/>
            </w:tcBorders>
            <w:vAlign w:val="center"/>
          </w:tcPr>
          <w:p w14:paraId="6D32655C" w14:textId="77777777" w:rsidR="00AE5E18" w:rsidRDefault="00000000">
            <w:pPr>
              <w:ind w:left="-108" w:right="-108"/>
              <w:jc w:val="center"/>
              <w:rPr>
                <w:b/>
                <w:sz w:val="22"/>
                <w:szCs w:val="20"/>
              </w:rPr>
            </w:pPr>
            <w:r>
              <w:rPr>
                <w:b/>
                <w:sz w:val="22"/>
                <w:szCs w:val="20"/>
              </w:rPr>
              <w:t>CGPA</w:t>
            </w:r>
          </w:p>
        </w:tc>
      </w:tr>
      <w:tr w:rsidR="00AE5E18" w14:paraId="6BAF8746" w14:textId="77777777">
        <w:trPr>
          <w:trHeight w:val="576"/>
        </w:trPr>
        <w:tc>
          <w:tcPr>
            <w:tcW w:w="634" w:type="dxa"/>
            <w:tcBorders>
              <w:top w:val="single" w:sz="4" w:space="0" w:color="000000"/>
              <w:left w:val="single" w:sz="4" w:space="0" w:color="000000"/>
              <w:bottom w:val="single" w:sz="4" w:space="0" w:color="000000"/>
              <w:right w:val="single" w:sz="4" w:space="0" w:color="000000"/>
            </w:tcBorders>
            <w:vAlign w:val="center"/>
          </w:tcPr>
          <w:p w14:paraId="352973E0" w14:textId="77777777" w:rsidR="00AE5E18" w:rsidRDefault="00000000">
            <w:pPr>
              <w:pStyle w:val="Heading5"/>
              <w:spacing w:line="240" w:lineRule="auto"/>
              <w:rPr>
                <w:rFonts w:ascii="Times New Roman" w:hAnsi="Times New Roman"/>
                <w:sz w:val="20"/>
              </w:rPr>
            </w:pPr>
            <w:r>
              <w:rPr>
                <w:rFonts w:ascii="Times New Roman" w:hAnsi="Times New Roman"/>
                <w:sz w:val="20"/>
              </w:rPr>
              <w:t>1</w:t>
            </w:r>
          </w:p>
        </w:tc>
        <w:tc>
          <w:tcPr>
            <w:tcW w:w="2246" w:type="dxa"/>
            <w:tcBorders>
              <w:top w:val="single" w:sz="4" w:space="0" w:color="000000"/>
              <w:left w:val="single" w:sz="4" w:space="0" w:color="000000"/>
              <w:bottom w:val="single" w:sz="4" w:space="0" w:color="000000"/>
              <w:right w:val="single" w:sz="4" w:space="0" w:color="000000"/>
            </w:tcBorders>
            <w:vAlign w:val="center"/>
          </w:tcPr>
          <w:p w14:paraId="124F37D6" w14:textId="77777777" w:rsidR="00AE5E18" w:rsidRPr="00B423A4" w:rsidRDefault="00000000">
            <w:pPr>
              <w:pStyle w:val="Heading5"/>
              <w:spacing w:line="240" w:lineRule="auto"/>
              <w:jc w:val="left"/>
              <w:rPr>
                <w:rFonts w:ascii="Times New Roman" w:hAnsi="Times New Roman"/>
                <w:b w:val="0"/>
                <w:bCs/>
                <w:sz w:val="20"/>
              </w:rPr>
            </w:pPr>
            <w:r w:rsidRPr="00B423A4">
              <w:rPr>
                <w:rFonts w:ascii="Times New Roman" w:hAnsi="Times New Roman"/>
                <w:b w:val="0"/>
                <w:bCs/>
                <w:sz w:val="20"/>
              </w:rPr>
              <w:t>L1F23BSSE0058</w:t>
            </w:r>
          </w:p>
        </w:tc>
        <w:tc>
          <w:tcPr>
            <w:tcW w:w="3599" w:type="dxa"/>
            <w:tcBorders>
              <w:top w:val="single" w:sz="4" w:space="0" w:color="000000"/>
              <w:left w:val="single" w:sz="4" w:space="0" w:color="000000"/>
              <w:bottom w:val="single" w:sz="4" w:space="0" w:color="000000"/>
              <w:right w:val="single" w:sz="4" w:space="0" w:color="000000"/>
            </w:tcBorders>
            <w:vAlign w:val="center"/>
          </w:tcPr>
          <w:p w14:paraId="041DCFF5" w14:textId="77777777" w:rsidR="00AE5E18" w:rsidRPr="00B423A4" w:rsidRDefault="00000000">
            <w:pPr>
              <w:pStyle w:val="Heading5"/>
              <w:spacing w:line="240" w:lineRule="auto"/>
              <w:jc w:val="left"/>
              <w:rPr>
                <w:rFonts w:ascii="Times New Roman" w:hAnsi="Times New Roman"/>
                <w:b w:val="0"/>
                <w:bCs/>
                <w:sz w:val="20"/>
              </w:rPr>
            </w:pPr>
            <w:r w:rsidRPr="00B423A4">
              <w:rPr>
                <w:rFonts w:ascii="Times New Roman" w:hAnsi="Times New Roman"/>
                <w:b w:val="0"/>
                <w:bCs/>
                <w:sz w:val="20"/>
              </w:rPr>
              <w:t>MUHAMMAD HAMMAD MAHMOOD</w:t>
            </w:r>
          </w:p>
        </w:tc>
        <w:tc>
          <w:tcPr>
            <w:tcW w:w="2071" w:type="dxa"/>
            <w:tcBorders>
              <w:top w:val="single" w:sz="4" w:space="0" w:color="000000"/>
              <w:left w:val="single" w:sz="4" w:space="0" w:color="000000"/>
              <w:bottom w:val="single" w:sz="4" w:space="0" w:color="000000"/>
              <w:right w:val="single" w:sz="4" w:space="0" w:color="000000"/>
            </w:tcBorders>
          </w:tcPr>
          <w:p w14:paraId="06BF9ADC" w14:textId="77777777" w:rsidR="00AE5E18" w:rsidRPr="00B423A4" w:rsidRDefault="00000000">
            <w:pPr>
              <w:pStyle w:val="Heading5"/>
              <w:spacing w:line="240" w:lineRule="auto"/>
              <w:jc w:val="left"/>
              <w:rPr>
                <w:rFonts w:ascii="Times New Roman" w:hAnsi="Times New Roman"/>
                <w:b w:val="0"/>
                <w:bCs/>
                <w:sz w:val="20"/>
              </w:rPr>
            </w:pPr>
            <w:r w:rsidRPr="00B423A4">
              <w:rPr>
                <w:rFonts w:ascii="Times New Roman" w:hAnsi="Times New Roman"/>
                <w:b w:val="0"/>
                <w:bCs/>
                <w:sz w:val="20"/>
              </w:rPr>
              <w:t>03096699111</w:t>
            </w:r>
          </w:p>
        </w:tc>
        <w:tc>
          <w:tcPr>
            <w:tcW w:w="900" w:type="dxa"/>
            <w:tcBorders>
              <w:top w:val="single" w:sz="4" w:space="0" w:color="000000"/>
              <w:left w:val="single" w:sz="4" w:space="0" w:color="000000"/>
              <w:bottom w:val="single" w:sz="4" w:space="0" w:color="000000"/>
              <w:right w:val="single" w:sz="4" w:space="0" w:color="000000"/>
            </w:tcBorders>
            <w:vAlign w:val="center"/>
          </w:tcPr>
          <w:p w14:paraId="7FA4ADE1" w14:textId="77777777" w:rsidR="00AE5E18" w:rsidRPr="00B423A4" w:rsidRDefault="00000000">
            <w:pPr>
              <w:pStyle w:val="Heading5"/>
              <w:spacing w:line="240" w:lineRule="auto"/>
              <w:jc w:val="left"/>
              <w:rPr>
                <w:rFonts w:ascii="Times New Roman" w:hAnsi="Times New Roman"/>
                <w:b w:val="0"/>
                <w:bCs/>
                <w:sz w:val="20"/>
              </w:rPr>
            </w:pPr>
            <w:r w:rsidRPr="00B423A4">
              <w:rPr>
                <w:rFonts w:ascii="Times New Roman" w:hAnsi="Times New Roman"/>
                <w:b w:val="0"/>
                <w:bCs/>
                <w:sz w:val="20"/>
              </w:rPr>
              <w:t>3.28</w:t>
            </w:r>
          </w:p>
        </w:tc>
      </w:tr>
      <w:tr w:rsidR="00AE5E18" w14:paraId="40E9890A" w14:textId="77777777">
        <w:trPr>
          <w:trHeight w:val="576"/>
        </w:trPr>
        <w:tc>
          <w:tcPr>
            <w:tcW w:w="634" w:type="dxa"/>
            <w:tcBorders>
              <w:top w:val="single" w:sz="4" w:space="0" w:color="000000"/>
              <w:left w:val="single" w:sz="4" w:space="0" w:color="000000"/>
              <w:bottom w:val="single" w:sz="4" w:space="0" w:color="000000"/>
              <w:right w:val="single" w:sz="4" w:space="0" w:color="000000"/>
            </w:tcBorders>
            <w:vAlign w:val="center"/>
          </w:tcPr>
          <w:p w14:paraId="47E5700E" w14:textId="77777777" w:rsidR="00AE5E18" w:rsidRDefault="00000000">
            <w:pPr>
              <w:pStyle w:val="Heading5"/>
              <w:spacing w:line="240" w:lineRule="auto"/>
              <w:rPr>
                <w:rFonts w:ascii="Times New Roman" w:hAnsi="Times New Roman"/>
                <w:sz w:val="20"/>
              </w:rPr>
            </w:pPr>
            <w:r>
              <w:rPr>
                <w:rFonts w:ascii="Times New Roman" w:hAnsi="Times New Roman"/>
                <w:sz w:val="20"/>
              </w:rPr>
              <w:t>2</w:t>
            </w:r>
          </w:p>
        </w:tc>
        <w:tc>
          <w:tcPr>
            <w:tcW w:w="2246" w:type="dxa"/>
            <w:tcBorders>
              <w:top w:val="single" w:sz="4" w:space="0" w:color="000000"/>
              <w:left w:val="single" w:sz="4" w:space="0" w:color="000000"/>
              <w:bottom w:val="single" w:sz="4" w:space="0" w:color="000000"/>
              <w:right w:val="single" w:sz="4" w:space="0" w:color="000000"/>
            </w:tcBorders>
            <w:vAlign w:val="center"/>
          </w:tcPr>
          <w:p w14:paraId="4808AB04" w14:textId="77777777" w:rsidR="00AE5E18" w:rsidRPr="00B423A4" w:rsidRDefault="00000000">
            <w:pPr>
              <w:pStyle w:val="Heading5"/>
              <w:spacing w:line="240" w:lineRule="auto"/>
              <w:jc w:val="left"/>
              <w:rPr>
                <w:rFonts w:ascii="Times New Roman" w:hAnsi="Times New Roman"/>
                <w:b w:val="0"/>
                <w:bCs/>
                <w:sz w:val="20"/>
              </w:rPr>
            </w:pPr>
            <w:r w:rsidRPr="00B423A4">
              <w:rPr>
                <w:rFonts w:ascii="Times New Roman" w:hAnsi="Times New Roman"/>
                <w:b w:val="0"/>
                <w:bCs/>
                <w:sz w:val="20"/>
              </w:rPr>
              <w:t>L1F23BSSE0073</w:t>
            </w:r>
          </w:p>
        </w:tc>
        <w:tc>
          <w:tcPr>
            <w:tcW w:w="3599" w:type="dxa"/>
            <w:tcBorders>
              <w:top w:val="single" w:sz="4" w:space="0" w:color="000000"/>
              <w:left w:val="single" w:sz="4" w:space="0" w:color="000000"/>
              <w:bottom w:val="single" w:sz="4" w:space="0" w:color="000000"/>
              <w:right w:val="single" w:sz="4" w:space="0" w:color="000000"/>
            </w:tcBorders>
            <w:vAlign w:val="center"/>
          </w:tcPr>
          <w:p w14:paraId="0F95A1CE" w14:textId="77777777" w:rsidR="00AE5E18" w:rsidRPr="00B423A4" w:rsidRDefault="00000000">
            <w:pPr>
              <w:pStyle w:val="Heading5"/>
              <w:spacing w:line="240" w:lineRule="auto"/>
              <w:jc w:val="left"/>
              <w:rPr>
                <w:rFonts w:ascii="Times New Roman" w:hAnsi="Times New Roman"/>
                <w:b w:val="0"/>
                <w:bCs/>
                <w:sz w:val="20"/>
              </w:rPr>
            </w:pPr>
            <w:r w:rsidRPr="00B423A4">
              <w:rPr>
                <w:rFonts w:ascii="Times New Roman" w:hAnsi="Times New Roman"/>
                <w:b w:val="0"/>
                <w:bCs/>
                <w:sz w:val="20"/>
              </w:rPr>
              <w:t>SYED ALIJAH MUHAMMAD</w:t>
            </w:r>
          </w:p>
        </w:tc>
        <w:tc>
          <w:tcPr>
            <w:tcW w:w="2071" w:type="dxa"/>
            <w:tcBorders>
              <w:top w:val="single" w:sz="4" w:space="0" w:color="000000"/>
              <w:left w:val="single" w:sz="4" w:space="0" w:color="000000"/>
              <w:bottom w:val="single" w:sz="4" w:space="0" w:color="000000"/>
              <w:right w:val="single" w:sz="4" w:space="0" w:color="000000"/>
            </w:tcBorders>
          </w:tcPr>
          <w:p w14:paraId="7A6D1E25" w14:textId="77777777" w:rsidR="00AE5E18" w:rsidRPr="00B423A4" w:rsidRDefault="00000000">
            <w:pPr>
              <w:pStyle w:val="Heading5"/>
              <w:spacing w:line="240" w:lineRule="auto"/>
              <w:jc w:val="left"/>
              <w:rPr>
                <w:rFonts w:ascii="Times New Roman" w:hAnsi="Times New Roman"/>
                <w:b w:val="0"/>
                <w:bCs/>
                <w:sz w:val="20"/>
              </w:rPr>
            </w:pPr>
            <w:r w:rsidRPr="00B423A4">
              <w:rPr>
                <w:rFonts w:ascii="Times New Roman" w:hAnsi="Times New Roman"/>
                <w:b w:val="0"/>
                <w:bCs/>
                <w:sz w:val="20"/>
              </w:rPr>
              <w:t>03078321114</w:t>
            </w:r>
          </w:p>
        </w:tc>
        <w:tc>
          <w:tcPr>
            <w:tcW w:w="900" w:type="dxa"/>
            <w:tcBorders>
              <w:top w:val="single" w:sz="4" w:space="0" w:color="000000"/>
              <w:left w:val="single" w:sz="4" w:space="0" w:color="000000"/>
              <w:bottom w:val="single" w:sz="4" w:space="0" w:color="000000"/>
              <w:right w:val="single" w:sz="4" w:space="0" w:color="000000"/>
            </w:tcBorders>
            <w:vAlign w:val="center"/>
          </w:tcPr>
          <w:p w14:paraId="472A6821" w14:textId="77777777" w:rsidR="00AE5E18" w:rsidRPr="00B423A4" w:rsidRDefault="00000000">
            <w:pPr>
              <w:pStyle w:val="Heading5"/>
              <w:spacing w:line="240" w:lineRule="auto"/>
              <w:jc w:val="left"/>
              <w:rPr>
                <w:rFonts w:ascii="Times New Roman" w:hAnsi="Times New Roman"/>
                <w:b w:val="0"/>
                <w:bCs/>
                <w:sz w:val="20"/>
              </w:rPr>
            </w:pPr>
            <w:r w:rsidRPr="00B423A4">
              <w:rPr>
                <w:rFonts w:ascii="Times New Roman" w:hAnsi="Times New Roman"/>
                <w:b w:val="0"/>
                <w:bCs/>
                <w:sz w:val="20"/>
              </w:rPr>
              <w:t>3.22</w:t>
            </w:r>
          </w:p>
        </w:tc>
      </w:tr>
      <w:tr w:rsidR="00AE5E18" w14:paraId="4C36B8B6" w14:textId="77777777">
        <w:trPr>
          <w:trHeight w:val="576"/>
        </w:trPr>
        <w:tc>
          <w:tcPr>
            <w:tcW w:w="634" w:type="dxa"/>
            <w:tcBorders>
              <w:top w:val="single" w:sz="4" w:space="0" w:color="000000"/>
              <w:left w:val="single" w:sz="4" w:space="0" w:color="000000"/>
              <w:bottom w:val="single" w:sz="4" w:space="0" w:color="000000"/>
              <w:right w:val="single" w:sz="4" w:space="0" w:color="000000"/>
            </w:tcBorders>
            <w:vAlign w:val="center"/>
          </w:tcPr>
          <w:p w14:paraId="5A3B104F" w14:textId="77777777" w:rsidR="00AE5E18" w:rsidRDefault="00000000">
            <w:pPr>
              <w:pStyle w:val="Heading5"/>
              <w:spacing w:line="240" w:lineRule="auto"/>
              <w:rPr>
                <w:rFonts w:ascii="Times New Roman" w:hAnsi="Times New Roman"/>
                <w:sz w:val="20"/>
              </w:rPr>
            </w:pPr>
            <w:r>
              <w:rPr>
                <w:rFonts w:ascii="Times New Roman" w:hAnsi="Times New Roman"/>
                <w:sz w:val="20"/>
              </w:rPr>
              <w:t>3</w:t>
            </w:r>
          </w:p>
        </w:tc>
        <w:tc>
          <w:tcPr>
            <w:tcW w:w="2246" w:type="dxa"/>
            <w:tcBorders>
              <w:top w:val="single" w:sz="4" w:space="0" w:color="000000"/>
              <w:left w:val="single" w:sz="4" w:space="0" w:color="000000"/>
              <w:bottom w:val="single" w:sz="4" w:space="0" w:color="000000"/>
              <w:right w:val="single" w:sz="4" w:space="0" w:color="000000"/>
            </w:tcBorders>
            <w:vAlign w:val="center"/>
          </w:tcPr>
          <w:p w14:paraId="26ED9213" w14:textId="77777777" w:rsidR="00AE5E18" w:rsidRPr="00B423A4" w:rsidRDefault="00000000">
            <w:pPr>
              <w:pStyle w:val="Heading5"/>
              <w:spacing w:line="240" w:lineRule="auto"/>
              <w:jc w:val="left"/>
              <w:rPr>
                <w:rFonts w:ascii="Times New Roman" w:hAnsi="Times New Roman"/>
                <w:b w:val="0"/>
                <w:bCs/>
                <w:sz w:val="20"/>
              </w:rPr>
            </w:pPr>
            <w:r w:rsidRPr="00B423A4">
              <w:rPr>
                <w:rFonts w:ascii="Times New Roman" w:hAnsi="Times New Roman"/>
                <w:b w:val="0"/>
                <w:bCs/>
                <w:sz w:val="20"/>
              </w:rPr>
              <w:t>L1F23BSSE0028</w:t>
            </w:r>
          </w:p>
        </w:tc>
        <w:tc>
          <w:tcPr>
            <w:tcW w:w="3599" w:type="dxa"/>
            <w:tcBorders>
              <w:top w:val="single" w:sz="4" w:space="0" w:color="000000"/>
              <w:left w:val="single" w:sz="4" w:space="0" w:color="000000"/>
              <w:bottom w:val="single" w:sz="4" w:space="0" w:color="000000"/>
              <w:right w:val="single" w:sz="4" w:space="0" w:color="000000"/>
            </w:tcBorders>
            <w:vAlign w:val="center"/>
          </w:tcPr>
          <w:p w14:paraId="0309A18C" w14:textId="77777777" w:rsidR="00AE5E18" w:rsidRPr="00B423A4" w:rsidRDefault="00000000">
            <w:pPr>
              <w:pStyle w:val="Heading5"/>
              <w:spacing w:line="240" w:lineRule="auto"/>
              <w:jc w:val="left"/>
              <w:rPr>
                <w:rFonts w:ascii="Times New Roman" w:hAnsi="Times New Roman"/>
                <w:b w:val="0"/>
                <w:bCs/>
                <w:sz w:val="20"/>
              </w:rPr>
            </w:pPr>
            <w:r w:rsidRPr="00B423A4">
              <w:rPr>
                <w:rFonts w:ascii="Times New Roman" w:hAnsi="Times New Roman"/>
                <w:b w:val="0"/>
                <w:bCs/>
                <w:sz w:val="20"/>
              </w:rPr>
              <w:t>IBRAHEEM SHAHAB HASHMI</w:t>
            </w:r>
          </w:p>
        </w:tc>
        <w:tc>
          <w:tcPr>
            <w:tcW w:w="2071" w:type="dxa"/>
            <w:tcBorders>
              <w:top w:val="single" w:sz="4" w:space="0" w:color="000000"/>
              <w:left w:val="single" w:sz="4" w:space="0" w:color="000000"/>
              <w:bottom w:val="single" w:sz="4" w:space="0" w:color="000000"/>
              <w:right w:val="single" w:sz="4" w:space="0" w:color="000000"/>
            </w:tcBorders>
          </w:tcPr>
          <w:p w14:paraId="238725A5" w14:textId="77777777" w:rsidR="00AE5E18" w:rsidRPr="00B423A4" w:rsidRDefault="00000000">
            <w:pPr>
              <w:pStyle w:val="Heading5"/>
              <w:spacing w:line="240" w:lineRule="auto"/>
              <w:jc w:val="left"/>
              <w:rPr>
                <w:rFonts w:ascii="Times New Roman" w:hAnsi="Times New Roman"/>
                <w:b w:val="0"/>
                <w:bCs/>
                <w:sz w:val="20"/>
              </w:rPr>
            </w:pPr>
            <w:r w:rsidRPr="00B423A4">
              <w:rPr>
                <w:rFonts w:ascii="Times New Roman" w:hAnsi="Times New Roman"/>
                <w:b w:val="0"/>
                <w:bCs/>
                <w:sz w:val="20"/>
              </w:rPr>
              <w:t>03039905549</w:t>
            </w:r>
          </w:p>
        </w:tc>
        <w:tc>
          <w:tcPr>
            <w:tcW w:w="900" w:type="dxa"/>
            <w:tcBorders>
              <w:top w:val="single" w:sz="4" w:space="0" w:color="000000"/>
              <w:left w:val="single" w:sz="4" w:space="0" w:color="000000"/>
              <w:bottom w:val="single" w:sz="4" w:space="0" w:color="000000"/>
              <w:right w:val="single" w:sz="4" w:space="0" w:color="000000"/>
            </w:tcBorders>
            <w:vAlign w:val="center"/>
          </w:tcPr>
          <w:p w14:paraId="12BBDDC0" w14:textId="77777777" w:rsidR="00AE5E18" w:rsidRPr="00B423A4" w:rsidRDefault="00000000">
            <w:pPr>
              <w:pStyle w:val="Heading5"/>
              <w:spacing w:line="240" w:lineRule="auto"/>
              <w:jc w:val="left"/>
              <w:rPr>
                <w:rFonts w:ascii="Times New Roman" w:hAnsi="Times New Roman"/>
                <w:b w:val="0"/>
                <w:bCs/>
                <w:sz w:val="20"/>
              </w:rPr>
            </w:pPr>
            <w:r w:rsidRPr="00B423A4">
              <w:rPr>
                <w:rFonts w:ascii="Times New Roman" w:hAnsi="Times New Roman"/>
                <w:b w:val="0"/>
                <w:bCs/>
                <w:sz w:val="20"/>
              </w:rPr>
              <w:t>2.17</w:t>
            </w:r>
          </w:p>
        </w:tc>
      </w:tr>
      <w:tr w:rsidR="00AE5E18" w14:paraId="1A183630" w14:textId="77777777">
        <w:trPr>
          <w:trHeight w:val="576"/>
        </w:trPr>
        <w:tc>
          <w:tcPr>
            <w:tcW w:w="634" w:type="dxa"/>
            <w:tcBorders>
              <w:top w:val="single" w:sz="4" w:space="0" w:color="000000"/>
              <w:left w:val="single" w:sz="4" w:space="0" w:color="000000"/>
              <w:bottom w:val="single" w:sz="4" w:space="0" w:color="000000"/>
              <w:right w:val="single" w:sz="4" w:space="0" w:color="000000"/>
            </w:tcBorders>
            <w:vAlign w:val="center"/>
          </w:tcPr>
          <w:p w14:paraId="6A58ED2A" w14:textId="77777777" w:rsidR="00AE5E18" w:rsidRDefault="00000000">
            <w:pPr>
              <w:pStyle w:val="Heading5"/>
              <w:spacing w:line="240" w:lineRule="auto"/>
              <w:rPr>
                <w:rFonts w:ascii="Times New Roman" w:hAnsi="Times New Roman"/>
                <w:sz w:val="20"/>
              </w:rPr>
            </w:pPr>
            <w:r>
              <w:rPr>
                <w:rFonts w:ascii="Times New Roman" w:hAnsi="Times New Roman"/>
                <w:sz w:val="20"/>
              </w:rPr>
              <w:t>4</w:t>
            </w:r>
          </w:p>
        </w:tc>
        <w:tc>
          <w:tcPr>
            <w:tcW w:w="2246" w:type="dxa"/>
            <w:tcBorders>
              <w:top w:val="single" w:sz="4" w:space="0" w:color="000000"/>
              <w:left w:val="single" w:sz="4" w:space="0" w:color="000000"/>
              <w:bottom w:val="single" w:sz="4" w:space="0" w:color="000000"/>
              <w:right w:val="single" w:sz="4" w:space="0" w:color="000000"/>
            </w:tcBorders>
            <w:vAlign w:val="center"/>
          </w:tcPr>
          <w:p w14:paraId="708F564C" w14:textId="77777777" w:rsidR="00AE5E18" w:rsidRPr="00B423A4" w:rsidRDefault="00000000">
            <w:pPr>
              <w:pStyle w:val="Heading5"/>
              <w:spacing w:line="240" w:lineRule="auto"/>
              <w:jc w:val="left"/>
              <w:rPr>
                <w:rFonts w:ascii="Times New Roman" w:hAnsi="Times New Roman"/>
                <w:b w:val="0"/>
                <w:bCs/>
                <w:sz w:val="20"/>
              </w:rPr>
            </w:pPr>
            <w:r w:rsidRPr="00B423A4">
              <w:rPr>
                <w:rFonts w:ascii="Times New Roman" w:hAnsi="Times New Roman"/>
                <w:b w:val="0"/>
                <w:bCs/>
                <w:sz w:val="20"/>
              </w:rPr>
              <w:t>L1F23BSSE0361</w:t>
            </w:r>
          </w:p>
        </w:tc>
        <w:tc>
          <w:tcPr>
            <w:tcW w:w="3599" w:type="dxa"/>
            <w:tcBorders>
              <w:top w:val="single" w:sz="4" w:space="0" w:color="000000"/>
              <w:left w:val="single" w:sz="4" w:space="0" w:color="000000"/>
              <w:bottom w:val="single" w:sz="4" w:space="0" w:color="000000"/>
              <w:right w:val="single" w:sz="4" w:space="0" w:color="000000"/>
            </w:tcBorders>
            <w:vAlign w:val="center"/>
          </w:tcPr>
          <w:p w14:paraId="45EE8CFB" w14:textId="77777777" w:rsidR="00AE5E18" w:rsidRPr="00B423A4" w:rsidRDefault="00000000">
            <w:pPr>
              <w:pStyle w:val="Heading5"/>
              <w:spacing w:line="240" w:lineRule="auto"/>
              <w:jc w:val="left"/>
              <w:rPr>
                <w:rFonts w:ascii="Times New Roman" w:hAnsi="Times New Roman"/>
                <w:b w:val="0"/>
                <w:bCs/>
                <w:sz w:val="20"/>
              </w:rPr>
            </w:pPr>
            <w:r w:rsidRPr="00B423A4">
              <w:rPr>
                <w:rFonts w:ascii="Times New Roman" w:hAnsi="Times New Roman"/>
                <w:b w:val="0"/>
                <w:bCs/>
                <w:sz w:val="20"/>
              </w:rPr>
              <w:t>ALINA FAROOQ</w:t>
            </w:r>
          </w:p>
        </w:tc>
        <w:tc>
          <w:tcPr>
            <w:tcW w:w="2071" w:type="dxa"/>
            <w:tcBorders>
              <w:top w:val="single" w:sz="4" w:space="0" w:color="000000"/>
              <w:left w:val="single" w:sz="4" w:space="0" w:color="000000"/>
              <w:bottom w:val="single" w:sz="4" w:space="0" w:color="000000"/>
              <w:right w:val="single" w:sz="4" w:space="0" w:color="000000"/>
            </w:tcBorders>
          </w:tcPr>
          <w:p w14:paraId="6BA35E42" w14:textId="77777777" w:rsidR="00AE5E18" w:rsidRPr="00B423A4" w:rsidRDefault="00000000">
            <w:pPr>
              <w:pStyle w:val="Heading5"/>
              <w:spacing w:line="240" w:lineRule="auto"/>
              <w:jc w:val="left"/>
              <w:rPr>
                <w:rFonts w:ascii="Times New Roman" w:hAnsi="Times New Roman"/>
                <w:b w:val="0"/>
                <w:bCs/>
                <w:sz w:val="20"/>
              </w:rPr>
            </w:pPr>
            <w:r w:rsidRPr="00B423A4">
              <w:rPr>
                <w:rFonts w:ascii="Times New Roman" w:hAnsi="Times New Roman"/>
                <w:b w:val="0"/>
                <w:bCs/>
                <w:sz w:val="20"/>
              </w:rPr>
              <w:t>03217270900</w:t>
            </w:r>
          </w:p>
        </w:tc>
        <w:tc>
          <w:tcPr>
            <w:tcW w:w="900" w:type="dxa"/>
            <w:tcBorders>
              <w:top w:val="single" w:sz="4" w:space="0" w:color="000000"/>
              <w:left w:val="single" w:sz="4" w:space="0" w:color="000000"/>
              <w:bottom w:val="single" w:sz="4" w:space="0" w:color="000000"/>
              <w:right w:val="single" w:sz="4" w:space="0" w:color="000000"/>
            </w:tcBorders>
            <w:vAlign w:val="center"/>
          </w:tcPr>
          <w:p w14:paraId="75640B73" w14:textId="77777777" w:rsidR="00AE5E18" w:rsidRPr="00B423A4" w:rsidRDefault="00000000">
            <w:pPr>
              <w:pStyle w:val="Heading5"/>
              <w:spacing w:line="240" w:lineRule="auto"/>
              <w:jc w:val="left"/>
              <w:rPr>
                <w:rFonts w:ascii="Times New Roman" w:hAnsi="Times New Roman"/>
                <w:b w:val="0"/>
                <w:bCs/>
                <w:sz w:val="20"/>
              </w:rPr>
            </w:pPr>
            <w:r w:rsidRPr="00B423A4">
              <w:rPr>
                <w:rFonts w:ascii="Times New Roman" w:hAnsi="Times New Roman"/>
                <w:b w:val="0"/>
                <w:bCs/>
                <w:sz w:val="20"/>
              </w:rPr>
              <w:t>2.71</w:t>
            </w:r>
          </w:p>
        </w:tc>
      </w:tr>
    </w:tbl>
    <w:p w14:paraId="2DE38935" w14:textId="77777777" w:rsidR="00AE5E18" w:rsidRDefault="00AE5E18"/>
    <w:p w14:paraId="0D1391D2" w14:textId="77777777" w:rsidR="00AE5E18" w:rsidRDefault="00000000">
      <w:pPr>
        <w:spacing w:after="240"/>
        <w:ind w:firstLine="720"/>
        <w:rPr>
          <w:b/>
          <w:bCs/>
          <w:sz w:val="28"/>
        </w:rPr>
      </w:pPr>
      <w:r>
        <w:rPr>
          <w:b/>
          <w:bCs/>
          <w:sz w:val="28"/>
        </w:rPr>
        <w:t>Project Type:</w:t>
      </w:r>
    </w:p>
    <w:p w14:paraId="42CDD76B" w14:textId="77777777" w:rsidR="00AE5E18" w:rsidRDefault="00000000">
      <w:pPr>
        <w:spacing w:line="360" w:lineRule="auto"/>
        <w:ind w:firstLine="720"/>
        <w:rPr>
          <w:b/>
          <w:sz w:val="18"/>
        </w:rPr>
      </w:pPr>
      <w:r>
        <w:fldChar w:fldCharType="begin">
          <w:ffData>
            <w:name w:val="Check1"/>
            <w:enabled/>
            <w:calcOnExit w:val="0"/>
            <w:checkBox>
              <w:sizeAuto/>
              <w:default w:val="0"/>
            </w:checkBox>
          </w:ffData>
        </w:fldChar>
      </w:r>
      <w:r>
        <w:rPr>
          <w:b/>
          <w:sz w:val="18"/>
        </w:rPr>
        <w:instrText xml:space="preserve"> FORMCHECKBOX </w:instrText>
      </w:r>
      <w:r>
        <w:rPr>
          <w:b/>
          <w:sz w:val="18"/>
        </w:rPr>
      </w:r>
      <w:r>
        <w:rPr>
          <w:b/>
          <w:sz w:val="18"/>
        </w:rPr>
        <w:fldChar w:fldCharType="separate"/>
      </w:r>
      <w:bookmarkStart w:id="0" w:name="Check1"/>
      <w:bookmarkEnd w:id="0"/>
      <w:r>
        <w:rPr>
          <w:b/>
          <w:sz w:val="18"/>
        </w:rPr>
        <w:fldChar w:fldCharType="end"/>
      </w:r>
      <w:r>
        <w:rPr>
          <w:b/>
          <w:sz w:val="18"/>
        </w:rPr>
        <w:t>Research based</w:t>
      </w:r>
      <w:r>
        <w:rPr>
          <w:b/>
          <w:sz w:val="18"/>
        </w:rPr>
        <w:tab/>
      </w:r>
      <w:r>
        <w:rPr>
          <w:b/>
          <w:sz w:val="18"/>
        </w:rPr>
        <w:tab/>
      </w:r>
      <w:r>
        <w:rPr>
          <w:b/>
          <w:sz w:val="18"/>
        </w:rPr>
        <w:tab/>
      </w:r>
      <w:r>
        <w:fldChar w:fldCharType="begin">
          <w:ffData>
            <w:name w:val="Check1 Copy 1"/>
            <w:enabled/>
            <w:calcOnExit w:val="0"/>
            <w:checkBox>
              <w:sizeAuto/>
              <w:default w:val="0"/>
            </w:checkBox>
          </w:ffData>
        </w:fldChar>
      </w:r>
      <w:r>
        <w:rPr>
          <w:b/>
          <w:sz w:val="18"/>
        </w:rPr>
        <w:instrText xml:space="preserve"> FORMCHECKBOX </w:instrText>
      </w:r>
      <w:r>
        <w:rPr>
          <w:b/>
          <w:sz w:val="18"/>
        </w:rPr>
      </w:r>
      <w:r>
        <w:rPr>
          <w:b/>
          <w:sz w:val="18"/>
        </w:rPr>
        <w:fldChar w:fldCharType="separate"/>
      </w:r>
      <w:bookmarkStart w:id="1" w:name="Check1_Copy_1"/>
      <w:bookmarkEnd w:id="1"/>
      <w:r>
        <w:rPr>
          <w:b/>
          <w:sz w:val="18"/>
        </w:rPr>
        <w:fldChar w:fldCharType="end"/>
      </w:r>
      <w:r>
        <w:rPr>
          <w:b/>
          <w:sz w:val="18"/>
        </w:rPr>
        <w:t xml:space="preserve">Hardware based/Embedded </w:t>
      </w:r>
      <w:r>
        <w:rPr>
          <w:b/>
          <w:sz w:val="18"/>
        </w:rPr>
        <w:tab/>
      </w:r>
      <w:r>
        <w:rPr>
          <w:b/>
          <w:sz w:val="18"/>
        </w:rPr>
        <w:tab/>
      </w:r>
      <w:r>
        <w:fldChar w:fldCharType="begin">
          <w:ffData>
            <w:name w:val="Check1 Copy 2"/>
            <w:enabled/>
            <w:calcOnExit w:val="0"/>
            <w:checkBox>
              <w:sizeAuto/>
              <w:default w:val="0"/>
            </w:checkBox>
          </w:ffData>
        </w:fldChar>
      </w:r>
      <w:r>
        <w:rPr>
          <w:b/>
          <w:sz w:val="18"/>
        </w:rPr>
        <w:instrText xml:space="preserve"> FORMCHECKBOX </w:instrText>
      </w:r>
      <w:r>
        <w:rPr>
          <w:b/>
          <w:sz w:val="18"/>
        </w:rPr>
      </w:r>
      <w:r>
        <w:rPr>
          <w:b/>
          <w:sz w:val="18"/>
        </w:rPr>
        <w:fldChar w:fldCharType="separate"/>
      </w:r>
      <w:bookmarkStart w:id="2" w:name="Check1_Copy_2"/>
      <w:bookmarkEnd w:id="2"/>
      <w:r>
        <w:rPr>
          <w:b/>
          <w:sz w:val="18"/>
        </w:rPr>
        <w:fldChar w:fldCharType="end"/>
      </w:r>
      <w:r>
        <w:rPr>
          <w:b/>
          <w:sz w:val="18"/>
        </w:rPr>
        <w:t>Game based</w:t>
      </w:r>
    </w:p>
    <w:p w14:paraId="6DCDEB33" w14:textId="77777777" w:rsidR="00AE5E18" w:rsidRDefault="00000000">
      <w:pPr>
        <w:spacing w:line="360" w:lineRule="auto"/>
        <w:ind w:firstLine="720"/>
        <w:rPr>
          <w:b/>
          <w:sz w:val="18"/>
        </w:rPr>
      </w:pPr>
      <w:r>
        <w:fldChar w:fldCharType="begin">
          <w:ffData>
            <w:name w:val="Check1 Copy 3"/>
            <w:enabled/>
            <w:calcOnExit w:val="0"/>
            <w:checkBox>
              <w:sizeAuto/>
              <w:default w:val="0"/>
            </w:checkBox>
          </w:ffData>
        </w:fldChar>
      </w:r>
      <w:r>
        <w:rPr>
          <w:b/>
          <w:sz w:val="18"/>
        </w:rPr>
        <w:instrText xml:space="preserve"> FORMCHECKBOX </w:instrText>
      </w:r>
      <w:r>
        <w:rPr>
          <w:b/>
          <w:sz w:val="18"/>
        </w:rPr>
      </w:r>
      <w:r>
        <w:rPr>
          <w:b/>
          <w:sz w:val="18"/>
        </w:rPr>
        <w:fldChar w:fldCharType="separate"/>
      </w:r>
      <w:bookmarkStart w:id="3" w:name="Check1_Copy_3"/>
      <w:bookmarkEnd w:id="3"/>
      <w:r>
        <w:rPr>
          <w:b/>
          <w:sz w:val="18"/>
        </w:rPr>
        <w:fldChar w:fldCharType="end"/>
      </w:r>
      <w:r>
        <w:rPr>
          <w:b/>
          <w:sz w:val="18"/>
        </w:rPr>
        <w:t>Software Development</w:t>
      </w:r>
      <w:r>
        <w:rPr>
          <w:b/>
          <w:sz w:val="18"/>
        </w:rPr>
        <w:tab/>
      </w:r>
      <w:r>
        <w:rPr>
          <w:b/>
          <w:sz w:val="18"/>
        </w:rPr>
        <w:tab/>
      </w:r>
      <w:r>
        <w:fldChar w:fldCharType="begin">
          <w:ffData>
            <w:name w:val="Check1 Copy 4"/>
            <w:enabled/>
            <w:calcOnExit w:val="0"/>
            <w:checkBox>
              <w:sizeAuto/>
              <w:default w:val="0"/>
            </w:checkBox>
          </w:ffData>
        </w:fldChar>
      </w:r>
      <w:r>
        <w:rPr>
          <w:b/>
          <w:sz w:val="18"/>
        </w:rPr>
        <w:instrText xml:space="preserve"> FORMCHECKBOX </w:instrText>
      </w:r>
      <w:r>
        <w:rPr>
          <w:b/>
          <w:sz w:val="18"/>
        </w:rPr>
      </w:r>
      <w:r>
        <w:rPr>
          <w:b/>
          <w:sz w:val="18"/>
        </w:rPr>
        <w:fldChar w:fldCharType="separate"/>
      </w:r>
      <w:bookmarkStart w:id="4" w:name="Check1_Copy_4"/>
      <w:bookmarkEnd w:id="4"/>
      <w:r>
        <w:rPr>
          <w:b/>
          <w:sz w:val="18"/>
        </w:rPr>
        <w:fldChar w:fldCharType="end"/>
      </w:r>
      <w:r>
        <w:rPr>
          <w:b/>
          <w:sz w:val="18"/>
        </w:rPr>
        <w:t>Artificial Intelligence (AI)</w:t>
      </w:r>
      <w:r>
        <w:rPr>
          <w:b/>
          <w:sz w:val="18"/>
        </w:rPr>
        <w:tab/>
      </w:r>
      <w:r>
        <w:rPr>
          <w:b/>
          <w:sz w:val="18"/>
        </w:rPr>
        <w:tab/>
      </w:r>
      <w:r>
        <w:fldChar w:fldCharType="begin">
          <w:ffData>
            <w:name w:val="Check1 Copy 5"/>
            <w:enabled/>
            <w:calcOnExit w:val="0"/>
            <w:checkBox>
              <w:sizeAuto/>
              <w:default w:val="0"/>
            </w:checkBox>
          </w:ffData>
        </w:fldChar>
      </w:r>
      <w:r>
        <w:rPr>
          <w:b/>
          <w:sz w:val="18"/>
        </w:rPr>
        <w:instrText xml:space="preserve"> FORMCHECKBOX </w:instrText>
      </w:r>
      <w:r>
        <w:rPr>
          <w:b/>
          <w:sz w:val="18"/>
        </w:rPr>
      </w:r>
      <w:r>
        <w:rPr>
          <w:b/>
          <w:sz w:val="18"/>
        </w:rPr>
        <w:fldChar w:fldCharType="separate"/>
      </w:r>
      <w:bookmarkStart w:id="5" w:name="Check1_Copy_5"/>
      <w:bookmarkEnd w:id="5"/>
      <w:r>
        <w:rPr>
          <w:b/>
          <w:sz w:val="18"/>
        </w:rPr>
        <w:fldChar w:fldCharType="end"/>
      </w:r>
      <w:r>
        <w:rPr>
          <w:b/>
          <w:sz w:val="18"/>
        </w:rPr>
        <w:t>Mobile Application</w:t>
      </w:r>
    </w:p>
    <w:p w14:paraId="0FC500BC" w14:textId="71098B4C" w:rsidR="00AE5E18" w:rsidRDefault="00D46BD0">
      <w:pPr>
        <w:spacing w:line="360" w:lineRule="auto"/>
        <w:ind w:firstLine="720"/>
        <w:rPr>
          <w:b/>
          <w:sz w:val="18"/>
        </w:rPr>
      </w:pPr>
      <w:r>
        <w:fldChar w:fldCharType="begin">
          <w:ffData>
            <w:name w:val=""/>
            <w:enabled/>
            <w:calcOnExit w:val="0"/>
            <w:checkBox>
              <w:sizeAuto/>
              <w:default w:val="1"/>
            </w:checkBox>
          </w:ffData>
        </w:fldChar>
      </w:r>
      <w:r>
        <w:instrText xml:space="preserve"> FORMCHECKBOX </w:instrText>
      </w:r>
      <w:r>
        <w:fldChar w:fldCharType="separate"/>
      </w:r>
      <w:r>
        <w:fldChar w:fldCharType="end"/>
      </w:r>
      <w:r>
        <w:rPr>
          <w:b/>
          <w:sz w:val="18"/>
        </w:rPr>
        <w:t>Web Application</w:t>
      </w:r>
      <w:r>
        <w:rPr>
          <w:b/>
          <w:sz w:val="18"/>
        </w:rPr>
        <w:tab/>
      </w:r>
      <w:r>
        <w:rPr>
          <w:b/>
          <w:sz w:val="18"/>
        </w:rPr>
        <w:tab/>
      </w:r>
      <w:r>
        <w:fldChar w:fldCharType="begin">
          <w:ffData>
            <w:name w:val="Check1 Copy 7"/>
            <w:enabled/>
            <w:calcOnExit w:val="0"/>
            <w:checkBox>
              <w:sizeAuto/>
              <w:default w:val="0"/>
            </w:checkBox>
          </w:ffData>
        </w:fldChar>
      </w:r>
      <w:r>
        <w:rPr>
          <w:b/>
          <w:sz w:val="18"/>
        </w:rPr>
        <w:instrText xml:space="preserve"> FORMCHECKBOX </w:instrText>
      </w:r>
      <w:r>
        <w:rPr>
          <w:b/>
          <w:sz w:val="18"/>
        </w:rPr>
      </w:r>
      <w:r>
        <w:rPr>
          <w:b/>
          <w:sz w:val="18"/>
        </w:rPr>
        <w:fldChar w:fldCharType="separate"/>
      </w:r>
      <w:bookmarkStart w:id="6" w:name="Check1_Copy_7"/>
      <w:bookmarkEnd w:id="6"/>
      <w:r>
        <w:rPr>
          <w:b/>
          <w:sz w:val="18"/>
        </w:rPr>
        <w:fldChar w:fldCharType="end"/>
      </w:r>
      <w:r>
        <w:rPr>
          <w:b/>
          <w:sz w:val="18"/>
        </w:rPr>
        <w:t>Robotics</w:t>
      </w:r>
      <w:r>
        <w:rPr>
          <w:b/>
          <w:sz w:val="18"/>
        </w:rPr>
        <w:tab/>
      </w:r>
      <w:r>
        <w:rPr>
          <w:b/>
          <w:sz w:val="18"/>
        </w:rPr>
        <w:tab/>
      </w:r>
      <w:r>
        <w:rPr>
          <w:b/>
          <w:sz w:val="18"/>
        </w:rPr>
        <w:tab/>
      </w:r>
      <w:r>
        <w:rPr>
          <w:b/>
          <w:sz w:val="18"/>
        </w:rPr>
        <w:tab/>
      </w:r>
      <w:r>
        <w:fldChar w:fldCharType="begin">
          <w:ffData>
            <w:name w:val="Check1 Copy 8"/>
            <w:enabled/>
            <w:calcOnExit w:val="0"/>
            <w:checkBox>
              <w:sizeAuto/>
              <w:default w:val="0"/>
            </w:checkBox>
          </w:ffData>
        </w:fldChar>
      </w:r>
      <w:r>
        <w:rPr>
          <w:b/>
          <w:sz w:val="18"/>
        </w:rPr>
        <w:instrText xml:space="preserve"> FORMCHECKBOX </w:instrText>
      </w:r>
      <w:r>
        <w:rPr>
          <w:b/>
          <w:sz w:val="18"/>
        </w:rPr>
      </w:r>
      <w:r>
        <w:rPr>
          <w:b/>
          <w:sz w:val="18"/>
        </w:rPr>
        <w:fldChar w:fldCharType="separate"/>
      </w:r>
      <w:bookmarkStart w:id="7" w:name="Check1_Copy_8"/>
      <w:bookmarkEnd w:id="7"/>
      <w:r>
        <w:rPr>
          <w:b/>
          <w:sz w:val="18"/>
        </w:rPr>
        <w:fldChar w:fldCharType="end"/>
      </w:r>
      <w:r>
        <w:rPr>
          <w:b/>
          <w:sz w:val="18"/>
        </w:rPr>
        <w:t>Database</w:t>
      </w:r>
    </w:p>
    <w:p w14:paraId="13B9F3DB" w14:textId="77777777" w:rsidR="00AE5E18" w:rsidRDefault="00000000">
      <w:pPr>
        <w:ind w:firstLine="720"/>
        <w:rPr>
          <w:iCs/>
          <w:sz w:val="32"/>
        </w:rPr>
      </w:pPr>
      <w:r>
        <w:fldChar w:fldCharType="begin">
          <w:ffData>
            <w:name w:val="Check1 Copy 9"/>
            <w:enabled/>
            <w:calcOnExit w:val="0"/>
            <w:checkBox>
              <w:sizeAuto/>
              <w:default w:val="0"/>
            </w:checkBox>
          </w:ffData>
        </w:fldChar>
      </w:r>
      <w:r>
        <w:rPr>
          <w:b/>
          <w:sz w:val="18"/>
        </w:rPr>
        <w:instrText xml:space="preserve"> FORMCHECKBOX </w:instrText>
      </w:r>
      <w:r>
        <w:rPr>
          <w:b/>
          <w:sz w:val="18"/>
        </w:rPr>
      </w:r>
      <w:r>
        <w:rPr>
          <w:b/>
          <w:sz w:val="18"/>
        </w:rPr>
        <w:fldChar w:fldCharType="separate"/>
      </w:r>
      <w:bookmarkStart w:id="8" w:name="Check1_Copy_9"/>
      <w:bookmarkEnd w:id="8"/>
      <w:r>
        <w:rPr>
          <w:b/>
          <w:sz w:val="18"/>
        </w:rPr>
        <w:fldChar w:fldCharType="end"/>
      </w:r>
      <w:r>
        <w:rPr>
          <w:b/>
          <w:sz w:val="18"/>
        </w:rPr>
        <w:t>Cyber Security</w:t>
      </w:r>
      <w:r>
        <w:rPr>
          <w:b/>
          <w:sz w:val="18"/>
        </w:rPr>
        <w:tab/>
      </w:r>
      <w:r>
        <w:rPr>
          <w:b/>
          <w:sz w:val="18"/>
        </w:rPr>
        <w:tab/>
      </w:r>
      <w:r>
        <w:rPr>
          <w:b/>
          <w:sz w:val="18"/>
        </w:rPr>
        <w:tab/>
      </w:r>
      <w:r>
        <w:fldChar w:fldCharType="begin">
          <w:ffData>
            <w:name w:val="Check1 Copy 10"/>
            <w:enabled/>
            <w:calcOnExit w:val="0"/>
            <w:checkBox>
              <w:sizeAuto/>
              <w:default w:val="0"/>
            </w:checkBox>
          </w:ffData>
        </w:fldChar>
      </w:r>
      <w:r>
        <w:rPr>
          <w:b/>
          <w:sz w:val="18"/>
        </w:rPr>
        <w:instrText xml:space="preserve"> FORMCHECKBOX </w:instrText>
      </w:r>
      <w:r>
        <w:rPr>
          <w:b/>
          <w:sz w:val="18"/>
        </w:rPr>
      </w:r>
      <w:r>
        <w:rPr>
          <w:b/>
          <w:sz w:val="18"/>
        </w:rPr>
        <w:fldChar w:fldCharType="separate"/>
      </w:r>
      <w:bookmarkStart w:id="9" w:name="Check1_Copy_10"/>
      <w:bookmarkEnd w:id="9"/>
      <w:r>
        <w:rPr>
          <w:b/>
          <w:sz w:val="18"/>
        </w:rPr>
        <w:fldChar w:fldCharType="end"/>
      </w:r>
      <w:r>
        <w:rPr>
          <w:b/>
          <w:sz w:val="18"/>
        </w:rPr>
        <w:t>Other: __________________</w:t>
      </w:r>
    </w:p>
    <w:p w14:paraId="5FCCDDF1" w14:textId="77777777" w:rsidR="00AE5E18" w:rsidRDefault="00AE5E18">
      <w:pPr>
        <w:jc w:val="center"/>
        <w:rPr>
          <w:i/>
          <w:iCs/>
          <w:sz w:val="28"/>
        </w:rPr>
      </w:pPr>
    </w:p>
    <w:p w14:paraId="345047E3" w14:textId="77777777" w:rsidR="00F30084" w:rsidRPr="00E36D29" w:rsidRDefault="00F30084" w:rsidP="00F30084"/>
    <w:p w14:paraId="06E2A3B0" w14:textId="77777777" w:rsidR="00F30084" w:rsidRDefault="00F30084" w:rsidP="00F3008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1E0" w:firstRow="1" w:lastRow="1" w:firstColumn="1" w:lastColumn="1" w:noHBand="0" w:noVBand="0"/>
      </w:tblPr>
      <w:tblGrid>
        <w:gridCol w:w="5935"/>
      </w:tblGrid>
      <w:tr w:rsidR="00F30084" w:rsidRPr="00B823C0" w14:paraId="1D5B0B52" w14:textId="77777777" w:rsidTr="004175D1">
        <w:trPr>
          <w:jc w:val="center"/>
        </w:trPr>
        <w:tc>
          <w:tcPr>
            <w:tcW w:w="5935" w:type="dxa"/>
            <w:shd w:val="clear" w:color="auto" w:fill="000000"/>
          </w:tcPr>
          <w:p w14:paraId="3FAE50B5" w14:textId="77777777" w:rsidR="00F30084" w:rsidRPr="00B823C0" w:rsidRDefault="00F30084" w:rsidP="004175D1">
            <w:pPr>
              <w:jc w:val="center"/>
              <w:rPr>
                <w:sz w:val="36"/>
              </w:rPr>
            </w:pPr>
            <w:r w:rsidRPr="00B823C0">
              <w:rPr>
                <w:sz w:val="30"/>
                <w:szCs w:val="18"/>
              </w:rPr>
              <w:t>Facul</w:t>
            </w:r>
            <w:r w:rsidRPr="00B823C0">
              <w:rPr>
                <w:sz w:val="32"/>
                <w:szCs w:val="20"/>
              </w:rPr>
              <w:t>ty of Information Technology</w:t>
            </w:r>
            <w:r>
              <w:rPr>
                <w:sz w:val="32"/>
                <w:szCs w:val="20"/>
              </w:rPr>
              <w:t xml:space="preserve"> &amp; Computer Science</w:t>
            </w:r>
          </w:p>
        </w:tc>
      </w:tr>
    </w:tbl>
    <w:p w14:paraId="48CDFAEA" w14:textId="77777777" w:rsidR="00F30084" w:rsidRDefault="00F30084" w:rsidP="00F30084">
      <w:pPr>
        <w:jc w:val="center"/>
        <w:rPr>
          <w:rFonts w:ascii="Old English Text MT" w:hAnsi="Old English Text MT"/>
          <w:sz w:val="50"/>
        </w:rPr>
        <w:sectPr w:rsidR="00F30084" w:rsidSect="00983336">
          <w:headerReference w:type="default" r:id="rId9"/>
          <w:footerReference w:type="default" r:id="rId10"/>
          <w:pgSz w:w="11909" w:h="16834" w:code="9"/>
          <w:pgMar w:top="1440" w:right="1440" w:bottom="1440" w:left="1440" w:header="1080" w:footer="533" w:gutter="0"/>
          <w:pgNumType w:start="0"/>
          <w:cols w:space="720"/>
          <w:titlePg/>
          <w:docGrid w:linePitch="360"/>
        </w:sectPr>
      </w:pPr>
      <w:r w:rsidRPr="00B63FA0">
        <w:rPr>
          <w:rFonts w:ascii="Old English Text MT" w:hAnsi="Old English Text MT"/>
          <w:sz w:val="50"/>
        </w:rPr>
        <w:t>University of Central Punjab</w:t>
      </w:r>
    </w:p>
    <w:p w14:paraId="71D621C4" w14:textId="01207B2B" w:rsidR="00AE5E18" w:rsidRDefault="00000000">
      <w:pPr>
        <w:pStyle w:val="BodyText"/>
        <w:rPr>
          <w:rFonts w:ascii="Times New Roman" w:hAnsi="Times New Roman"/>
          <w:b/>
          <w:sz w:val="24"/>
          <w:szCs w:val="24"/>
        </w:rPr>
      </w:pPr>
      <w:r>
        <w:rPr>
          <w:rFonts w:ascii="Times New Roman" w:hAnsi="Times New Roman"/>
          <w:b/>
          <w:sz w:val="24"/>
          <w:szCs w:val="24"/>
        </w:rPr>
        <w:lastRenderedPageBreak/>
        <w:t>Project Title</w:t>
      </w:r>
    </w:p>
    <w:p w14:paraId="3EDA4EC3" w14:textId="77777777" w:rsidR="00AE5E18" w:rsidRDefault="00000000">
      <w:pPr>
        <w:pStyle w:val="BodyText"/>
        <w:spacing w:line="240" w:lineRule="auto"/>
        <w:ind w:left="360"/>
        <w:jc w:val="both"/>
        <w:rPr>
          <w:rFonts w:ascii="Times New Roman" w:hAnsi="Times New Roman"/>
          <w:sz w:val="24"/>
          <w:szCs w:val="24"/>
        </w:rPr>
      </w:pPr>
      <w:proofErr w:type="spellStart"/>
      <w:r>
        <w:rPr>
          <w:rFonts w:ascii="Times New Roman" w:hAnsi="Times New Roman"/>
          <w:sz w:val="24"/>
          <w:szCs w:val="24"/>
        </w:rPr>
        <w:t>NeuroCode</w:t>
      </w:r>
      <w:proofErr w:type="spellEnd"/>
      <w:r>
        <w:rPr>
          <w:rFonts w:ascii="Times New Roman" w:hAnsi="Times New Roman"/>
          <w:sz w:val="24"/>
          <w:szCs w:val="24"/>
        </w:rPr>
        <w:t xml:space="preserve"> Software Quality Analyzer.</w:t>
      </w:r>
    </w:p>
    <w:p w14:paraId="580C7185" w14:textId="77777777" w:rsidR="00AE5E18" w:rsidRDefault="00AE5E18">
      <w:pPr>
        <w:pStyle w:val="BodyText"/>
        <w:spacing w:line="240" w:lineRule="auto"/>
        <w:jc w:val="both"/>
        <w:rPr>
          <w:rFonts w:ascii="Times New Roman" w:hAnsi="Times New Roman"/>
          <w:sz w:val="24"/>
          <w:szCs w:val="24"/>
        </w:rPr>
      </w:pPr>
    </w:p>
    <w:p w14:paraId="706BDD9F" w14:textId="77777777" w:rsidR="00AE5E18" w:rsidRDefault="00000000">
      <w:pPr>
        <w:pStyle w:val="BodyText"/>
        <w:rPr>
          <w:rFonts w:ascii="Times New Roman" w:hAnsi="Times New Roman"/>
          <w:b/>
          <w:sz w:val="24"/>
          <w:szCs w:val="24"/>
        </w:rPr>
      </w:pPr>
      <w:r>
        <w:rPr>
          <w:rFonts w:ascii="Times New Roman" w:hAnsi="Times New Roman"/>
          <w:b/>
          <w:sz w:val="24"/>
          <w:szCs w:val="24"/>
        </w:rPr>
        <w:t>Project Advisor</w:t>
      </w:r>
    </w:p>
    <w:p w14:paraId="75220296" w14:textId="0BA8C040" w:rsidR="00AE5E18" w:rsidRDefault="00000000">
      <w:pPr>
        <w:pStyle w:val="BodyText"/>
        <w:spacing w:line="240" w:lineRule="auto"/>
        <w:jc w:val="both"/>
        <w:rPr>
          <w:rFonts w:ascii="Times New Roman" w:hAnsi="Times New Roman"/>
          <w:sz w:val="24"/>
          <w:szCs w:val="24"/>
        </w:rPr>
      </w:pPr>
      <w:r>
        <w:rPr>
          <w:rFonts w:ascii="Times New Roman" w:eastAsia="Arial" w:hAnsi="Times New Roman"/>
          <w:sz w:val="24"/>
          <w:szCs w:val="24"/>
        </w:rPr>
        <w:t>Shah Nawaz</w:t>
      </w:r>
    </w:p>
    <w:p w14:paraId="34CA2F00" w14:textId="77777777" w:rsidR="00AE5E18" w:rsidRDefault="00000000">
      <w:pPr>
        <w:spacing w:before="240" w:after="240"/>
        <w:rPr>
          <w:b/>
          <w:bCs/>
        </w:rPr>
      </w:pPr>
      <w:r>
        <w:rPr>
          <w:b/>
          <w:bCs/>
        </w:rPr>
        <w:t>Acceptance of Project Idea</w:t>
      </w:r>
    </w:p>
    <w:p w14:paraId="4B79EC3D" w14:textId="77777777" w:rsidR="00AE5E18" w:rsidRDefault="00000000">
      <w:pPr>
        <w:spacing w:after="240"/>
        <w:jc w:val="both"/>
        <w:rPr>
          <w:rFonts w:eastAsia="Trebuchet MS"/>
        </w:rPr>
      </w:pPr>
      <w:r>
        <w:rPr>
          <w:rFonts w:eastAsia="Trebuchet MS"/>
        </w:rPr>
        <w:t xml:space="preserve">Students will be required to defend their idea before the scrutiny committee (SC) which has the authority to accept or reject the project idea. The decision taken by the SC will be final and cannot be challenged.  </w:t>
      </w:r>
    </w:p>
    <w:p w14:paraId="1F68C6D0" w14:textId="77777777" w:rsidR="00AE5E18" w:rsidRDefault="00000000">
      <w:pPr>
        <w:spacing w:after="240"/>
        <w:jc w:val="both"/>
        <w:rPr>
          <w:rFonts w:eastAsia="Trebuchet MS"/>
        </w:rPr>
      </w:pPr>
      <w:r>
        <w:rPr>
          <w:rFonts w:eastAsia="Trebuchet MS"/>
        </w:rPr>
        <w:t>Similarly, in phase wise evaluations, the marks awarded by the evaluators will be considered final. No excuses on their skill, relevancy, competency or biasedness will be acceptable as an absolve.</w:t>
      </w:r>
    </w:p>
    <w:p w14:paraId="119FED8F" w14:textId="77777777" w:rsidR="00AE5E18" w:rsidRDefault="00000000">
      <w:pPr>
        <w:spacing w:after="240"/>
        <w:jc w:val="both"/>
        <w:rPr>
          <w:rFonts w:eastAsia="Trebuchet MS"/>
          <w:b/>
        </w:rPr>
      </w:pPr>
      <w:r>
        <w:rPr>
          <w:rFonts w:eastAsia="Trebuchet MS"/>
          <w:b/>
        </w:rPr>
        <w:t>Supervisory Meetings</w:t>
      </w:r>
    </w:p>
    <w:p w14:paraId="3F69522D" w14:textId="77777777" w:rsidR="00AE5E18" w:rsidRDefault="00000000">
      <w:pPr>
        <w:spacing w:after="240"/>
        <w:jc w:val="both"/>
        <w:rPr>
          <w:rFonts w:eastAsia="Trebuchet MS"/>
        </w:rPr>
      </w:pPr>
      <w:r>
        <w:rPr>
          <w:rFonts w:eastAsia="Trebuchet MS"/>
        </w:rPr>
        <w:t>A group is required to hold at least two meetings per month and maintain meeting minutes. Missing two consecutive meetings without any notice may lead to withdrawal of the project.</w:t>
      </w:r>
    </w:p>
    <w:p w14:paraId="46827046" w14:textId="77777777" w:rsidR="00AE5E18" w:rsidRDefault="00000000">
      <w:pPr>
        <w:pStyle w:val="BodyText"/>
        <w:rPr>
          <w:rFonts w:ascii="Times New Roman" w:hAnsi="Times New Roman"/>
          <w:b/>
          <w:sz w:val="24"/>
          <w:szCs w:val="24"/>
        </w:rPr>
      </w:pPr>
      <w:r>
        <w:rPr>
          <w:rFonts w:ascii="Times New Roman" w:hAnsi="Times New Roman"/>
          <w:b/>
          <w:sz w:val="24"/>
          <w:szCs w:val="24"/>
        </w:rPr>
        <w:t>Advisor’s Consent</w:t>
      </w:r>
    </w:p>
    <w:p w14:paraId="151A04CD" w14:textId="62BC691F" w:rsidR="00AE5E18" w:rsidRDefault="00000000">
      <w:pPr>
        <w:pStyle w:val="BodyText"/>
        <w:spacing w:line="240" w:lineRule="auto"/>
        <w:jc w:val="both"/>
        <w:rPr>
          <w:rFonts w:ascii="Times New Roman" w:hAnsi="Times New Roman"/>
          <w:sz w:val="24"/>
          <w:szCs w:val="24"/>
        </w:rPr>
      </w:pPr>
      <w:r>
        <w:rPr>
          <w:rFonts w:ascii="Times New Roman" w:hAnsi="Times New Roman"/>
          <w:sz w:val="24"/>
          <w:szCs w:val="24"/>
        </w:rPr>
        <w:t>I Prof./Dr./Mr./Ms. ____</w:t>
      </w:r>
      <w:r w:rsidR="00F021E8">
        <w:rPr>
          <w:rFonts w:ascii="Times New Roman" w:hAnsi="Times New Roman"/>
          <w:sz w:val="24"/>
          <w:szCs w:val="24"/>
        </w:rPr>
        <w:t>Shah Nawaz</w:t>
      </w:r>
      <w:r>
        <w:rPr>
          <w:rFonts w:ascii="Times New Roman" w:hAnsi="Times New Roman"/>
          <w:sz w:val="24"/>
          <w:szCs w:val="24"/>
        </w:rPr>
        <w:t>__ am willing to guide these students in all phases of above-mentioned project as advisor. I have carefully seen the Title and description of the project and believe that it is of an appropriate difficulty level for the number of students named above.</w:t>
      </w:r>
    </w:p>
    <w:p w14:paraId="2236D802" w14:textId="77777777" w:rsidR="00AE5E18" w:rsidRDefault="00AE5E18">
      <w:pPr>
        <w:rPr>
          <w:b/>
          <w:bCs/>
        </w:rPr>
      </w:pPr>
    </w:p>
    <w:tbl>
      <w:tblPr>
        <w:tblW w:w="8508" w:type="dxa"/>
        <w:tblLayout w:type="fixed"/>
        <w:tblLook w:val="04A0" w:firstRow="1" w:lastRow="0" w:firstColumn="1" w:lastColumn="0" w:noHBand="0" w:noVBand="1"/>
      </w:tblPr>
      <w:tblGrid>
        <w:gridCol w:w="5148"/>
        <w:gridCol w:w="3360"/>
      </w:tblGrid>
      <w:tr w:rsidR="00AE5E18" w14:paraId="5631234D" w14:textId="77777777">
        <w:trPr>
          <w:trHeight w:val="1503"/>
        </w:trPr>
        <w:tc>
          <w:tcPr>
            <w:tcW w:w="5148" w:type="dxa"/>
          </w:tcPr>
          <w:p w14:paraId="2D098CA9" w14:textId="77777777" w:rsidR="00AE5E18" w:rsidRDefault="00000000">
            <w:pPr>
              <w:rPr>
                <w:b/>
                <w:bCs/>
              </w:rPr>
            </w:pPr>
            <w:r>
              <w:rPr>
                <w:b/>
                <w:bCs/>
              </w:rPr>
              <w:t>Note:</w:t>
            </w:r>
          </w:p>
          <w:p w14:paraId="6265F141" w14:textId="77777777" w:rsidR="00AE5E18" w:rsidRDefault="00000000">
            <w:pPr>
              <w:pStyle w:val="BodyText"/>
              <w:spacing w:line="240" w:lineRule="auto"/>
              <w:jc w:val="both"/>
              <w:rPr>
                <w:rFonts w:ascii="Times New Roman" w:hAnsi="Times New Roman"/>
                <w:sz w:val="24"/>
                <w:szCs w:val="24"/>
              </w:rPr>
            </w:pPr>
            <w:r>
              <w:rPr>
                <w:rFonts w:ascii="Times New Roman" w:hAnsi="Times New Roman"/>
                <w:sz w:val="24"/>
                <w:szCs w:val="24"/>
              </w:rPr>
              <w:t>Advisor can’t be changed and the duration for completion of the Project is 2 regular semesters (approx.) from the date of Registration of the Project.</w:t>
            </w:r>
          </w:p>
          <w:p w14:paraId="7BE53DDA" w14:textId="77777777" w:rsidR="00AE5E18" w:rsidRDefault="00AE5E18">
            <w:pPr>
              <w:rPr>
                <w:b/>
                <w:bCs/>
              </w:rPr>
            </w:pPr>
          </w:p>
        </w:tc>
        <w:tc>
          <w:tcPr>
            <w:tcW w:w="3360" w:type="dxa"/>
            <w:tcBorders>
              <w:top w:val="single" w:sz="4" w:space="0" w:color="000000"/>
              <w:left w:val="single" w:sz="4" w:space="0" w:color="000000"/>
              <w:bottom w:val="single" w:sz="4" w:space="0" w:color="000000"/>
              <w:right w:val="single" w:sz="4" w:space="0" w:color="000000"/>
            </w:tcBorders>
            <w:vAlign w:val="bottom"/>
          </w:tcPr>
          <w:p w14:paraId="2482BBF9" w14:textId="77777777" w:rsidR="00AE5E18" w:rsidRDefault="00000000">
            <w:pPr>
              <w:pStyle w:val="Heading2"/>
              <w:jc w:val="right"/>
              <w:rPr>
                <w:rFonts w:ascii="Times New Roman" w:hAnsi="Times New Roman" w:cs="Times New Roman"/>
                <w:sz w:val="24"/>
                <w:szCs w:val="24"/>
              </w:rPr>
            </w:pPr>
            <w:r>
              <w:rPr>
                <w:rFonts w:ascii="Times New Roman" w:hAnsi="Times New Roman" w:cs="Times New Roman"/>
                <w:sz w:val="24"/>
                <w:szCs w:val="24"/>
              </w:rPr>
              <w:t>Signatures and Date</w:t>
            </w:r>
          </w:p>
          <w:tbl>
            <w:tblPr>
              <w:tblW w:w="2970" w:type="dxa"/>
              <w:jc w:val="right"/>
              <w:tblLayout w:type="fixed"/>
              <w:tblLook w:val="04A0" w:firstRow="1" w:lastRow="0" w:firstColumn="1" w:lastColumn="0" w:noHBand="0" w:noVBand="1"/>
            </w:tblPr>
            <w:tblGrid>
              <w:gridCol w:w="2970"/>
            </w:tblGrid>
            <w:tr w:rsidR="00AE5E18" w14:paraId="55D55961" w14:textId="77777777">
              <w:trPr>
                <w:jc w:val="right"/>
              </w:trPr>
              <w:tc>
                <w:tcPr>
                  <w:tcW w:w="2970" w:type="dxa"/>
                  <w:tcBorders>
                    <w:top w:val="single" w:sz="4" w:space="0" w:color="000000"/>
                    <w:left w:val="single" w:sz="4" w:space="0" w:color="000000"/>
                    <w:bottom w:val="single" w:sz="4" w:space="0" w:color="000000"/>
                    <w:right w:val="single" w:sz="4" w:space="0" w:color="000000"/>
                  </w:tcBorders>
                  <w:vAlign w:val="center"/>
                </w:tcPr>
                <w:p w14:paraId="467208F6" w14:textId="77777777" w:rsidR="00AE5E18" w:rsidRDefault="00AE5E18">
                  <w:pPr>
                    <w:pStyle w:val="Heading2"/>
                    <w:jc w:val="right"/>
                    <w:rPr>
                      <w:rFonts w:ascii="Times New Roman" w:hAnsi="Times New Roman" w:cs="Times New Roman"/>
                      <w:sz w:val="24"/>
                      <w:szCs w:val="24"/>
                    </w:rPr>
                  </w:pPr>
                </w:p>
                <w:p w14:paraId="1FCEA67A" w14:textId="77777777" w:rsidR="00AE5E18" w:rsidRDefault="00AE5E18">
                  <w:pPr>
                    <w:jc w:val="right"/>
                  </w:pPr>
                </w:p>
              </w:tc>
            </w:tr>
          </w:tbl>
          <w:p w14:paraId="74D2CDE1" w14:textId="77777777" w:rsidR="00AE5E18" w:rsidRDefault="00000000">
            <w:pPr>
              <w:pStyle w:val="BodyText"/>
              <w:spacing w:line="240" w:lineRule="auto"/>
              <w:jc w:val="right"/>
              <w:rPr>
                <w:rFonts w:ascii="Times New Roman" w:hAnsi="Times New Roman"/>
                <w:b/>
                <w:sz w:val="24"/>
                <w:szCs w:val="24"/>
              </w:rPr>
            </w:pPr>
            <w:r>
              <w:rPr>
                <w:rFonts w:ascii="Times New Roman" w:hAnsi="Times New Roman"/>
                <w:b/>
                <w:sz w:val="24"/>
                <w:szCs w:val="24"/>
              </w:rPr>
              <w:t>Advisor</w:t>
            </w:r>
          </w:p>
        </w:tc>
      </w:tr>
    </w:tbl>
    <w:p w14:paraId="362436D6" w14:textId="77777777" w:rsidR="00AE5E18" w:rsidRDefault="00AE5E18">
      <w:pPr>
        <w:ind w:right="-601"/>
      </w:pPr>
    </w:p>
    <w:tbl>
      <w:tblPr>
        <w:tblStyle w:val="TableGrid"/>
        <w:tblW w:w="8387" w:type="dxa"/>
        <w:tblInd w:w="-88" w:type="dxa"/>
        <w:tblLayout w:type="fixed"/>
        <w:tblLook w:val="04A0" w:firstRow="1" w:lastRow="0" w:firstColumn="1" w:lastColumn="0" w:noHBand="0" w:noVBand="1"/>
      </w:tblPr>
      <w:tblGrid>
        <w:gridCol w:w="586"/>
        <w:gridCol w:w="3787"/>
        <w:gridCol w:w="2370"/>
        <w:gridCol w:w="1644"/>
      </w:tblGrid>
      <w:tr w:rsidR="00AE5E18" w14:paraId="4F3F4693" w14:textId="77777777">
        <w:trPr>
          <w:trHeight w:val="576"/>
        </w:trPr>
        <w:tc>
          <w:tcPr>
            <w:tcW w:w="586" w:type="dxa"/>
            <w:vAlign w:val="center"/>
          </w:tcPr>
          <w:p w14:paraId="26587EDE" w14:textId="77777777" w:rsidR="00AE5E18" w:rsidRDefault="00000000">
            <w:pPr>
              <w:ind w:right="-601"/>
            </w:pPr>
            <w:r>
              <w:t>Sr. #</w:t>
            </w:r>
          </w:p>
        </w:tc>
        <w:tc>
          <w:tcPr>
            <w:tcW w:w="3787" w:type="dxa"/>
            <w:vAlign w:val="center"/>
          </w:tcPr>
          <w:p w14:paraId="2C07DD4C" w14:textId="77777777" w:rsidR="00AE5E18" w:rsidRDefault="00000000">
            <w:pPr>
              <w:ind w:right="-601"/>
            </w:pPr>
            <w:r>
              <w:t>Name</w:t>
            </w:r>
          </w:p>
        </w:tc>
        <w:tc>
          <w:tcPr>
            <w:tcW w:w="2370" w:type="dxa"/>
            <w:vAlign w:val="center"/>
          </w:tcPr>
          <w:p w14:paraId="44C16D7F" w14:textId="77777777" w:rsidR="00AE5E18" w:rsidRDefault="00000000">
            <w:pPr>
              <w:ind w:right="-601"/>
            </w:pPr>
            <w:r>
              <w:t>Registration #</w:t>
            </w:r>
          </w:p>
        </w:tc>
        <w:tc>
          <w:tcPr>
            <w:tcW w:w="1644" w:type="dxa"/>
            <w:vAlign w:val="center"/>
          </w:tcPr>
          <w:p w14:paraId="4B928684" w14:textId="77777777" w:rsidR="00AE5E18" w:rsidRDefault="00000000">
            <w:pPr>
              <w:ind w:right="-601"/>
            </w:pPr>
            <w:r>
              <w:t>Signatures</w:t>
            </w:r>
          </w:p>
        </w:tc>
      </w:tr>
      <w:tr w:rsidR="00AE5E18" w14:paraId="3769C272" w14:textId="77777777">
        <w:trPr>
          <w:trHeight w:val="576"/>
        </w:trPr>
        <w:tc>
          <w:tcPr>
            <w:tcW w:w="586" w:type="dxa"/>
            <w:vAlign w:val="center"/>
          </w:tcPr>
          <w:p w14:paraId="49836053" w14:textId="77777777" w:rsidR="00AE5E18" w:rsidRDefault="00000000">
            <w:pPr>
              <w:ind w:right="-601"/>
            </w:pPr>
            <w:r>
              <w:t>1</w:t>
            </w:r>
          </w:p>
        </w:tc>
        <w:tc>
          <w:tcPr>
            <w:tcW w:w="3787" w:type="dxa"/>
            <w:vAlign w:val="center"/>
          </w:tcPr>
          <w:p w14:paraId="501331B5" w14:textId="77777777" w:rsidR="00AE5E18" w:rsidRPr="007C73FE" w:rsidRDefault="00000000">
            <w:pPr>
              <w:ind w:right="-601"/>
              <w:rPr>
                <w:sz w:val="20"/>
                <w:szCs w:val="20"/>
              </w:rPr>
            </w:pPr>
            <w:r w:rsidRPr="007C73FE">
              <w:rPr>
                <w:sz w:val="20"/>
                <w:szCs w:val="20"/>
              </w:rPr>
              <w:t>MUHAMMAD HAMMAD MAHMOOD</w:t>
            </w:r>
          </w:p>
        </w:tc>
        <w:tc>
          <w:tcPr>
            <w:tcW w:w="2370" w:type="dxa"/>
            <w:vAlign w:val="center"/>
          </w:tcPr>
          <w:p w14:paraId="0B66D9A1" w14:textId="77777777" w:rsidR="00AE5E18" w:rsidRPr="007C73FE" w:rsidRDefault="00000000">
            <w:pPr>
              <w:ind w:right="-601"/>
            </w:pPr>
            <w:r w:rsidRPr="007C73FE">
              <w:rPr>
                <w:sz w:val="20"/>
              </w:rPr>
              <w:t>L1F23BSSE0058</w:t>
            </w:r>
          </w:p>
        </w:tc>
        <w:tc>
          <w:tcPr>
            <w:tcW w:w="1644" w:type="dxa"/>
            <w:vAlign w:val="center"/>
          </w:tcPr>
          <w:p w14:paraId="03B7A60C" w14:textId="77777777" w:rsidR="00AE5E18" w:rsidRDefault="00AE5E18">
            <w:pPr>
              <w:ind w:right="-601"/>
            </w:pPr>
          </w:p>
        </w:tc>
      </w:tr>
      <w:tr w:rsidR="00AE5E18" w14:paraId="0C7B5C3D" w14:textId="77777777">
        <w:trPr>
          <w:trHeight w:val="576"/>
        </w:trPr>
        <w:tc>
          <w:tcPr>
            <w:tcW w:w="586" w:type="dxa"/>
            <w:vAlign w:val="center"/>
          </w:tcPr>
          <w:p w14:paraId="6F557012" w14:textId="77777777" w:rsidR="00AE5E18" w:rsidRDefault="00000000">
            <w:pPr>
              <w:ind w:right="-601"/>
            </w:pPr>
            <w:r>
              <w:t>2</w:t>
            </w:r>
          </w:p>
        </w:tc>
        <w:tc>
          <w:tcPr>
            <w:tcW w:w="3787" w:type="dxa"/>
            <w:vAlign w:val="center"/>
          </w:tcPr>
          <w:p w14:paraId="3BB94884" w14:textId="77777777" w:rsidR="00AE5E18" w:rsidRPr="007C73FE" w:rsidRDefault="00000000">
            <w:pPr>
              <w:ind w:right="-601"/>
              <w:rPr>
                <w:sz w:val="20"/>
                <w:szCs w:val="20"/>
              </w:rPr>
            </w:pPr>
            <w:r w:rsidRPr="007C73FE">
              <w:rPr>
                <w:sz w:val="20"/>
                <w:szCs w:val="20"/>
              </w:rPr>
              <w:t>SYED ALIJAH MUHAMMAD</w:t>
            </w:r>
          </w:p>
        </w:tc>
        <w:tc>
          <w:tcPr>
            <w:tcW w:w="2370" w:type="dxa"/>
            <w:vAlign w:val="center"/>
          </w:tcPr>
          <w:p w14:paraId="4E1FD209" w14:textId="77777777" w:rsidR="00AE5E18" w:rsidRPr="007C73FE" w:rsidRDefault="00000000">
            <w:pPr>
              <w:ind w:right="-601"/>
            </w:pPr>
            <w:r w:rsidRPr="007C73FE">
              <w:rPr>
                <w:sz w:val="20"/>
              </w:rPr>
              <w:t>L1F23BSSE0073</w:t>
            </w:r>
          </w:p>
        </w:tc>
        <w:tc>
          <w:tcPr>
            <w:tcW w:w="1644" w:type="dxa"/>
            <w:vAlign w:val="center"/>
          </w:tcPr>
          <w:p w14:paraId="35C97431" w14:textId="77777777" w:rsidR="00AE5E18" w:rsidRDefault="00AE5E18">
            <w:pPr>
              <w:ind w:right="-601"/>
              <w:rPr>
                <w:u w:val="single"/>
              </w:rPr>
            </w:pPr>
          </w:p>
        </w:tc>
      </w:tr>
      <w:tr w:rsidR="00AE5E18" w14:paraId="2954177E" w14:textId="77777777">
        <w:trPr>
          <w:trHeight w:val="576"/>
        </w:trPr>
        <w:tc>
          <w:tcPr>
            <w:tcW w:w="586" w:type="dxa"/>
            <w:vAlign w:val="center"/>
          </w:tcPr>
          <w:p w14:paraId="738E3ADE" w14:textId="77777777" w:rsidR="00AE5E18" w:rsidRDefault="00000000">
            <w:pPr>
              <w:ind w:right="-601"/>
            </w:pPr>
            <w:r>
              <w:t>3</w:t>
            </w:r>
          </w:p>
        </w:tc>
        <w:tc>
          <w:tcPr>
            <w:tcW w:w="3787" w:type="dxa"/>
            <w:vAlign w:val="center"/>
          </w:tcPr>
          <w:p w14:paraId="32754505" w14:textId="77777777" w:rsidR="00AE5E18" w:rsidRPr="007C73FE" w:rsidRDefault="00000000">
            <w:pPr>
              <w:pStyle w:val="Heading5"/>
              <w:spacing w:line="240" w:lineRule="auto"/>
              <w:jc w:val="left"/>
              <w:rPr>
                <w:rFonts w:ascii="Times New Roman" w:hAnsi="Times New Roman"/>
                <w:b w:val="0"/>
                <w:sz w:val="20"/>
              </w:rPr>
            </w:pPr>
            <w:r w:rsidRPr="007C73FE">
              <w:rPr>
                <w:rFonts w:ascii="Times New Roman" w:hAnsi="Times New Roman"/>
                <w:b w:val="0"/>
                <w:sz w:val="20"/>
              </w:rPr>
              <w:t>IBRAHEEM SHAHAB HASHMI</w:t>
            </w:r>
          </w:p>
        </w:tc>
        <w:tc>
          <w:tcPr>
            <w:tcW w:w="2370" w:type="dxa"/>
            <w:vAlign w:val="center"/>
          </w:tcPr>
          <w:p w14:paraId="57E599B8" w14:textId="77777777" w:rsidR="00AE5E18" w:rsidRPr="007C73FE" w:rsidRDefault="00000000">
            <w:pPr>
              <w:ind w:right="-601"/>
            </w:pPr>
            <w:r w:rsidRPr="007C73FE">
              <w:rPr>
                <w:sz w:val="20"/>
              </w:rPr>
              <w:t>L1F23BSSE0028</w:t>
            </w:r>
          </w:p>
        </w:tc>
        <w:tc>
          <w:tcPr>
            <w:tcW w:w="1644" w:type="dxa"/>
            <w:vAlign w:val="center"/>
          </w:tcPr>
          <w:p w14:paraId="1E471DEF" w14:textId="77777777" w:rsidR="00AE5E18" w:rsidRDefault="00AE5E18">
            <w:pPr>
              <w:ind w:right="-601"/>
              <w:rPr>
                <w:u w:val="single"/>
              </w:rPr>
            </w:pPr>
          </w:p>
        </w:tc>
      </w:tr>
      <w:tr w:rsidR="00AE5E18" w14:paraId="679A5C90" w14:textId="77777777">
        <w:trPr>
          <w:trHeight w:val="576"/>
        </w:trPr>
        <w:tc>
          <w:tcPr>
            <w:tcW w:w="586" w:type="dxa"/>
            <w:vAlign w:val="center"/>
          </w:tcPr>
          <w:p w14:paraId="1A16030F" w14:textId="77777777" w:rsidR="00AE5E18" w:rsidRDefault="00000000">
            <w:pPr>
              <w:ind w:right="-601"/>
            </w:pPr>
            <w:r>
              <w:t>4</w:t>
            </w:r>
          </w:p>
        </w:tc>
        <w:tc>
          <w:tcPr>
            <w:tcW w:w="3787" w:type="dxa"/>
            <w:vAlign w:val="center"/>
          </w:tcPr>
          <w:p w14:paraId="59801876" w14:textId="77777777" w:rsidR="00AE5E18" w:rsidRPr="007C73FE" w:rsidRDefault="00000000">
            <w:pPr>
              <w:ind w:right="-601"/>
              <w:rPr>
                <w:sz w:val="20"/>
                <w:szCs w:val="20"/>
              </w:rPr>
            </w:pPr>
            <w:r w:rsidRPr="007C73FE">
              <w:rPr>
                <w:sz w:val="20"/>
                <w:szCs w:val="20"/>
              </w:rPr>
              <w:t>ALINA FAROOQ</w:t>
            </w:r>
          </w:p>
        </w:tc>
        <w:tc>
          <w:tcPr>
            <w:tcW w:w="2370" w:type="dxa"/>
            <w:vAlign w:val="center"/>
          </w:tcPr>
          <w:p w14:paraId="223741AF" w14:textId="77777777" w:rsidR="00AE5E18" w:rsidRPr="007C73FE" w:rsidRDefault="00000000">
            <w:pPr>
              <w:ind w:right="-601"/>
            </w:pPr>
            <w:r w:rsidRPr="007C73FE">
              <w:rPr>
                <w:sz w:val="20"/>
              </w:rPr>
              <w:t>L1F23BSSE0361</w:t>
            </w:r>
          </w:p>
        </w:tc>
        <w:tc>
          <w:tcPr>
            <w:tcW w:w="1644" w:type="dxa"/>
            <w:vAlign w:val="center"/>
          </w:tcPr>
          <w:p w14:paraId="3CDF8FBF" w14:textId="77777777" w:rsidR="00AE5E18" w:rsidRDefault="00AE5E18">
            <w:pPr>
              <w:ind w:right="-601"/>
              <w:rPr>
                <w:u w:val="single"/>
              </w:rPr>
            </w:pPr>
          </w:p>
        </w:tc>
      </w:tr>
    </w:tbl>
    <w:p w14:paraId="27DDF9C6" w14:textId="77777777" w:rsidR="00AE5E18" w:rsidRDefault="00AE5E18">
      <w:pPr>
        <w:sectPr w:rsidR="00AE5E18">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1080" w:footer="533" w:gutter="0"/>
          <w:pgNumType w:start="0"/>
          <w:cols w:space="720"/>
          <w:formProt w:val="0"/>
          <w:titlePg/>
          <w:docGrid w:linePitch="360"/>
        </w:sectPr>
      </w:pPr>
    </w:p>
    <w:p w14:paraId="09C3E545" w14:textId="5FF7AC26" w:rsidR="00AE5E18" w:rsidRDefault="00000000">
      <w:pPr>
        <w:pStyle w:val="BodyText"/>
        <w:numPr>
          <w:ilvl w:val="0"/>
          <w:numId w:val="2"/>
        </w:numPr>
        <w:spacing w:line="240" w:lineRule="auto"/>
        <w:jc w:val="both"/>
        <w:rPr>
          <w:rFonts w:asciiTheme="majorBidi" w:hAnsiTheme="majorBidi" w:cstheme="majorBidi"/>
          <w:sz w:val="24"/>
          <w:szCs w:val="24"/>
        </w:rPr>
      </w:pPr>
      <w:r>
        <w:rPr>
          <w:rFonts w:asciiTheme="majorBidi" w:hAnsiTheme="majorBidi" w:cstheme="majorBidi"/>
          <w:b/>
          <w:sz w:val="24"/>
          <w:szCs w:val="24"/>
        </w:rPr>
        <w:lastRenderedPageBreak/>
        <w:t>Abstract</w:t>
      </w:r>
      <w:r w:rsidR="00566D08">
        <w:rPr>
          <w:rFonts w:asciiTheme="majorBidi" w:hAnsiTheme="majorBidi" w:cstheme="majorBidi"/>
          <w:bCs/>
          <w:sz w:val="24"/>
          <w:szCs w:val="24"/>
        </w:rPr>
        <w:t xml:space="preserve"> </w:t>
      </w:r>
    </w:p>
    <w:p w14:paraId="3807D9A2" w14:textId="44B85D6F" w:rsidR="00AE5E18" w:rsidRPr="00E13EEB" w:rsidRDefault="00000000" w:rsidP="00E13EEB">
      <w:pPr>
        <w:pStyle w:val="BodyText"/>
        <w:spacing w:before="280" w:after="280" w:line="240" w:lineRule="auto"/>
        <w:jc w:val="both"/>
        <w:rPr>
          <w:rFonts w:ascii="Times New Roman" w:hAnsi="Times New Roman"/>
          <w:sz w:val="24"/>
          <w:szCs w:val="24"/>
        </w:rPr>
      </w:pPr>
      <w:r w:rsidRPr="00E13EEB">
        <w:rPr>
          <w:rFonts w:ascii="Times New Roman" w:hAnsi="Times New Roman"/>
          <w:sz w:val="24"/>
          <w:szCs w:val="24"/>
          <w:lang w:eastAsia="zh-CN"/>
        </w:rPr>
        <w:t>Software development has accelerated significantly, but quality assurance practices in student teams, freelance projects, and small software houses have not kept pace. Whether building a web application, a REST API, a desktop application, or any other system developed inside Visual Studio Code, development teams commonly test only successful, or 'happy path', scenarios and miss invalid inputs, boundary conditions, authorization failures, broken flows, and regression bugs introduced by code changes. Since test planning and execution are typically performed outside the development environment, the overall QA workflow remains fragmented and defects are discovered late, increasing cost and eroding user trust. The significance of this problem spans practical and economic dimensions. Software defects raise maintenance costs, delay product releases, and reduce client confidence. The addressable market includes software development and testing tools broadly, narrowing to IDE users building any type of software project in VS Code, and focusing further on university project teams, junior developers, freelancers, and local software houses that require affordable, accessible QA automation without the complexity or cost of enterprise platforms. </w:t>
      </w:r>
      <w:proofErr w:type="spellStart"/>
      <w:r w:rsidRPr="00E13EEB">
        <w:rPr>
          <w:rFonts w:ascii="Times New Roman" w:hAnsi="Times New Roman"/>
          <w:sz w:val="24"/>
          <w:szCs w:val="24"/>
          <w:lang w:eastAsia="zh-CN"/>
        </w:rPr>
        <w:t>NeuroCode</w:t>
      </w:r>
      <w:proofErr w:type="spellEnd"/>
      <w:r w:rsidRPr="00E13EEB">
        <w:rPr>
          <w:rFonts w:ascii="Times New Roman" w:hAnsi="Times New Roman"/>
          <w:sz w:val="24"/>
          <w:szCs w:val="24"/>
          <w:lang w:eastAsia="zh-CN"/>
        </w:rPr>
        <w:t> Software Quality Analyzer addresses this gap as an IDE-integrated QA assistant that works with any project open in VS Code. It detects the project type, analyzes its structure, generates positive, negative, boundary, and regression test cases using AI, executes them through an appropriate automation engine (browser automation for web and Electron apps, HTTP runners for REST APIs, process runners for CLI and backend services), and delivers structured pass/fail reports with evidence directly inside the IDE. The expected outcome is faster QA feedback, improved test coverage, and significantly fewer undetected defects before deployment. </w:t>
      </w:r>
    </w:p>
    <w:p w14:paraId="273EA174" w14:textId="77777777" w:rsidR="00AE5E18" w:rsidRPr="00E13EEB" w:rsidRDefault="00000000" w:rsidP="00E13EEB">
      <w:pPr>
        <w:pStyle w:val="BodyText"/>
        <w:numPr>
          <w:ilvl w:val="0"/>
          <w:numId w:val="2"/>
        </w:numPr>
        <w:spacing w:line="240" w:lineRule="auto"/>
        <w:jc w:val="both"/>
        <w:rPr>
          <w:rFonts w:ascii="Times New Roman" w:hAnsi="Times New Roman"/>
          <w:b/>
          <w:sz w:val="24"/>
          <w:szCs w:val="24"/>
        </w:rPr>
      </w:pPr>
      <w:r w:rsidRPr="00E13EEB">
        <w:rPr>
          <w:rFonts w:ascii="Times New Roman" w:hAnsi="Times New Roman"/>
          <w:b/>
          <w:sz w:val="24"/>
          <w:szCs w:val="24"/>
        </w:rPr>
        <w:t xml:space="preserve">Introduction of the Project </w:t>
      </w:r>
      <w:r w:rsidRPr="00E13EEB">
        <w:rPr>
          <w:rFonts w:ascii="Times New Roman" w:hAnsi="Times New Roman"/>
          <w:bCs/>
          <w:sz w:val="24"/>
          <w:szCs w:val="24"/>
        </w:rPr>
        <w:t>[max. 200 words]</w:t>
      </w:r>
    </w:p>
    <w:p w14:paraId="28C4AA12" w14:textId="77777777" w:rsidR="00AE5E18" w:rsidRPr="00E13EEB" w:rsidRDefault="00000000" w:rsidP="00E13EEB">
      <w:pPr>
        <w:pStyle w:val="BodyText"/>
        <w:spacing w:before="280" w:after="280" w:line="240" w:lineRule="auto"/>
        <w:jc w:val="both"/>
        <w:rPr>
          <w:rFonts w:ascii="Times New Roman" w:hAnsi="Times New Roman"/>
          <w:sz w:val="24"/>
          <w:szCs w:val="24"/>
          <w:lang w:val="zh-CN" w:eastAsia="zh-CN"/>
        </w:rPr>
      </w:pPr>
      <w:proofErr w:type="spellStart"/>
      <w:r w:rsidRPr="00E13EEB">
        <w:rPr>
          <w:rFonts w:ascii="Times New Roman" w:hAnsi="Times New Roman"/>
          <w:sz w:val="24"/>
          <w:szCs w:val="24"/>
          <w:lang w:eastAsia="zh-CN"/>
        </w:rPr>
        <w:t>NeuroCode</w:t>
      </w:r>
      <w:proofErr w:type="spellEnd"/>
      <w:r w:rsidRPr="00E13EEB">
        <w:rPr>
          <w:rFonts w:ascii="Times New Roman" w:hAnsi="Times New Roman"/>
          <w:sz w:val="24"/>
          <w:szCs w:val="24"/>
          <w:lang w:eastAsia="zh-CN"/>
        </w:rPr>
        <w:t> Software Quality Analyzer is an AI-assisted IDE extension for software quality assurance across any project developed in Visual Studio Code. It allows users to generate, manage, and execute test scenarios without leaving the editor — whether building a web application, REST API, desktop application, CLI tool, or any other VS Code project.</w:t>
      </w:r>
      <w:r w:rsidRPr="00E13EEB">
        <w:rPr>
          <w:rFonts w:ascii="Times New Roman" w:hAnsi="Times New Roman"/>
          <w:sz w:val="24"/>
          <w:szCs w:val="24"/>
          <w:lang w:val="zh-CN" w:eastAsia="zh-CN"/>
        </w:rPr>
        <w:t> </w:t>
      </w:r>
    </w:p>
    <w:p w14:paraId="1BBD4098" w14:textId="77777777" w:rsidR="00AE5E18" w:rsidRPr="00E13EEB" w:rsidRDefault="00000000" w:rsidP="00E13EEB">
      <w:pPr>
        <w:pStyle w:val="BodyText"/>
        <w:spacing w:before="280" w:after="280" w:line="240" w:lineRule="auto"/>
        <w:jc w:val="both"/>
        <w:rPr>
          <w:rFonts w:ascii="Times New Roman" w:hAnsi="Times New Roman"/>
          <w:sz w:val="24"/>
          <w:szCs w:val="24"/>
          <w:lang w:val="zh-CN" w:eastAsia="zh-CN"/>
        </w:rPr>
      </w:pPr>
      <w:r w:rsidRPr="00E13EEB">
        <w:rPr>
          <w:rFonts w:ascii="Times New Roman" w:hAnsi="Times New Roman"/>
          <w:sz w:val="24"/>
          <w:szCs w:val="24"/>
          <w:lang w:eastAsia="zh-CN"/>
        </w:rPr>
        <w:t>The extension detects the project type and analyzes its structure: routes and UI components for web apps, API endpoints and schemas for backend services, and interaction flows for desktop and CLI projects. This context is converted into QA scenarios, executed using the engine appropriate for that project type, and results appear as a structured report inside the IDE panel.</w:t>
      </w:r>
      <w:r w:rsidRPr="00E13EEB">
        <w:rPr>
          <w:rFonts w:ascii="Times New Roman" w:hAnsi="Times New Roman"/>
          <w:sz w:val="24"/>
          <w:szCs w:val="24"/>
          <w:lang w:val="zh-CN" w:eastAsia="zh-CN"/>
        </w:rPr>
        <w:t> </w:t>
      </w:r>
    </w:p>
    <w:p w14:paraId="4663C8B5" w14:textId="77777777" w:rsidR="00AE5E18" w:rsidRPr="00E13EEB" w:rsidRDefault="00000000" w:rsidP="00E13EEB">
      <w:pPr>
        <w:pStyle w:val="BodyText"/>
        <w:spacing w:before="280" w:after="280" w:line="240" w:lineRule="auto"/>
        <w:jc w:val="both"/>
        <w:rPr>
          <w:rFonts w:ascii="Times New Roman" w:eastAsiaTheme="minorEastAsia" w:hAnsi="Times New Roman"/>
          <w:sz w:val="24"/>
          <w:szCs w:val="24"/>
          <w:lang w:val="zh-CN" w:eastAsia="zh-CN"/>
        </w:rPr>
      </w:pPr>
      <w:r w:rsidRPr="00E13EEB">
        <w:rPr>
          <w:rFonts w:ascii="Times New Roman" w:hAnsi="Times New Roman"/>
          <w:sz w:val="24"/>
          <w:szCs w:val="24"/>
          <w:lang w:eastAsia="zh-CN"/>
        </w:rPr>
        <w:t>Most development teams lack dedicated QA support regardless of what they are building. Developers skip negative and edge-case coverage because writing automation scripts manually is time-consuming and technically demanding. </w:t>
      </w:r>
      <w:proofErr w:type="spellStart"/>
      <w:r w:rsidRPr="00E13EEB">
        <w:rPr>
          <w:rFonts w:ascii="Times New Roman" w:hAnsi="Times New Roman"/>
          <w:sz w:val="24"/>
          <w:szCs w:val="24"/>
          <w:lang w:eastAsia="zh-CN"/>
        </w:rPr>
        <w:t>NeuroCode</w:t>
      </w:r>
      <w:proofErr w:type="spellEnd"/>
      <w:r w:rsidRPr="00E13EEB">
        <w:rPr>
          <w:rFonts w:ascii="Times New Roman" w:hAnsi="Times New Roman"/>
          <w:sz w:val="24"/>
          <w:szCs w:val="24"/>
          <w:lang w:eastAsia="zh-CN"/>
        </w:rPr>
        <w:t> is motivated by the goal of building a practical QA copilot that works inside the editor for any project type, improving developer confidence before every release.</w:t>
      </w:r>
      <w:r w:rsidRPr="00E13EEB">
        <w:rPr>
          <w:rFonts w:ascii="Times New Roman" w:hAnsi="Times New Roman"/>
          <w:sz w:val="24"/>
          <w:szCs w:val="24"/>
          <w:lang w:val="zh-CN" w:eastAsia="zh-CN"/>
        </w:rPr>
        <w:t> </w:t>
      </w:r>
    </w:p>
    <w:p w14:paraId="7CFAD137" w14:textId="77777777" w:rsidR="009503A8" w:rsidRPr="00E13EEB" w:rsidRDefault="009503A8" w:rsidP="00E13EEB">
      <w:pPr>
        <w:pStyle w:val="BodyText"/>
        <w:spacing w:before="280" w:after="280" w:line="240" w:lineRule="auto"/>
        <w:jc w:val="both"/>
        <w:rPr>
          <w:rFonts w:ascii="Times New Roman" w:eastAsiaTheme="minorEastAsia" w:hAnsi="Times New Roman"/>
          <w:sz w:val="24"/>
          <w:szCs w:val="24"/>
          <w:lang w:val="zh-CN" w:eastAsia="zh-CN"/>
        </w:rPr>
      </w:pPr>
    </w:p>
    <w:p w14:paraId="54AAC249" w14:textId="77777777" w:rsidR="009503A8" w:rsidRPr="00E13EEB" w:rsidRDefault="009503A8" w:rsidP="00E13EEB">
      <w:pPr>
        <w:pStyle w:val="BodyText"/>
        <w:spacing w:before="280" w:after="280" w:line="240" w:lineRule="auto"/>
        <w:jc w:val="both"/>
        <w:rPr>
          <w:rFonts w:ascii="Times New Roman" w:eastAsiaTheme="minorEastAsia" w:hAnsi="Times New Roman"/>
          <w:sz w:val="24"/>
          <w:szCs w:val="24"/>
          <w:lang w:val="zh-CN" w:eastAsia="zh-CN"/>
        </w:rPr>
      </w:pPr>
    </w:p>
    <w:p w14:paraId="416F86FF" w14:textId="3D9F00F2" w:rsidR="00AE5E18" w:rsidRPr="00E13EEB" w:rsidRDefault="00000000" w:rsidP="00E13EEB">
      <w:pPr>
        <w:pStyle w:val="BodyText"/>
        <w:numPr>
          <w:ilvl w:val="0"/>
          <w:numId w:val="2"/>
        </w:numPr>
        <w:spacing w:line="240" w:lineRule="auto"/>
        <w:jc w:val="both"/>
        <w:rPr>
          <w:rFonts w:ascii="Times New Roman" w:hAnsi="Times New Roman"/>
          <w:b/>
          <w:sz w:val="24"/>
          <w:szCs w:val="24"/>
        </w:rPr>
      </w:pPr>
      <w:r w:rsidRPr="00E13EEB">
        <w:rPr>
          <w:rFonts w:ascii="Times New Roman" w:hAnsi="Times New Roman"/>
          <w:b/>
          <w:sz w:val="24"/>
          <w:szCs w:val="24"/>
        </w:rPr>
        <w:lastRenderedPageBreak/>
        <w:t>Problem Statement &amp; Gap Analysis</w:t>
      </w:r>
      <w:r w:rsidR="00566D08" w:rsidRPr="00E13EEB">
        <w:rPr>
          <w:rFonts w:ascii="Times New Roman" w:hAnsi="Times New Roman"/>
          <w:b/>
          <w:sz w:val="24"/>
          <w:szCs w:val="24"/>
        </w:rPr>
        <w:t xml:space="preserve"> </w:t>
      </w:r>
    </w:p>
    <w:p w14:paraId="6E9AAA05" w14:textId="77777777" w:rsidR="00AE5E18" w:rsidRPr="00E13EEB" w:rsidRDefault="00000000" w:rsidP="00E13EEB">
      <w:pPr>
        <w:pStyle w:val="BodyText"/>
        <w:spacing w:before="280" w:after="280" w:line="240" w:lineRule="auto"/>
        <w:jc w:val="both"/>
        <w:rPr>
          <w:rFonts w:ascii="Times New Roman" w:hAnsi="Times New Roman"/>
          <w:sz w:val="24"/>
          <w:szCs w:val="24"/>
          <w:lang w:val="zh-CN" w:eastAsia="zh-CN"/>
        </w:rPr>
      </w:pPr>
      <w:r w:rsidRPr="00E13EEB">
        <w:rPr>
          <w:rFonts w:ascii="Times New Roman" w:hAnsi="Times New Roman"/>
          <w:sz w:val="24"/>
          <w:szCs w:val="24"/>
          <w:lang w:val="zh-CN" w:eastAsia="zh-CN"/>
        </w:rPr>
        <w:t>In real-world software development, teams under delivery pressure verify only the primary, successful workflow. A developer runs the application, confirms the expected output on a few paths, and marks the feature done — whether the project is a web app, REST API, desktop tool, or CLI service. Invalid inputs, boundary values, permission failures, and regression defects introduced by recent changes are consistently missed before delivery. </w:t>
      </w:r>
    </w:p>
    <w:p w14:paraId="3E79634C" w14:textId="77777777" w:rsidR="00AE5E18" w:rsidRPr="00E13EEB" w:rsidRDefault="00000000" w:rsidP="00E13EEB">
      <w:pPr>
        <w:pStyle w:val="BodyText"/>
        <w:spacing w:before="280" w:after="280" w:line="240" w:lineRule="auto"/>
        <w:jc w:val="both"/>
        <w:rPr>
          <w:rFonts w:ascii="Times New Roman" w:hAnsi="Times New Roman"/>
          <w:sz w:val="24"/>
          <w:szCs w:val="24"/>
          <w:lang w:val="zh-CN" w:eastAsia="zh-CN"/>
        </w:rPr>
      </w:pPr>
      <w:r w:rsidRPr="00E13EEB">
        <w:rPr>
          <w:rFonts w:ascii="Times New Roman" w:hAnsi="Times New Roman"/>
          <w:sz w:val="24"/>
          <w:szCs w:val="24"/>
          <w:lang w:val="zh-CN" w:eastAsia="zh-CN"/>
        </w:rPr>
        <w:t>Limitations of Existing Solutions </w:t>
      </w:r>
    </w:p>
    <w:p w14:paraId="51E34096" w14:textId="77777777" w:rsidR="00AE5E18" w:rsidRPr="00E13EEB" w:rsidRDefault="00000000" w:rsidP="00E13EEB">
      <w:pPr>
        <w:pStyle w:val="BodyText"/>
        <w:numPr>
          <w:ilvl w:val="0"/>
          <w:numId w:val="4"/>
        </w:numPr>
        <w:tabs>
          <w:tab w:val="clear" w:pos="709"/>
          <w:tab w:val="left" w:pos="0"/>
        </w:tabs>
        <w:spacing w:before="280" w:after="280" w:line="240" w:lineRule="auto"/>
        <w:jc w:val="both"/>
        <w:rPr>
          <w:rFonts w:ascii="Times New Roman" w:hAnsi="Times New Roman"/>
          <w:sz w:val="24"/>
          <w:szCs w:val="24"/>
          <w:lang w:val="zh-CN" w:eastAsia="zh-CN"/>
        </w:rPr>
      </w:pPr>
      <w:r w:rsidRPr="00E13EEB">
        <w:rPr>
          <w:rFonts w:ascii="Times New Roman" w:hAnsi="Times New Roman"/>
          <w:sz w:val="24"/>
          <w:szCs w:val="24"/>
          <w:lang w:eastAsia="zh-CN"/>
        </w:rPr>
        <w:t>Selenium, Playwright, Cypress: Powerful automation frameworks, but require manually authored and maintained test scripts. No AI-driven scenario generation; must be configured outside the IDE.</w:t>
      </w:r>
      <w:r w:rsidRPr="00E13EEB">
        <w:rPr>
          <w:rFonts w:ascii="Times New Roman" w:hAnsi="Times New Roman"/>
          <w:sz w:val="24"/>
          <w:szCs w:val="24"/>
          <w:lang w:val="zh-CN" w:eastAsia="zh-CN"/>
        </w:rPr>
        <w:t> </w:t>
      </w:r>
    </w:p>
    <w:p w14:paraId="16319C80" w14:textId="77777777" w:rsidR="00AE5E18" w:rsidRPr="00E13EEB" w:rsidRDefault="00000000" w:rsidP="00E13EEB">
      <w:pPr>
        <w:pStyle w:val="BodyText"/>
        <w:numPr>
          <w:ilvl w:val="0"/>
          <w:numId w:val="5"/>
        </w:numPr>
        <w:tabs>
          <w:tab w:val="clear" w:pos="709"/>
          <w:tab w:val="left" w:pos="0"/>
        </w:tabs>
        <w:spacing w:before="280" w:after="280" w:line="240" w:lineRule="auto"/>
        <w:jc w:val="both"/>
        <w:rPr>
          <w:rFonts w:ascii="Times New Roman" w:hAnsi="Times New Roman"/>
          <w:sz w:val="24"/>
          <w:szCs w:val="24"/>
          <w:lang w:val="zh-CN" w:eastAsia="zh-CN"/>
        </w:rPr>
      </w:pPr>
      <w:r w:rsidRPr="00E13EEB">
        <w:rPr>
          <w:rFonts w:ascii="Times New Roman" w:hAnsi="Times New Roman"/>
          <w:sz w:val="24"/>
          <w:szCs w:val="24"/>
          <w:lang w:eastAsia="zh-CN"/>
        </w:rPr>
        <w:t>SonarQube, </w:t>
      </w:r>
      <w:proofErr w:type="spellStart"/>
      <w:r w:rsidRPr="00E13EEB">
        <w:rPr>
          <w:rFonts w:ascii="Times New Roman" w:hAnsi="Times New Roman"/>
          <w:sz w:val="24"/>
          <w:szCs w:val="24"/>
          <w:lang w:eastAsia="zh-CN"/>
        </w:rPr>
        <w:t>CodeAnt</w:t>
      </w:r>
      <w:proofErr w:type="spellEnd"/>
      <w:r w:rsidRPr="00E13EEB">
        <w:rPr>
          <w:rFonts w:ascii="Times New Roman" w:hAnsi="Times New Roman"/>
          <w:sz w:val="24"/>
          <w:szCs w:val="24"/>
          <w:lang w:eastAsia="zh-CN"/>
        </w:rPr>
        <w:t> AI, </w:t>
      </w:r>
      <w:proofErr w:type="spellStart"/>
      <w:r w:rsidRPr="00E13EEB">
        <w:rPr>
          <w:rFonts w:ascii="Times New Roman" w:hAnsi="Times New Roman"/>
          <w:sz w:val="24"/>
          <w:szCs w:val="24"/>
          <w:lang w:eastAsia="zh-CN"/>
        </w:rPr>
        <w:t>Codacy</w:t>
      </w:r>
      <w:proofErr w:type="spellEnd"/>
      <w:r w:rsidRPr="00E13EEB">
        <w:rPr>
          <w:rFonts w:ascii="Times New Roman" w:hAnsi="Times New Roman"/>
          <w:sz w:val="24"/>
          <w:szCs w:val="24"/>
          <w:lang w:eastAsia="zh-CN"/>
        </w:rPr>
        <w:t>, </w:t>
      </w:r>
      <w:proofErr w:type="spellStart"/>
      <w:r w:rsidRPr="00E13EEB">
        <w:rPr>
          <w:rFonts w:ascii="Times New Roman" w:hAnsi="Times New Roman"/>
          <w:sz w:val="24"/>
          <w:szCs w:val="24"/>
          <w:lang w:eastAsia="zh-CN"/>
        </w:rPr>
        <w:t>CodeQL</w:t>
      </w:r>
      <w:proofErr w:type="spellEnd"/>
      <w:r w:rsidRPr="00E13EEB">
        <w:rPr>
          <w:rFonts w:ascii="Times New Roman" w:hAnsi="Times New Roman"/>
          <w:sz w:val="24"/>
          <w:szCs w:val="24"/>
          <w:lang w:eastAsia="zh-CN"/>
        </w:rPr>
        <w:t>: Strong static code analysis platforms covering quality and security. They analyze source code but do not execute application flows or validate a running system.</w:t>
      </w:r>
      <w:r w:rsidRPr="00E13EEB">
        <w:rPr>
          <w:rFonts w:ascii="Times New Roman" w:hAnsi="Times New Roman"/>
          <w:sz w:val="24"/>
          <w:szCs w:val="24"/>
          <w:lang w:val="zh-CN" w:eastAsia="zh-CN"/>
        </w:rPr>
        <w:t> </w:t>
      </w:r>
    </w:p>
    <w:p w14:paraId="084DA475" w14:textId="77777777" w:rsidR="00AE5E18" w:rsidRPr="00E13EEB" w:rsidRDefault="00000000" w:rsidP="00E13EEB">
      <w:pPr>
        <w:pStyle w:val="BodyText"/>
        <w:numPr>
          <w:ilvl w:val="0"/>
          <w:numId w:val="6"/>
        </w:numPr>
        <w:tabs>
          <w:tab w:val="clear" w:pos="709"/>
          <w:tab w:val="left" w:pos="0"/>
        </w:tabs>
        <w:spacing w:before="280" w:after="280" w:line="240" w:lineRule="auto"/>
        <w:jc w:val="both"/>
        <w:rPr>
          <w:rFonts w:ascii="Times New Roman" w:hAnsi="Times New Roman"/>
          <w:sz w:val="24"/>
          <w:szCs w:val="24"/>
          <w:lang w:val="zh-CN" w:eastAsia="zh-CN"/>
        </w:rPr>
      </w:pPr>
      <w:r w:rsidRPr="00E13EEB">
        <w:rPr>
          <w:rFonts w:ascii="Times New Roman" w:hAnsi="Times New Roman"/>
          <w:sz w:val="24"/>
          <w:szCs w:val="24"/>
          <w:lang w:val="zh-CN" w:eastAsia="zh-CN"/>
        </w:rPr>
        <w:t>AI Coding Assistants: Generate code on request but do not plan test coverage, execute tests across project types, or report failures in a structured format.</w:t>
      </w:r>
    </w:p>
    <w:p w14:paraId="25AADAB2" w14:textId="77777777" w:rsidR="00AE5E18" w:rsidRPr="00E13EEB" w:rsidRDefault="00000000" w:rsidP="00E13EEB">
      <w:pPr>
        <w:pStyle w:val="BodyText"/>
        <w:spacing w:before="280" w:after="280" w:line="240" w:lineRule="auto"/>
        <w:jc w:val="both"/>
        <w:rPr>
          <w:rFonts w:ascii="Times New Roman" w:hAnsi="Times New Roman"/>
          <w:sz w:val="24"/>
          <w:szCs w:val="24"/>
          <w:lang w:val="zh-CN" w:eastAsia="zh-CN"/>
        </w:rPr>
      </w:pPr>
      <w:r w:rsidRPr="00E13EEB">
        <w:rPr>
          <w:rFonts w:ascii="Times New Roman" w:hAnsi="Times New Roman"/>
          <w:sz w:val="24"/>
          <w:szCs w:val="24"/>
          <w:lang w:val="zh-CN" w:eastAsia="zh-CN"/>
        </w:rPr>
        <w:t>The Core Gap </w:t>
      </w:r>
    </w:p>
    <w:p w14:paraId="31184E50" w14:textId="5C1A3E35" w:rsidR="00AE5E18" w:rsidRPr="00E13EEB" w:rsidRDefault="00000000" w:rsidP="00E13EEB">
      <w:pPr>
        <w:pStyle w:val="BodyText"/>
        <w:spacing w:before="280" w:after="280" w:line="240" w:lineRule="auto"/>
        <w:jc w:val="both"/>
        <w:rPr>
          <w:rFonts w:ascii="Times New Roman" w:hAnsi="Times New Roman"/>
          <w:sz w:val="24"/>
          <w:szCs w:val="24"/>
          <w:lang w:eastAsia="zh-CN"/>
        </w:rPr>
      </w:pPr>
      <w:r w:rsidRPr="00E13EEB">
        <w:rPr>
          <w:rFonts w:ascii="Times New Roman" w:hAnsi="Times New Roman"/>
          <w:sz w:val="24"/>
          <w:szCs w:val="24"/>
          <w:lang w:eastAsia="zh-CN"/>
        </w:rPr>
        <w:t xml:space="preserve">No existing tool combines all three in a single IDE-native experience: intelligent test case generation based on actual project structure, automated execution using the appropriate engine for the project type, and structured failure reporting delivered inside the development environment. Developers are forced across multiple disconnected </w:t>
      </w:r>
      <w:proofErr w:type="gramStart"/>
      <w:r w:rsidRPr="00E13EEB">
        <w:rPr>
          <w:rFonts w:ascii="Times New Roman" w:hAnsi="Times New Roman"/>
          <w:sz w:val="24"/>
          <w:szCs w:val="24"/>
          <w:lang w:eastAsia="zh-CN"/>
        </w:rPr>
        <w:t>tools  editor</w:t>
      </w:r>
      <w:proofErr w:type="gramEnd"/>
      <w:r w:rsidRPr="00E13EEB">
        <w:rPr>
          <w:rFonts w:ascii="Times New Roman" w:hAnsi="Times New Roman"/>
          <w:sz w:val="24"/>
          <w:szCs w:val="24"/>
          <w:lang w:eastAsia="zh-CN"/>
        </w:rPr>
        <w:t>, testing framework, external test manager, and runtime environment causing important scenarios to be skipped under time pressure. </w:t>
      </w:r>
      <w:proofErr w:type="spellStart"/>
      <w:r w:rsidRPr="00E13EEB">
        <w:rPr>
          <w:rFonts w:ascii="Times New Roman" w:hAnsi="Times New Roman"/>
          <w:sz w:val="24"/>
          <w:szCs w:val="24"/>
          <w:lang w:eastAsia="zh-CN"/>
        </w:rPr>
        <w:t>NeuroCode</w:t>
      </w:r>
      <w:proofErr w:type="spellEnd"/>
      <w:r w:rsidRPr="00E13EEB">
        <w:rPr>
          <w:rFonts w:ascii="Times New Roman" w:hAnsi="Times New Roman"/>
          <w:sz w:val="24"/>
          <w:szCs w:val="24"/>
          <w:lang w:eastAsia="zh-CN"/>
        </w:rPr>
        <w:t> fills this gap by unifying all three into one cohesive, project-type-aware QA pipeline.</w:t>
      </w:r>
      <w:r w:rsidRPr="00E13EEB">
        <w:rPr>
          <w:rFonts w:ascii="Times New Roman" w:hAnsi="Times New Roman"/>
          <w:sz w:val="24"/>
          <w:szCs w:val="24"/>
          <w:lang w:val="zh-CN" w:eastAsia="zh-CN"/>
        </w:rPr>
        <w:t> </w:t>
      </w:r>
    </w:p>
    <w:p w14:paraId="6146B736" w14:textId="77777777" w:rsidR="00E13EEB" w:rsidRPr="00E13EEB" w:rsidRDefault="00E13EEB" w:rsidP="00E13EEB">
      <w:pPr>
        <w:pStyle w:val="BodyText"/>
        <w:spacing w:before="280" w:after="280" w:line="240" w:lineRule="auto"/>
        <w:jc w:val="both"/>
        <w:rPr>
          <w:rFonts w:ascii="Times New Roman" w:eastAsiaTheme="minorEastAsia" w:hAnsi="Times New Roman"/>
          <w:sz w:val="24"/>
          <w:szCs w:val="24"/>
          <w:lang w:eastAsia="zh-CN"/>
        </w:rPr>
      </w:pPr>
    </w:p>
    <w:p w14:paraId="0C813080" w14:textId="77777777" w:rsidR="00AE5E18" w:rsidRPr="00E13EEB" w:rsidRDefault="00000000" w:rsidP="00E13EEB">
      <w:pPr>
        <w:pStyle w:val="BodyText"/>
        <w:numPr>
          <w:ilvl w:val="0"/>
          <w:numId w:val="2"/>
        </w:numPr>
        <w:spacing w:line="240" w:lineRule="auto"/>
        <w:jc w:val="both"/>
        <w:rPr>
          <w:rFonts w:ascii="Times New Roman" w:hAnsi="Times New Roman"/>
          <w:b/>
          <w:sz w:val="24"/>
          <w:szCs w:val="24"/>
        </w:rPr>
      </w:pPr>
      <w:r w:rsidRPr="00E13EEB">
        <w:rPr>
          <w:rFonts w:ascii="Times New Roman" w:hAnsi="Times New Roman"/>
          <w:b/>
          <w:sz w:val="24"/>
          <w:szCs w:val="24"/>
        </w:rPr>
        <w:t>Proposed Solution / Product Concept [</w:t>
      </w:r>
      <w:r w:rsidRPr="00E13EEB">
        <w:rPr>
          <w:rFonts w:ascii="Times New Roman" w:hAnsi="Times New Roman"/>
          <w:bCs/>
          <w:sz w:val="24"/>
          <w:szCs w:val="24"/>
        </w:rPr>
        <w:t>max. 200 words]</w:t>
      </w:r>
    </w:p>
    <w:p w14:paraId="532E6562" w14:textId="77777777" w:rsidR="00AE5E18" w:rsidRPr="00E13EEB" w:rsidRDefault="00AE5E18" w:rsidP="00E13EEB">
      <w:pPr>
        <w:pStyle w:val="BodyText"/>
        <w:spacing w:line="240" w:lineRule="auto"/>
        <w:jc w:val="both"/>
        <w:rPr>
          <w:rFonts w:ascii="Times New Roman" w:hAnsi="Times New Roman"/>
          <w:b/>
          <w:sz w:val="24"/>
          <w:szCs w:val="24"/>
        </w:rPr>
      </w:pPr>
    </w:p>
    <w:p w14:paraId="35F433FF"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proofErr w:type="spellStart"/>
      <w:r w:rsidRPr="00E13EEB">
        <w:rPr>
          <w:rFonts w:ascii="Times New Roman" w:eastAsia="Arial" w:hAnsi="Times New Roman"/>
          <w:sz w:val="24"/>
          <w:szCs w:val="24"/>
        </w:rPr>
        <w:t>NeuroCode</w:t>
      </w:r>
      <w:proofErr w:type="spellEnd"/>
      <w:r w:rsidRPr="00E13EEB">
        <w:rPr>
          <w:rFonts w:ascii="Times New Roman" w:eastAsia="Arial" w:hAnsi="Times New Roman"/>
          <w:sz w:val="24"/>
          <w:szCs w:val="24"/>
        </w:rPr>
        <w:t xml:space="preserve"> is a VS Code IDE extension that acts as an intelligent, embedded QA assistant for any software project open in the editor — web application, REST/</w:t>
      </w:r>
      <w:proofErr w:type="spellStart"/>
      <w:r w:rsidRPr="00E13EEB">
        <w:rPr>
          <w:rFonts w:ascii="Times New Roman" w:eastAsia="Arial" w:hAnsi="Times New Roman"/>
          <w:sz w:val="24"/>
          <w:szCs w:val="24"/>
        </w:rPr>
        <w:t>GraphQL</w:t>
      </w:r>
      <w:proofErr w:type="spellEnd"/>
      <w:r w:rsidRPr="00E13EEB">
        <w:rPr>
          <w:rFonts w:ascii="Times New Roman" w:eastAsia="Arial" w:hAnsi="Times New Roman"/>
          <w:sz w:val="24"/>
          <w:szCs w:val="24"/>
        </w:rPr>
        <w:t xml:space="preserve"> API, Electron desktop app, Node.js backend, or CLI tool. Its purpose is to reduce manual testing effort, enforce systematic coverage, and surface defects earlier in the development cycle. The solution operates through a four-phase QA pipeline: </w:t>
      </w:r>
    </w:p>
    <w:p w14:paraId="410F073C" w14:textId="77777777" w:rsidR="00E13EEB" w:rsidRPr="00E13EEB" w:rsidRDefault="00E13EEB" w:rsidP="00E13EEB">
      <w:pPr>
        <w:pStyle w:val="BodyText"/>
        <w:spacing w:before="60" w:after="100" w:line="240" w:lineRule="auto"/>
        <w:jc w:val="both"/>
        <w:rPr>
          <w:rFonts w:ascii="Times New Roman" w:eastAsia="Arial" w:hAnsi="Times New Roman"/>
          <w:sz w:val="24"/>
          <w:szCs w:val="24"/>
        </w:rPr>
      </w:pPr>
    </w:p>
    <w:p w14:paraId="3006094D" w14:textId="77777777" w:rsidR="00E13EEB" w:rsidRPr="00E13EEB" w:rsidRDefault="00E13EEB" w:rsidP="00E13EEB">
      <w:pPr>
        <w:pStyle w:val="BodyText"/>
        <w:spacing w:before="60" w:after="100" w:line="240" w:lineRule="auto"/>
        <w:jc w:val="both"/>
        <w:rPr>
          <w:rFonts w:ascii="Times New Roman" w:eastAsia="Arial" w:hAnsi="Times New Roman"/>
          <w:sz w:val="24"/>
          <w:szCs w:val="24"/>
        </w:rPr>
      </w:pPr>
    </w:p>
    <w:p w14:paraId="7078581D" w14:textId="77777777" w:rsidR="00E13EEB" w:rsidRPr="00E13EEB" w:rsidRDefault="00E13EEB" w:rsidP="00E13EEB">
      <w:pPr>
        <w:pStyle w:val="BodyText"/>
        <w:spacing w:before="60" w:after="100" w:line="240" w:lineRule="auto"/>
        <w:jc w:val="both"/>
        <w:rPr>
          <w:rFonts w:ascii="Times New Roman" w:eastAsia="Arial" w:hAnsi="Times New Roman"/>
          <w:sz w:val="24"/>
          <w:szCs w:val="24"/>
        </w:rPr>
      </w:pPr>
    </w:p>
    <w:p w14:paraId="51184A22" w14:textId="77777777" w:rsidR="00E13EEB" w:rsidRPr="00E13EEB" w:rsidRDefault="00E13EEB" w:rsidP="00E13EEB">
      <w:pPr>
        <w:pStyle w:val="BodyText"/>
        <w:spacing w:before="60" w:after="100" w:line="240" w:lineRule="auto"/>
        <w:jc w:val="both"/>
        <w:rPr>
          <w:rFonts w:ascii="Times New Roman" w:eastAsia="Arial" w:hAnsi="Times New Roman"/>
          <w:sz w:val="24"/>
          <w:szCs w:val="24"/>
        </w:rPr>
      </w:pPr>
    </w:p>
    <w:tbl>
      <w:tblPr>
        <w:tblStyle w:val="TableGrid"/>
        <w:tblW w:w="8217" w:type="dxa"/>
        <w:tblLayout w:type="fixed"/>
        <w:tblLook w:val="04A0" w:firstRow="1" w:lastRow="0" w:firstColumn="1" w:lastColumn="0" w:noHBand="0" w:noVBand="1"/>
      </w:tblPr>
      <w:tblGrid>
        <w:gridCol w:w="1129"/>
        <w:gridCol w:w="1339"/>
        <w:gridCol w:w="5749"/>
      </w:tblGrid>
      <w:tr w:rsidR="00AE5E18" w:rsidRPr="00E13EEB" w14:paraId="78EDE4FD" w14:textId="77777777" w:rsidTr="009503A8">
        <w:tc>
          <w:tcPr>
            <w:tcW w:w="1129" w:type="dxa"/>
          </w:tcPr>
          <w:p w14:paraId="73315033" w14:textId="147D7266" w:rsidR="00AE5E18" w:rsidRPr="00E13EEB" w:rsidRDefault="00000000" w:rsidP="00E13EEB">
            <w:pPr>
              <w:pStyle w:val="TableContents"/>
              <w:widowControl/>
              <w:spacing w:before="60" w:after="100"/>
              <w:jc w:val="both"/>
              <w:rPr>
                <w:rFonts w:eastAsia="Arial"/>
                <w:b/>
                <w:bCs/>
              </w:rPr>
            </w:pPr>
            <w:r w:rsidRPr="00E13EEB">
              <w:rPr>
                <w:rFonts w:eastAsia="Arial"/>
                <w:b/>
                <w:bCs/>
              </w:rPr>
              <w:lastRenderedPageBreak/>
              <w:t> Phase </w:t>
            </w:r>
          </w:p>
        </w:tc>
        <w:tc>
          <w:tcPr>
            <w:tcW w:w="1339" w:type="dxa"/>
          </w:tcPr>
          <w:p w14:paraId="45DE97A8" w14:textId="77777777" w:rsidR="00AE5E18" w:rsidRPr="00E13EEB" w:rsidRDefault="00000000" w:rsidP="00E13EEB">
            <w:pPr>
              <w:pStyle w:val="TableContents"/>
              <w:widowControl/>
              <w:spacing w:before="60" w:after="100"/>
              <w:jc w:val="both"/>
              <w:rPr>
                <w:rFonts w:eastAsia="Arial"/>
                <w:b/>
                <w:bCs/>
              </w:rPr>
            </w:pPr>
            <w:r w:rsidRPr="00E13EEB">
              <w:rPr>
                <w:rFonts w:eastAsia="Arial"/>
                <w:b/>
                <w:bCs/>
              </w:rPr>
              <w:t>Stage </w:t>
            </w:r>
          </w:p>
        </w:tc>
        <w:tc>
          <w:tcPr>
            <w:tcW w:w="5749" w:type="dxa"/>
          </w:tcPr>
          <w:p w14:paraId="076CEDDD" w14:textId="77777777" w:rsidR="00AE5E18" w:rsidRPr="00E13EEB" w:rsidRDefault="00000000" w:rsidP="00E13EEB">
            <w:pPr>
              <w:pStyle w:val="TableContents"/>
              <w:widowControl/>
              <w:spacing w:before="60" w:after="100"/>
              <w:jc w:val="both"/>
              <w:rPr>
                <w:rFonts w:eastAsia="Arial"/>
                <w:b/>
                <w:bCs/>
              </w:rPr>
            </w:pPr>
            <w:r w:rsidRPr="00E13EEB">
              <w:rPr>
                <w:rFonts w:eastAsia="Arial"/>
                <w:b/>
                <w:bCs/>
              </w:rPr>
              <w:t>Description </w:t>
            </w:r>
          </w:p>
        </w:tc>
      </w:tr>
      <w:tr w:rsidR="00AE5E18" w:rsidRPr="00E13EEB" w14:paraId="05CB0F61" w14:textId="77777777" w:rsidTr="009503A8">
        <w:tc>
          <w:tcPr>
            <w:tcW w:w="1129" w:type="dxa"/>
          </w:tcPr>
          <w:p w14:paraId="5976B678" w14:textId="77777777" w:rsidR="00AE5E18" w:rsidRPr="00E13EEB" w:rsidRDefault="00000000" w:rsidP="00E13EEB">
            <w:pPr>
              <w:pStyle w:val="TableContents"/>
              <w:widowControl/>
              <w:spacing w:before="60" w:after="100"/>
              <w:jc w:val="both"/>
              <w:rPr>
                <w:rFonts w:eastAsia="Arial"/>
              </w:rPr>
            </w:pPr>
            <w:r w:rsidRPr="00E13EEB">
              <w:rPr>
                <w:rFonts w:eastAsia="Arial"/>
              </w:rPr>
              <w:t>1 </w:t>
            </w:r>
          </w:p>
        </w:tc>
        <w:tc>
          <w:tcPr>
            <w:tcW w:w="1339" w:type="dxa"/>
          </w:tcPr>
          <w:p w14:paraId="3A42FD79" w14:textId="77777777" w:rsidR="00AE5E18" w:rsidRPr="00E13EEB" w:rsidRDefault="00000000" w:rsidP="00E13EEB">
            <w:pPr>
              <w:pStyle w:val="TableContents"/>
              <w:widowControl/>
              <w:spacing w:before="60" w:after="100"/>
              <w:jc w:val="both"/>
              <w:rPr>
                <w:rFonts w:eastAsia="Arial"/>
              </w:rPr>
            </w:pPr>
            <w:r w:rsidRPr="00E13EEB">
              <w:rPr>
                <w:rFonts w:eastAsia="Arial"/>
              </w:rPr>
              <w:t>Project Scan </w:t>
            </w:r>
          </w:p>
        </w:tc>
        <w:tc>
          <w:tcPr>
            <w:tcW w:w="5749" w:type="dxa"/>
          </w:tcPr>
          <w:p w14:paraId="3702E9AB" w14:textId="77777777" w:rsidR="00AE5E18" w:rsidRPr="00E13EEB" w:rsidRDefault="00000000" w:rsidP="00E13EEB">
            <w:pPr>
              <w:pStyle w:val="TableContents"/>
              <w:widowControl/>
              <w:spacing w:before="60" w:after="100"/>
              <w:jc w:val="both"/>
              <w:rPr>
                <w:rFonts w:eastAsia="Arial"/>
              </w:rPr>
            </w:pPr>
            <w:r w:rsidRPr="00E13EEB">
              <w:rPr>
                <w:rFonts w:eastAsia="Arial"/>
              </w:rPr>
              <w:t>The extension scans the open VS Code project and determines its type (web frontend, REST API, Electron desktop app, CLI tool, or Node.js backend). It then detects the relevant structural elements: routes and UI components for web apps; API endpoints and request schemas for backend services; interaction flows and command signatures for desktop and CLI projects. </w:t>
            </w:r>
          </w:p>
        </w:tc>
      </w:tr>
      <w:tr w:rsidR="00AE5E18" w:rsidRPr="00E13EEB" w14:paraId="1BAE92C9" w14:textId="77777777" w:rsidTr="009503A8">
        <w:tc>
          <w:tcPr>
            <w:tcW w:w="1129" w:type="dxa"/>
          </w:tcPr>
          <w:p w14:paraId="5A19AFF0" w14:textId="77777777" w:rsidR="00AE5E18" w:rsidRPr="00E13EEB" w:rsidRDefault="00000000" w:rsidP="00E13EEB">
            <w:pPr>
              <w:pStyle w:val="TableContents"/>
              <w:widowControl/>
              <w:spacing w:before="60" w:after="100"/>
              <w:jc w:val="both"/>
              <w:rPr>
                <w:rFonts w:eastAsia="Arial"/>
              </w:rPr>
            </w:pPr>
            <w:r w:rsidRPr="00E13EEB">
              <w:rPr>
                <w:rFonts w:eastAsia="Arial"/>
              </w:rPr>
              <w:t>2 </w:t>
            </w:r>
          </w:p>
        </w:tc>
        <w:tc>
          <w:tcPr>
            <w:tcW w:w="1339" w:type="dxa"/>
          </w:tcPr>
          <w:p w14:paraId="267F70C4" w14:textId="77777777" w:rsidR="00AE5E18" w:rsidRPr="00E13EEB" w:rsidRDefault="00000000" w:rsidP="00E13EEB">
            <w:pPr>
              <w:pStyle w:val="TableContents"/>
              <w:widowControl/>
              <w:spacing w:before="60" w:after="100"/>
              <w:jc w:val="both"/>
              <w:rPr>
                <w:rFonts w:eastAsia="Arial"/>
              </w:rPr>
            </w:pPr>
            <w:r w:rsidRPr="00E13EEB">
              <w:rPr>
                <w:rFonts w:eastAsia="Arial"/>
              </w:rPr>
              <w:t>AI Test Generation </w:t>
            </w:r>
          </w:p>
        </w:tc>
        <w:tc>
          <w:tcPr>
            <w:tcW w:w="5749" w:type="dxa"/>
          </w:tcPr>
          <w:p w14:paraId="0215DC3C" w14:textId="77777777" w:rsidR="00AE5E18" w:rsidRPr="00E13EEB" w:rsidRDefault="00000000" w:rsidP="00E13EEB">
            <w:pPr>
              <w:pStyle w:val="TableContents"/>
              <w:widowControl/>
              <w:spacing w:before="60" w:after="100"/>
              <w:jc w:val="both"/>
              <w:rPr>
                <w:rFonts w:eastAsia="Arial"/>
              </w:rPr>
            </w:pPr>
            <w:r w:rsidRPr="00E13EEB">
              <w:rPr>
                <w:rFonts w:eastAsia="Arial"/>
              </w:rPr>
              <w:t>Using the scanned project context, an AI model generates a structured test plan covering positive flows, negative inputs, boundary values, and regression scenarios for detected components. </w:t>
            </w:r>
          </w:p>
        </w:tc>
      </w:tr>
      <w:tr w:rsidR="00AE5E18" w:rsidRPr="00E13EEB" w14:paraId="7565139E" w14:textId="77777777" w:rsidTr="009503A8">
        <w:tc>
          <w:tcPr>
            <w:tcW w:w="1129" w:type="dxa"/>
          </w:tcPr>
          <w:p w14:paraId="1341EA36" w14:textId="77777777" w:rsidR="00AE5E18" w:rsidRPr="00E13EEB" w:rsidRDefault="00000000" w:rsidP="00E13EEB">
            <w:pPr>
              <w:pStyle w:val="TableContents"/>
              <w:widowControl/>
              <w:spacing w:before="60" w:after="100"/>
              <w:jc w:val="both"/>
              <w:rPr>
                <w:rFonts w:eastAsia="Arial"/>
              </w:rPr>
            </w:pPr>
            <w:r w:rsidRPr="00E13EEB">
              <w:rPr>
                <w:rFonts w:eastAsia="Arial"/>
              </w:rPr>
              <w:t>3 </w:t>
            </w:r>
          </w:p>
        </w:tc>
        <w:tc>
          <w:tcPr>
            <w:tcW w:w="1339" w:type="dxa"/>
          </w:tcPr>
          <w:p w14:paraId="62C2E525" w14:textId="77777777" w:rsidR="00AE5E18" w:rsidRPr="00E13EEB" w:rsidRDefault="00000000" w:rsidP="00E13EEB">
            <w:pPr>
              <w:pStyle w:val="TableContents"/>
              <w:widowControl/>
              <w:spacing w:before="60" w:after="100"/>
              <w:jc w:val="both"/>
              <w:rPr>
                <w:rFonts w:eastAsia="Arial"/>
              </w:rPr>
            </w:pPr>
            <w:r w:rsidRPr="00E13EEB">
              <w:rPr>
                <w:rFonts w:eastAsia="Arial"/>
              </w:rPr>
              <w:t>Browser Execution </w:t>
            </w:r>
          </w:p>
        </w:tc>
        <w:tc>
          <w:tcPr>
            <w:tcW w:w="5749" w:type="dxa"/>
          </w:tcPr>
          <w:p w14:paraId="69DD99E0" w14:textId="77777777" w:rsidR="00AE5E18" w:rsidRPr="00E13EEB" w:rsidRDefault="00000000" w:rsidP="00E13EEB">
            <w:pPr>
              <w:pStyle w:val="TableContents"/>
              <w:widowControl/>
              <w:spacing w:before="60" w:after="100"/>
              <w:jc w:val="both"/>
              <w:rPr>
                <w:rFonts w:eastAsia="Arial"/>
              </w:rPr>
            </w:pPr>
            <w:r w:rsidRPr="00E13EEB">
              <w:rPr>
                <w:rFonts w:eastAsia="Arial"/>
              </w:rPr>
              <w:t xml:space="preserve">Generated test cases are executed automatically using the engine appropriate for the detected project type. Playwright handles web frontends and Electron desktop apps via real browser interaction. An HTTP automation runner handles REST and </w:t>
            </w:r>
            <w:proofErr w:type="spellStart"/>
            <w:r w:rsidRPr="00E13EEB">
              <w:rPr>
                <w:rFonts w:eastAsia="Arial"/>
              </w:rPr>
              <w:t>GraphQL</w:t>
            </w:r>
            <w:proofErr w:type="spellEnd"/>
            <w:r w:rsidRPr="00E13EEB">
              <w:rPr>
                <w:rFonts w:eastAsia="Arial"/>
              </w:rPr>
              <w:t xml:space="preserve"> APIs. A process runner handles CLI tools and backend services. All engines capture execution logs and failure evidence. </w:t>
            </w:r>
          </w:p>
        </w:tc>
      </w:tr>
      <w:tr w:rsidR="00AE5E18" w:rsidRPr="00E13EEB" w14:paraId="083FEB10" w14:textId="77777777" w:rsidTr="009503A8">
        <w:tc>
          <w:tcPr>
            <w:tcW w:w="1129" w:type="dxa"/>
          </w:tcPr>
          <w:p w14:paraId="41AE8E28" w14:textId="77777777" w:rsidR="00AE5E18" w:rsidRPr="00E13EEB" w:rsidRDefault="00000000" w:rsidP="00E13EEB">
            <w:pPr>
              <w:pStyle w:val="TableContents"/>
              <w:widowControl/>
              <w:spacing w:before="60" w:after="100"/>
              <w:jc w:val="both"/>
              <w:rPr>
                <w:rFonts w:eastAsia="Arial"/>
              </w:rPr>
            </w:pPr>
            <w:r w:rsidRPr="00E13EEB">
              <w:rPr>
                <w:rFonts w:eastAsia="Arial"/>
              </w:rPr>
              <w:t>4 </w:t>
            </w:r>
          </w:p>
        </w:tc>
        <w:tc>
          <w:tcPr>
            <w:tcW w:w="1339" w:type="dxa"/>
          </w:tcPr>
          <w:p w14:paraId="609074D0" w14:textId="77777777" w:rsidR="00AE5E18" w:rsidRPr="00E13EEB" w:rsidRDefault="00000000" w:rsidP="00E13EEB">
            <w:pPr>
              <w:pStyle w:val="TableContents"/>
              <w:widowControl/>
              <w:spacing w:before="60" w:after="100"/>
              <w:jc w:val="both"/>
              <w:rPr>
                <w:rFonts w:eastAsia="Arial"/>
              </w:rPr>
            </w:pPr>
            <w:r w:rsidRPr="00E13EEB">
              <w:rPr>
                <w:rFonts w:eastAsia="Arial"/>
              </w:rPr>
              <w:t>In-IDE Reporting </w:t>
            </w:r>
          </w:p>
        </w:tc>
        <w:tc>
          <w:tcPr>
            <w:tcW w:w="5749" w:type="dxa"/>
          </w:tcPr>
          <w:p w14:paraId="20DE3910" w14:textId="77777777" w:rsidR="00AE5E18" w:rsidRPr="00E13EEB" w:rsidRDefault="00000000" w:rsidP="00E13EEB">
            <w:pPr>
              <w:pStyle w:val="TableContents"/>
              <w:widowControl/>
              <w:spacing w:before="60" w:after="100"/>
              <w:jc w:val="both"/>
              <w:rPr>
                <w:rFonts w:eastAsia="Arial"/>
              </w:rPr>
            </w:pPr>
            <w:r w:rsidRPr="00E13EEB">
              <w:rPr>
                <w:rFonts w:eastAsia="Arial"/>
              </w:rPr>
              <w:t>Results appear as a structured dashboard inside the IDE panel, showing pass/fail status per test case, failure evidence (screenshots for UI tests, response diffs for API tests, output logs for CLI tests), concise bug summaries, and report export options. </w:t>
            </w:r>
          </w:p>
        </w:tc>
      </w:tr>
    </w:tbl>
    <w:p w14:paraId="17298CE5"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 </w:t>
      </w:r>
    </w:p>
    <w:p w14:paraId="300EFCFE" w14:textId="77777777" w:rsidR="00AE5E18" w:rsidRPr="00E13EEB" w:rsidRDefault="00AE5E18" w:rsidP="00E13EEB">
      <w:pPr>
        <w:pStyle w:val="BodyText"/>
        <w:spacing w:before="60" w:after="100" w:line="240" w:lineRule="auto"/>
        <w:jc w:val="both"/>
        <w:rPr>
          <w:rFonts w:ascii="Times New Roman" w:eastAsia="Arial" w:hAnsi="Times New Roman"/>
          <w:sz w:val="24"/>
          <w:szCs w:val="24"/>
        </w:rPr>
      </w:pPr>
    </w:p>
    <w:p w14:paraId="4A0C60E8"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Core Features </w:t>
      </w:r>
    </w:p>
    <w:p w14:paraId="57EE8CCE" w14:textId="77777777" w:rsidR="00AE5E18" w:rsidRPr="00E13EEB" w:rsidRDefault="00000000" w:rsidP="00E13EEB">
      <w:pPr>
        <w:pStyle w:val="BodyText"/>
        <w:numPr>
          <w:ilvl w:val="0"/>
          <w:numId w:val="7"/>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Project Type Detection &amp; Scanning: Identifies the project type and extracts testable elements — UI components and routes for web apps, endpoints and schemas for APIs, interaction flows for desktop apps. </w:t>
      </w:r>
    </w:p>
    <w:p w14:paraId="759CA395" w14:textId="77777777" w:rsidR="00AE5E18" w:rsidRPr="00E13EEB" w:rsidRDefault="00000000" w:rsidP="00E13EEB">
      <w:pPr>
        <w:pStyle w:val="BodyText"/>
        <w:numPr>
          <w:ilvl w:val="0"/>
          <w:numId w:val="8"/>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AI-Driven Test Case Generation: Produces positive, negative, boundary, and regression scenarios tailored to the detected project structure. </w:t>
      </w:r>
    </w:p>
    <w:p w14:paraId="153C88C9" w14:textId="77777777" w:rsidR="00AE5E18" w:rsidRPr="00E13EEB" w:rsidRDefault="00000000" w:rsidP="00E13EEB">
      <w:pPr>
        <w:pStyle w:val="BodyText"/>
        <w:numPr>
          <w:ilvl w:val="0"/>
          <w:numId w:val="9"/>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Multi-Engine Automated Execution: Playwright for web/Electron, HTTP runner for REST/</w:t>
      </w:r>
      <w:proofErr w:type="spellStart"/>
      <w:r w:rsidRPr="00E13EEB">
        <w:rPr>
          <w:rFonts w:ascii="Times New Roman" w:eastAsia="Arial" w:hAnsi="Times New Roman"/>
          <w:sz w:val="24"/>
          <w:szCs w:val="24"/>
        </w:rPr>
        <w:t>GraphQL</w:t>
      </w:r>
      <w:proofErr w:type="spellEnd"/>
      <w:r w:rsidRPr="00E13EEB">
        <w:rPr>
          <w:rFonts w:ascii="Times New Roman" w:eastAsia="Arial" w:hAnsi="Times New Roman"/>
          <w:sz w:val="24"/>
          <w:szCs w:val="24"/>
        </w:rPr>
        <w:t xml:space="preserve"> APIs, process runner for CLI and backend services. </w:t>
      </w:r>
    </w:p>
    <w:p w14:paraId="4E585206" w14:textId="77777777" w:rsidR="00AE5E18" w:rsidRPr="00E13EEB" w:rsidRDefault="00000000" w:rsidP="00E13EEB">
      <w:pPr>
        <w:pStyle w:val="BodyText"/>
        <w:numPr>
          <w:ilvl w:val="0"/>
          <w:numId w:val="10"/>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In-IDE Results Dashboard: Categorized pass/fail results with failure evidence (screenshots, response diffs, or output logs) directly in VS Code. </w:t>
      </w:r>
    </w:p>
    <w:p w14:paraId="2D4F8334" w14:textId="77777777" w:rsidR="00AE5E18" w:rsidRPr="00E13EEB" w:rsidRDefault="00000000" w:rsidP="00E13EEB">
      <w:pPr>
        <w:pStyle w:val="BodyText"/>
        <w:numPr>
          <w:ilvl w:val="0"/>
          <w:numId w:val="11"/>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Report Export &amp; Rerun: Exportable QA reports and targeted rerun of failed scenarios after a fix is applied. </w:t>
      </w:r>
    </w:p>
    <w:p w14:paraId="2E8D533F"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The expected outcome is reduced test planning time, higher edge-case coverage, earlier bug discovery across all supported project types, and greater deployment confidence without a dedicated QA team. </w:t>
      </w:r>
    </w:p>
    <w:p w14:paraId="5137E89E" w14:textId="77777777" w:rsidR="00AE5E18" w:rsidRDefault="00AE5E18" w:rsidP="00E13EEB">
      <w:pPr>
        <w:spacing w:before="60" w:after="100"/>
        <w:jc w:val="both"/>
        <w:rPr>
          <w:rFonts w:eastAsia="Arial"/>
        </w:rPr>
      </w:pPr>
    </w:p>
    <w:p w14:paraId="4A5EA523" w14:textId="77777777" w:rsidR="00E13EEB" w:rsidRPr="00E13EEB" w:rsidRDefault="00E13EEB" w:rsidP="00E13EEB">
      <w:pPr>
        <w:spacing w:before="60" w:after="100"/>
        <w:jc w:val="both"/>
        <w:rPr>
          <w:rFonts w:eastAsia="Arial"/>
        </w:rPr>
      </w:pPr>
    </w:p>
    <w:p w14:paraId="68E3CD36" w14:textId="12F4F2A3" w:rsidR="00AE5E18" w:rsidRPr="00E13EEB" w:rsidRDefault="00000000" w:rsidP="00E13EEB">
      <w:pPr>
        <w:pStyle w:val="BodyText"/>
        <w:numPr>
          <w:ilvl w:val="0"/>
          <w:numId w:val="2"/>
        </w:numPr>
        <w:spacing w:line="240" w:lineRule="auto"/>
        <w:jc w:val="both"/>
        <w:rPr>
          <w:rFonts w:ascii="Times New Roman" w:hAnsi="Times New Roman"/>
          <w:b/>
          <w:sz w:val="24"/>
          <w:szCs w:val="24"/>
        </w:rPr>
      </w:pPr>
      <w:r w:rsidRPr="00E13EEB">
        <w:rPr>
          <w:rFonts w:ascii="Times New Roman" w:hAnsi="Times New Roman"/>
          <w:b/>
          <w:sz w:val="24"/>
          <w:szCs w:val="24"/>
        </w:rPr>
        <w:lastRenderedPageBreak/>
        <w:t>Objectives &amp; Target Market</w:t>
      </w:r>
      <w:r w:rsidR="0051471E" w:rsidRPr="00E13EEB">
        <w:rPr>
          <w:rFonts w:ascii="Times New Roman" w:hAnsi="Times New Roman"/>
          <w:bCs/>
          <w:sz w:val="24"/>
          <w:szCs w:val="24"/>
        </w:rPr>
        <w:t xml:space="preserve"> </w:t>
      </w:r>
    </w:p>
    <w:p w14:paraId="06448C54" w14:textId="77777777" w:rsidR="00AE5E18" w:rsidRPr="00E13EEB" w:rsidRDefault="00AE5E18" w:rsidP="00E13EEB">
      <w:pPr>
        <w:pStyle w:val="BodyText"/>
        <w:spacing w:line="240" w:lineRule="auto"/>
        <w:jc w:val="both"/>
        <w:rPr>
          <w:rFonts w:ascii="Times New Roman" w:hAnsi="Times New Roman"/>
          <w:b/>
          <w:sz w:val="24"/>
          <w:szCs w:val="24"/>
        </w:rPr>
      </w:pPr>
    </w:p>
    <w:p w14:paraId="0EC821B9" w14:textId="77777777" w:rsidR="00AE5E18" w:rsidRPr="00E13EEB" w:rsidRDefault="00000000" w:rsidP="00E13EEB">
      <w:pPr>
        <w:pStyle w:val="BodyText"/>
        <w:spacing w:before="160" w:after="80" w:line="240" w:lineRule="auto"/>
        <w:jc w:val="both"/>
        <w:rPr>
          <w:rFonts w:ascii="Times New Roman" w:eastAsia="Arial" w:hAnsi="Times New Roman"/>
          <w:sz w:val="24"/>
          <w:szCs w:val="24"/>
        </w:rPr>
      </w:pPr>
      <w:r w:rsidRPr="00E13EEB">
        <w:rPr>
          <w:rFonts w:ascii="Times New Roman" w:eastAsia="Arial" w:hAnsi="Times New Roman"/>
          <w:sz w:val="24"/>
          <w:szCs w:val="24"/>
        </w:rPr>
        <w:t>Objectives </w:t>
      </w:r>
    </w:p>
    <w:p w14:paraId="2EC27A51" w14:textId="77777777" w:rsidR="00AE5E18" w:rsidRPr="00E13EEB" w:rsidRDefault="00000000" w:rsidP="00E13EEB">
      <w:pPr>
        <w:pStyle w:val="BodyText"/>
        <w:numPr>
          <w:ilvl w:val="0"/>
          <w:numId w:val="12"/>
        </w:numPr>
        <w:tabs>
          <w:tab w:val="clear" w:pos="709"/>
          <w:tab w:val="left" w:pos="0"/>
        </w:tabs>
        <w:spacing w:before="160" w:after="80" w:line="240" w:lineRule="auto"/>
        <w:jc w:val="both"/>
        <w:rPr>
          <w:rFonts w:ascii="Times New Roman" w:eastAsia="Arial" w:hAnsi="Times New Roman"/>
          <w:sz w:val="24"/>
          <w:szCs w:val="24"/>
        </w:rPr>
      </w:pPr>
      <w:r w:rsidRPr="00E13EEB">
        <w:rPr>
          <w:rFonts w:ascii="Times New Roman" w:eastAsia="Arial" w:hAnsi="Times New Roman"/>
          <w:sz w:val="24"/>
          <w:szCs w:val="24"/>
        </w:rPr>
        <w:t>Build a VS Code extension that detects project type, scans structure, and generates QA test cases using AI — for web apps, REST APIs, Electron apps, and other VS Code projects. </w:t>
      </w:r>
    </w:p>
    <w:p w14:paraId="75DB5388" w14:textId="77777777" w:rsidR="00AE5E18" w:rsidRPr="00E13EEB" w:rsidRDefault="00000000" w:rsidP="00E13EEB">
      <w:pPr>
        <w:pStyle w:val="BodyText"/>
        <w:numPr>
          <w:ilvl w:val="0"/>
          <w:numId w:val="13"/>
        </w:numPr>
        <w:tabs>
          <w:tab w:val="clear" w:pos="709"/>
          <w:tab w:val="left" w:pos="0"/>
        </w:tabs>
        <w:spacing w:before="160" w:after="80" w:line="240" w:lineRule="auto"/>
        <w:jc w:val="both"/>
        <w:rPr>
          <w:rFonts w:ascii="Times New Roman" w:eastAsia="Arial" w:hAnsi="Times New Roman"/>
          <w:sz w:val="24"/>
          <w:szCs w:val="24"/>
        </w:rPr>
      </w:pPr>
      <w:r w:rsidRPr="00E13EEB">
        <w:rPr>
          <w:rFonts w:ascii="Times New Roman" w:eastAsia="Arial" w:hAnsi="Times New Roman"/>
          <w:sz w:val="24"/>
          <w:szCs w:val="24"/>
        </w:rPr>
        <w:t>Automate test execution with project-type-appropriate engines; deliver in-IDE pass/fail reports with failure evidence and export options. </w:t>
      </w:r>
    </w:p>
    <w:p w14:paraId="7A208E00" w14:textId="77777777" w:rsidR="00AE5E18" w:rsidRPr="00E13EEB" w:rsidRDefault="00000000" w:rsidP="00E13EEB">
      <w:pPr>
        <w:pStyle w:val="BodyText"/>
        <w:numPr>
          <w:ilvl w:val="0"/>
          <w:numId w:val="14"/>
        </w:numPr>
        <w:tabs>
          <w:tab w:val="clear" w:pos="709"/>
          <w:tab w:val="left" w:pos="0"/>
        </w:tabs>
        <w:spacing w:before="160" w:after="80" w:line="240" w:lineRule="auto"/>
        <w:jc w:val="both"/>
        <w:rPr>
          <w:rFonts w:ascii="Times New Roman" w:eastAsia="Arial" w:hAnsi="Times New Roman"/>
          <w:sz w:val="24"/>
          <w:szCs w:val="24"/>
        </w:rPr>
      </w:pPr>
      <w:r w:rsidRPr="00E13EEB">
        <w:rPr>
          <w:rFonts w:ascii="Times New Roman" w:eastAsia="Arial" w:hAnsi="Times New Roman"/>
          <w:sz w:val="24"/>
          <w:szCs w:val="24"/>
        </w:rPr>
        <w:t>Complete core delivery within two semesters, piloting on web and API projects, with architecture extensible to additional project types. </w:t>
      </w:r>
    </w:p>
    <w:p w14:paraId="4DF4911B" w14:textId="77777777" w:rsidR="00AE5E18" w:rsidRPr="00E13EEB" w:rsidRDefault="00000000" w:rsidP="00E13EEB">
      <w:pPr>
        <w:pStyle w:val="BodyText"/>
        <w:spacing w:before="160" w:after="80" w:line="240" w:lineRule="auto"/>
        <w:jc w:val="both"/>
        <w:rPr>
          <w:rFonts w:ascii="Times New Roman" w:eastAsia="Arial" w:hAnsi="Times New Roman"/>
          <w:sz w:val="24"/>
          <w:szCs w:val="24"/>
        </w:rPr>
      </w:pPr>
      <w:r w:rsidRPr="00E13EEB">
        <w:rPr>
          <w:rFonts w:ascii="Times New Roman" w:eastAsia="Arial" w:hAnsi="Times New Roman"/>
          <w:sz w:val="24"/>
          <w:szCs w:val="24"/>
        </w:rPr>
        <w:t>Target Market </w:t>
      </w:r>
    </w:p>
    <w:p w14:paraId="3A6FA36F" w14:textId="77777777" w:rsidR="00AE5E18" w:rsidRPr="00E13EEB" w:rsidRDefault="00000000" w:rsidP="00E13EEB">
      <w:pPr>
        <w:pStyle w:val="BodyText"/>
        <w:numPr>
          <w:ilvl w:val="0"/>
          <w:numId w:val="15"/>
        </w:numPr>
        <w:tabs>
          <w:tab w:val="clear" w:pos="709"/>
          <w:tab w:val="left" w:pos="0"/>
        </w:tabs>
        <w:spacing w:before="160" w:after="80" w:line="240" w:lineRule="auto"/>
        <w:jc w:val="both"/>
        <w:rPr>
          <w:rFonts w:ascii="Times New Roman" w:eastAsia="Arial" w:hAnsi="Times New Roman"/>
          <w:sz w:val="24"/>
          <w:szCs w:val="24"/>
        </w:rPr>
      </w:pPr>
      <w:r w:rsidRPr="00E13EEB">
        <w:rPr>
          <w:rFonts w:ascii="Times New Roman" w:eastAsia="Arial" w:hAnsi="Times New Roman"/>
          <w:sz w:val="24"/>
          <w:szCs w:val="24"/>
        </w:rPr>
        <w:t>Software engineering students, freelance developers, QA interns, and small software houses needing affordable, accessible QA automation without enterprise complexity. </w:t>
      </w:r>
    </w:p>
    <w:p w14:paraId="67DD9F01" w14:textId="77777777" w:rsidR="00AE5E18" w:rsidRPr="00E13EEB" w:rsidRDefault="00000000" w:rsidP="00E13EEB">
      <w:pPr>
        <w:pStyle w:val="BodyText"/>
        <w:spacing w:before="160" w:after="80" w:line="240" w:lineRule="auto"/>
        <w:jc w:val="both"/>
        <w:rPr>
          <w:rFonts w:ascii="Times New Roman" w:eastAsia="Arial" w:hAnsi="Times New Roman"/>
          <w:sz w:val="24"/>
          <w:szCs w:val="24"/>
        </w:rPr>
      </w:pPr>
      <w:r w:rsidRPr="00E13EEB">
        <w:rPr>
          <w:rFonts w:ascii="Times New Roman" w:eastAsia="Arial" w:hAnsi="Times New Roman"/>
          <w:sz w:val="24"/>
          <w:szCs w:val="24"/>
        </w:rPr>
        <w:t> </w:t>
      </w:r>
    </w:p>
    <w:p w14:paraId="3C29E6B8" w14:textId="3EB2083D" w:rsidR="00AE5E18" w:rsidRPr="00E13EEB" w:rsidRDefault="00000000" w:rsidP="00E13EEB">
      <w:pPr>
        <w:pStyle w:val="Heading2"/>
        <w:numPr>
          <w:ilvl w:val="0"/>
          <w:numId w:val="2"/>
        </w:numPr>
        <w:jc w:val="both"/>
        <w:rPr>
          <w:rFonts w:ascii="Times New Roman" w:hAnsi="Times New Roman" w:cs="Times New Roman"/>
          <w:b w:val="0"/>
          <w:i w:val="0"/>
          <w:iCs w:val="0"/>
          <w:sz w:val="24"/>
          <w:szCs w:val="24"/>
        </w:rPr>
      </w:pPr>
      <w:r w:rsidRPr="00E13EEB">
        <w:rPr>
          <w:rFonts w:ascii="Times New Roman" w:hAnsi="Times New Roman" w:cs="Times New Roman"/>
          <w:i w:val="0"/>
          <w:iCs w:val="0"/>
          <w:sz w:val="24"/>
          <w:szCs w:val="24"/>
        </w:rPr>
        <w:t>Customer &amp; User Research</w:t>
      </w:r>
    </w:p>
    <w:p w14:paraId="2E84F643" w14:textId="77777777" w:rsidR="00AE5E18" w:rsidRPr="00E13EEB" w:rsidRDefault="00AE5E18" w:rsidP="00E13EEB">
      <w:pPr>
        <w:jc w:val="both"/>
      </w:pPr>
    </w:p>
    <w:p w14:paraId="3DE844E0" w14:textId="77777777" w:rsidR="00AE5E18" w:rsidRPr="00E13EEB" w:rsidRDefault="00000000" w:rsidP="00E13EEB">
      <w:pPr>
        <w:spacing w:before="60" w:after="100"/>
        <w:jc w:val="both"/>
        <w:rPr>
          <w:rFonts w:eastAsia="Arial"/>
        </w:rPr>
      </w:pPr>
      <w:r w:rsidRPr="00E13EEB">
        <w:rPr>
          <w:rFonts w:eastAsia="Arial"/>
        </w:rPr>
        <w:t>Target Customer Segment </w:t>
      </w:r>
    </w:p>
    <w:p w14:paraId="12A72BBB"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The primary users of </w:t>
      </w:r>
      <w:proofErr w:type="spellStart"/>
      <w:r w:rsidRPr="00E13EEB">
        <w:rPr>
          <w:rFonts w:ascii="Times New Roman" w:eastAsia="Arial" w:hAnsi="Times New Roman"/>
          <w:sz w:val="24"/>
          <w:szCs w:val="24"/>
        </w:rPr>
        <w:t>NeuroCode</w:t>
      </w:r>
      <w:proofErr w:type="spellEnd"/>
      <w:r w:rsidRPr="00E13EEB">
        <w:rPr>
          <w:rFonts w:ascii="Times New Roman" w:eastAsia="Arial" w:hAnsi="Times New Roman"/>
          <w:sz w:val="24"/>
          <w:szCs w:val="24"/>
        </w:rPr>
        <w:t> are software engineering students, junior developers, QA interns, freelancers, and small development teams — regardless of what they are building. These users benefit because </w:t>
      </w:r>
      <w:proofErr w:type="spellStart"/>
      <w:r w:rsidRPr="00E13EEB">
        <w:rPr>
          <w:rFonts w:ascii="Times New Roman" w:eastAsia="Arial" w:hAnsi="Times New Roman"/>
          <w:sz w:val="24"/>
          <w:szCs w:val="24"/>
        </w:rPr>
        <w:t>NeuroCode</w:t>
      </w:r>
      <w:proofErr w:type="spellEnd"/>
      <w:r w:rsidRPr="00E13EEB">
        <w:rPr>
          <w:rFonts w:ascii="Times New Roman" w:eastAsia="Arial" w:hAnsi="Times New Roman"/>
          <w:sz w:val="24"/>
          <w:szCs w:val="24"/>
        </w:rPr>
        <w:t> reduces the time required to design test scenarios and enables systematic quality validation of any VS Code project before submission or client delivery. </w:t>
      </w:r>
    </w:p>
    <w:p w14:paraId="32455D0E"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 </w:t>
      </w:r>
    </w:p>
    <w:p w14:paraId="2A0FBDCD"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Research Findings </w:t>
      </w:r>
    </w:p>
    <w:p w14:paraId="38F12189"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User research was conducted through structured discussions with software engineering students, junior developers, and individuals familiar with web QA workflows. Observations of how student projects are typically tested near submission deadlines were also incorporated. The consistent finding across all groups was that teams rely primarily on manual browser browsing, write minimal or no formal test cases, and routinely skip negative input, edge case, and regression checks because writing automation scripts feels time-consuming and technically intimidating. </w:t>
      </w:r>
    </w:p>
    <w:p w14:paraId="15A06A3A"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 </w:t>
      </w:r>
    </w:p>
    <w:p w14:paraId="4617E44C"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Research Impact on Proposal </w:t>
      </w:r>
    </w:p>
    <w:p w14:paraId="1D9E1E6A"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These findings directly refined the problem statement and feature priorities. Users do not need another standalone testing framework; they need a tool that is already inside their editor and requires no additional setup. The most requested capabilities were automatic scenario suggestions based on the visible project structure, form validation testing, button and navigation flow checking, screenshot-based failure evidence, human-readable bug summaries, and a simple one-click interface to run and review tests without leaving VS Code. </w:t>
      </w:r>
    </w:p>
    <w:p w14:paraId="1334B641" w14:textId="77777777" w:rsidR="00AE5E18" w:rsidRPr="00E13EEB" w:rsidRDefault="00AE5E18" w:rsidP="00E13EEB">
      <w:pPr>
        <w:pStyle w:val="BodyText"/>
        <w:spacing w:line="240" w:lineRule="auto"/>
        <w:ind w:left="360"/>
        <w:jc w:val="both"/>
        <w:rPr>
          <w:rFonts w:ascii="Times New Roman" w:hAnsi="Times New Roman"/>
          <w:sz w:val="24"/>
          <w:szCs w:val="24"/>
        </w:rPr>
      </w:pPr>
    </w:p>
    <w:p w14:paraId="68409DEC" w14:textId="5A364769" w:rsidR="00AE5E18" w:rsidRPr="00E13EEB" w:rsidRDefault="00000000" w:rsidP="00E13EEB">
      <w:pPr>
        <w:pStyle w:val="BodyText"/>
        <w:numPr>
          <w:ilvl w:val="0"/>
          <w:numId w:val="2"/>
        </w:numPr>
        <w:spacing w:line="240" w:lineRule="auto"/>
        <w:jc w:val="both"/>
        <w:rPr>
          <w:rFonts w:ascii="Times New Roman" w:hAnsi="Times New Roman"/>
          <w:b/>
          <w:sz w:val="24"/>
          <w:szCs w:val="24"/>
        </w:rPr>
      </w:pPr>
      <w:r w:rsidRPr="00E13EEB">
        <w:rPr>
          <w:rFonts w:ascii="Times New Roman" w:hAnsi="Times New Roman"/>
          <w:b/>
          <w:sz w:val="24"/>
          <w:szCs w:val="24"/>
        </w:rPr>
        <w:lastRenderedPageBreak/>
        <w:t>Tools and Technologies</w:t>
      </w:r>
      <w:r w:rsidR="0051471E" w:rsidRPr="00E13EEB">
        <w:rPr>
          <w:rFonts w:ascii="Times New Roman" w:hAnsi="Times New Roman"/>
          <w:bCs/>
          <w:sz w:val="24"/>
          <w:szCs w:val="24"/>
        </w:rPr>
        <w:t xml:space="preserve"> </w:t>
      </w:r>
    </w:p>
    <w:p w14:paraId="11F75D6D" w14:textId="77777777" w:rsidR="00AE5E18" w:rsidRPr="00E13EEB" w:rsidRDefault="00AE5E18" w:rsidP="00E13EEB">
      <w:pPr>
        <w:pStyle w:val="BodyText"/>
        <w:spacing w:line="240" w:lineRule="auto"/>
        <w:jc w:val="both"/>
        <w:rPr>
          <w:rFonts w:ascii="Times New Roman" w:hAnsi="Times New Roman"/>
          <w:b/>
          <w:sz w:val="24"/>
          <w:szCs w:val="24"/>
        </w:rPr>
      </w:pPr>
    </w:p>
    <w:tbl>
      <w:tblPr>
        <w:tblStyle w:val="TableGrid"/>
        <w:tblW w:w="8217" w:type="dxa"/>
        <w:tblLayout w:type="fixed"/>
        <w:tblLook w:val="04A0" w:firstRow="1" w:lastRow="0" w:firstColumn="1" w:lastColumn="0" w:noHBand="0" w:noVBand="1"/>
      </w:tblPr>
      <w:tblGrid>
        <w:gridCol w:w="1866"/>
        <w:gridCol w:w="6351"/>
      </w:tblGrid>
      <w:tr w:rsidR="003A4A0C" w:rsidRPr="00E13EEB" w14:paraId="6D61F489" w14:textId="77777777" w:rsidTr="006542C8">
        <w:tc>
          <w:tcPr>
            <w:tcW w:w="1866" w:type="dxa"/>
          </w:tcPr>
          <w:p w14:paraId="59C7C748" w14:textId="77777777" w:rsidR="00AE5E18" w:rsidRPr="00E13EEB" w:rsidRDefault="00000000" w:rsidP="00E13EEB">
            <w:pPr>
              <w:jc w:val="both"/>
            </w:pPr>
            <w:r w:rsidRPr="00E13EEB">
              <w:rPr>
                <w:rFonts w:eastAsia="Arial"/>
                <w:b/>
                <w:bCs/>
              </w:rPr>
              <w:t>Layer</w:t>
            </w:r>
          </w:p>
        </w:tc>
        <w:tc>
          <w:tcPr>
            <w:tcW w:w="6351" w:type="dxa"/>
          </w:tcPr>
          <w:p w14:paraId="60350732" w14:textId="77777777" w:rsidR="00AE5E18" w:rsidRPr="00E13EEB" w:rsidRDefault="00000000" w:rsidP="00E13EEB">
            <w:pPr>
              <w:jc w:val="both"/>
            </w:pPr>
            <w:r w:rsidRPr="00E13EEB">
              <w:rPr>
                <w:rFonts w:eastAsia="Arial"/>
                <w:b/>
                <w:bCs/>
              </w:rPr>
              <w:t>Technology Stack</w:t>
            </w:r>
          </w:p>
        </w:tc>
      </w:tr>
      <w:tr w:rsidR="00AE5E18" w:rsidRPr="00E13EEB" w14:paraId="1C03C212" w14:textId="77777777" w:rsidTr="006542C8">
        <w:tc>
          <w:tcPr>
            <w:tcW w:w="1866" w:type="dxa"/>
          </w:tcPr>
          <w:p w14:paraId="61EF10C5" w14:textId="77777777" w:rsidR="00AE5E18" w:rsidRPr="00E13EEB" w:rsidRDefault="00000000" w:rsidP="00E13EEB">
            <w:pPr>
              <w:jc w:val="both"/>
            </w:pPr>
            <w:r w:rsidRPr="00E13EEB">
              <w:rPr>
                <w:rFonts w:eastAsia="Arial"/>
                <w:b/>
                <w:bCs/>
              </w:rPr>
              <w:t>Extension UI</w:t>
            </w:r>
          </w:p>
        </w:tc>
        <w:tc>
          <w:tcPr>
            <w:tcW w:w="6351" w:type="dxa"/>
          </w:tcPr>
          <w:p w14:paraId="2B635013" w14:textId="77777777" w:rsidR="00AE5E18" w:rsidRPr="00E13EEB" w:rsidRDefault="00000000" w:rsidP="00E13EEB">
            <w:pPr>
              <w:jc w:val="both"/>
            </w:pPr>
            <w:r w:rsidRPr="00E13EEB">
              <w:rPr>
                <w:rFonts w:eastAsia="Arial"/>
              </w:rPr>
              <w:t xml:space="preserve">TypeScript, VS Code Extension API, React </w:t>
            </w:r>
            <w:proofErr w:type="spellStart"/>
            <w:r w:rsidRPr="00E13EEB">
              <w:rPr>
                <w:rFonts w:eastAsia="Arial"/>
              </w:rPr>
              <w:t>Webview</w:t>
            </w:r>
            <w:proofErr w:type="spellEnd"/>
            <w:r w:rsidRPr="00E13EEB">
              <w:rPr>
                <w:rFonts w:eastAsia="Arial"/>
              </w:rPr>
              <w:t>, HTML/CSS</w:t>
            </w:r>
          </w:p>
        </w:tc>
      </w:tr>
      <w:tr w:rsidR="00AE5E18" w:rsidRPr="00E13EEB" w14:paraId="1F4FA77D" w14:textId="77777777" w:rsidTr="006542C8">
        <w:tc>
          <w:tcPr>
            <w:tcW w:w="1866" w:type="dxa"/>
          </w:tcPr>
          <w:p w14:paraId="5738E5DC" w14:textId="77777777" w:rsidR="00AE5E18" w:rsidRPr="00E13EEB" w:rsidRDefault="00000000" w:rsidP="00E13EEB">
            <w:pPr>
              <w:jc w:val="both"/>
            </w:pPr>
            <w:r w:rsidRPr="00E13EEB">
              <w:rPr>
                <w:rFonts w:eastAsia="Arial"/>
                <w:b/>
                <w:bCs/>
              </w:rPr>
              <w:t>Backend</w:t>
            </w:r>
          </w:p>
        </w:tc>
        <w:tc>
          <w:tcPr>
            <w:tcW w:w="6351" w:type="dxa"/>
          </w:tcPr>
          <w:p w14:paraId="3CD7010A" w14:textId="77777777" w:rsidR="00AE5E18" w:rsidRPr="00E13EEB" w:rsidRDefault="00000000" w:rsidP="00E13EEB">
            <w:pPr>
              <w:jc w:val="both"/>
            </w:pPr>
            <w:r w:rsidRPr="00E13EEB">
              <w:rPr>
                <w:rFonts w:eastAsia="Arial"/>
              </w:rPr>
              <w:t>Node.js with Express — project analysis, AI orchestration, and report generation APIs</w:t>
            </w:r>
          </w:p>
        </w:tc>
      </w:tr>
      <w:tr w:rsidR="00AE5E18" w:rsidRPr="00E13EEB" w14:paraId="3766AB69" w14:textId="77777777" w:rsidTr="006542C8">
        <w:tc>
          <w:tcPr>
            <w:tcW w:w="1866" w:type="dxa"/>
          </w:tcPr>
          <w:p w14:paraId="4DD92B7E" w14:textId="77777777" w:rsidR="00AE5E18" w:rsidRPr="00E13EEB" w:rsidRDefault="00000000" w:rsidP="00E13EEB">
            <w:pPr>
              <w:jc w:val="both"/>
            </w:pPr>
            <w:r w:rsidRPr="00E13EEB">
              <w:rPr>
                <w:rFonts w:eastAsia="Arial"/>
                <w:b/>
                <w:bCs/>
              </w:rPr>
              <w:t>AI Integration</w:t>
            </w:r>
          </w:p>
        </w:tc>
        <w:tc>
          <w:tcPr>
            <w:tcW w:w="6351" w:type="dxa"/>
          </w:tcPr>
          <w:p w14:paraId="1F666CBF" w14:textId="77777777" w:rsidR="00AE5E18" w:rsidRPr="00E13EEB" w:rsidRDefault="00000000" w:rsidP="00E13EEB">
            <w:pPr>
              <w:jc w:val="both"/>
            </w:pPr>
            <w:r w:rsidRPr="00E13EEB">
              <w:rPr>
                <w:rFonts w:eastAsia="Arial"/>
              </w:rPr>
              <w:t>Large Language Model API for context-aware test case generation and bug summarization</w:t>
            </w:r>
          </w:p>
        </w:tc>
      </w:tr>
      <w:tr w:rsidR="00AE5E18" w:rsidRPr="00E13EEB" w14:paraId="0F850B53" w14:textId="77777777" w:rsidTr="006542C8">
        <w:tc>
          <w:tcPr>
            <w:tcW w:w="1866" w:type="dxa"/>
          </w:tcPr>
          <w:p w14:paraId="78CAB4AE" w14:textId="77777777" w:rsidR="00AE5E18" w:rsidRPr="00E13EEB" w:rsidRDefault="00000000" w:rsidP="00E13EEB">
            <w:pPr>
              <w:jc w:val="both"/>
            </w:pPr>
            <w:r w:rsidRPr="00E13EEB">
              <w:rPr>
                <w:rFonts w:eastAsia="Arial"/>
                <w:b/>
                <w:bCs/>
              </w:rPr>
              <w:t>Execution Engines</w:t>
            </w:r>
          </w:p>
        </w:tc>
        <w:tc>
          <w:tcPr>
            <w:tcW w:w="6351" w:type="dxa"/>
          </w:tcPr>
          <w:p w14:paraId="138279BD" w14:textId="77777777" w:rsidR="00AE5E18" w:rsidRPr="00E13EEB" w:rsidRDefault="00000000" w:rsidP="00E13EEB">
            <w:pPr>
              <w:jc w:val="both"/>
            </w:pPr>
            <w:r w:rsidRPr="00E13EEB">
              <w:rPr>
                <w:rFonts w:eastAsia="Arial"/>
              </w:rPr>
              <w:t>Playwright (Chromium) for web frontends and Electron desktop apps; Axios/</w:t>
            </w:r>
            <w:proofErr w:type="spellStart"/>
            <w:r w:rsidRPr="00E13EEB">
              <w:rPr>
                <w:rFonts w:eastAsia="Arial"/>
              </w:rPr>
              <w:t>Supertest</w:t>
            </w:r>
            <w:proofErr w:type="spellEnd"/>
            <w:r w:rsidRPr="00E13EEB">
              <w:rPr>
                <w:rFonts w:eastAsia="Arial"/>
              </w:rPr>
              <w:t xml:space="preserve"> HTTP runner for REST and </w:t>
            </w:r>
            <w:proofErr w:type="spellStart"/>
            <w:r w:rsidRPr="00E13EEB">
              <w:rPr>
                <w:rFonts w:eastAsia="Arial"/>
              </w:rPr>
              <w:t>GraphQL</w:t>
            </w:r>
            <w:proofErr w:type="spellEnd"/>
            <w:r w:rsidRPr="00E13EEB">
              <w:rPr>
                <w:rFonts w:eastAsia="Arial"/>
              </w:rPr>
              <w:t xml:space="preserve"> APIs; Node.js </w:t>
            </w:r>
            <w:proofErr w:type="spellStart"/>
            <w:r w:rsidRPr="00E13EEB">
              <w:rPr>
                <w:rFonts w:eastAsia="Arial"/>
              </w:rPr>
              <w:t>child_process</w:t>
            </w:r>
            <w:proofErr w:type="spellEnd"/>
            <w:r w:rsidRPr="00E13EEB">
              <w:rPr>
                <w:rFonts w:eastAsia="Arial"/>
              </w:rPr>
              <w:t xml:space="preserve"> runner for CLI and backend services</w:t>
            </w:r>
          </w:p>
        </w:tc>
      </w:tr>
      <w:tr w:rsidR="00AE5E18" w:rsidRPr="00E13EEB" w14:paraId="72362727" w14:textId="77777777" w:rsidTr="006542C8">
        <w:tc>
          <w:tcPr>
            <w:tcW w:w="1866" w:type="dxa"/>
          </w:tcPr>
          <w:p w14:paraId="7E102373" w14:textId="77777777" w:rsidR="00AE5E18" w:rsidRPr="00E13EEB" w:rsidRDefault="00000000" w:rsidP="00E13EEB">
            <w:pPr>
              <w:jc w:val="both"/>
            </w:pPr>
            <w:r w:rsidRPr="00E13EEB">
              <w:rPr>
                <w:rFonts w:eastAsia="Arial"/>
                <w:b/>
                <w:bCs/>
              </w:rPr>
              <w:t>Database</w:t>
            </w:r>
          </w:p>
        </w:tc>
        <w:tc>
          <w:tcPr>
            <w:tcW w:w="6351" w:type="dxa"/>
          </w:tcPr>
          <w:p w14:paraId="4C2CEABD" w14:textId="77777777" w:rsidR="00AE5E18" w:rsidRPr="00E13EEB" w:rsidRDefault="00000000" w:rsidP="00E13EEB">
            <w:pPr>
              <w:jc w:val="both"/>
            </w:pPr>
            <w:r w:rsidRPr="00E13EEB">
              <w:rPr>
                <w:rFonts w:eastAsia="Arial"/>
              </w:rPr>
              <w:t>SQLite for local test history; PostgreSQL for optional hosted analytics and report storage</w:t>
            </w:r>
          </w:p>
        </w:tc>
      </w:tr>
      <w:tr w:rsidR="00AE5E18" w:rsidRPr="00E13EEB" w14:paraId="75D9703A" w14:textId="77777777" w:rsidTr="006542C8">
        <w:tc>
          <w:tcPr>
            <w:tcW w:w="1866" w:type="dxa"/>
          </w:tcPr>
          <w:p w14:paraId="228902D9" w14:textId="77777777" w:rsidR="00AE5E18" w:rsidRPr="00E13EEB" w:rsidRDefault="00000000" w:rsidP="00E13EEB">
            <w:pPr>
              <w:jc w:val="both"/>
            </w:pPr>
            <w:r w:rsidRPr="00E13EEB">
              <w:rPr>
                <w:rFonts w:eastAsia="Arial"/>
                <w:b/>
                <w:bCs/>
              </w:rPr>
              <w:t>Cloud &amp; DevOps</w:t>
            </w:r>
          </w:p>
        </w:tc>
        <w:tc>
          <w:tcPr>
            <w:tcW w:w="6351" w:type="dxa"/>
          </w:tcPr>
          <w:p w14:paraId="7D3F0616" w14:textId="77777777" w:rsidR="00AE5E18" w:rsidRPr="00E13EEB" w:rsidRDefault="00000000" w:rsidP="00E13EEB">
            <w:pPr>
              <w:jc w:val="both"/>
            </w:pPr>
            <w:r w:rsidRPr="00E13EEB">
              <w:rPr>
                <w:rFonts w:eastAsia="Arial"/>
              </w:rPr>
              <w:t xml:space="preserve">Docker for containerization; GitHub Actions for CI; </w:t>
            </w:r>
            <w:proofErr w:type="spellStart"/>
            <w:r w:rsidRPr="00E13EEB">
              <w:rPr>
                <w:rFonts w:eastAsia="Arial"/>
              </w:rPr>
              <w:t>Vercel</w:t>
            </w:r>
            <w:proofErr w:type="spellEnd"/>
            <w:r w:rsidRPr="00E13EEB">
              <w:rPr>
                <w:rFonts w:eastAsia="Arial"/>
              </w:rPr>
              <w:t xml:space="preserve"> or Render for optional backend deployment</w:t>
            </w:r>
          </w:p>
        </w:tc>
      </w:tr>
      <w:tr w:rsidR="00AE5E18" w:rsidRPr="00E13EEB" w14:paraId="4003B743" w14:textId="77777777" w:rsidTr="006542C8">
        <w:tc>
          <w:tcPr>
            <w:tcW w:w="1866" w:type="dxa"/>
          </w:tcPr>
          <w:p w14:paraId="31B35330" w14:textId="77777777" w:rsidR="00AE5E18" w:rsidRPr="00E13EEB" w:rsidRDefault="00000000" w:rsidP="00E13EEB">
            <w:pPr>
              <w:jc w:val="both"/>
            </w:pPr>
            <w:r w:rsidRPr="00E13EEB">
              <w:rPr>
                <w:rFonts w:eastAsia="Arial"/>
                <w:b/>
                <w:bCs/>
              </w:rPr>
              <w:t>Project Management</w:t>
            </w:r>
          </w:p>
        </w:tc>
        <w:tc>
          <w:tcPr>
            <w:tcW w:w="6351" w:type="dxa"/>
          </w:tcPr>
          <w:p w14:paraId="478B247D" w14:textId="77777777" w:rsidR="00AE5E18" w:rsidRPr="00E13EEB" w:rsidRDefault="00000000" w:rsidP="00E13EEB">
            <w:pPr>
              <w:jc w:val="both"/>
            </w:pPr>
            <w:r w:rsidRPr="00E13EEB">
              <w:rPr>
                <w:rFonts w:eastAsia="Arial"/>
              </w:rPr>
              <w:t>GitHub Projects, Jira/Trello for sprint tracking; Figma for UI/UX design; Postman for API testing</w:t>
            </w:r>
          </w:p>
        </w:tc>
      </w:tr>
    </w:tbl>
    <w:p w14:paraId="7BE78DF2" w14:textId="77777777" w:rsidR="00AE5E18" w:rsidRDefault="00AE5E18" w:rsidP="00E13EEB">
      <w:pPr>
        <w:pStyle w:val="BodyText"/>
        <w:spacing w:line="240" w:lineRule="auto"/>
        <w:jc w:val="both"/>
        <w:rPr>
          <w:rFonts w:ascii="Times New Roman" w:hAnsi="Times New Roman"/>
          <w:bCs/>
          <w:sz w:val="24"/>
          <w:szCs w:val="24"/>
        </w:rPr>
      </w:pPr>
    </w:p>
    <w:p w14:paraId="02DBB4DD" w14:textId="77777777" w:rsidR="00E13EEB" w:rsidRPr="00E13EEB" w:rsidRDefault="00E13EEB" w:rsidP="00E13EEB">
      <w:pPr>
        <w:pStyle w:val="BodyText"/>
        <w:spacing w:line="240" w:lineRule="auto"/>
        <w:jc w:val="both"/>
        <w:rPr>
          <w:rFonts w:ascii="Times New Roman" w:hAnsi="Times New Roman"/>
          <w:bCs/>
          <w:sz w:val="24"/>
          <w:szCs w:val="24"/>
        </w:rPr>
      </w:pPr>
    </w:p>
    <w:p w14:paraId="7D3D84C1" w14:textId="732D40C5" w:rsidR="00AE5E18" w:rsidRPr="00E13EEB" w:rsidRDefault="00000000" w:rsidP="00E13EEB">
      <w:pPr>
        <w:pStyle w:val="BodyText"/>
        <w:numPr>
          <w:ilvl w:val="0"/>
          <w:numId w:val="2"/>
        </w:numPr>
        <w:spacing w:line="240" w:lineRule="auto"/>
        <w:jc w:val="both"/>
        <w:rPr>
          <w:rFonts w:ascii="Times New Roman" w:hAnsi="Times New Roman"/>
          <w:bCs/>
          <w:sz w:val="24"/>
          <w:szCs w:val="24"/>
        </w:rPr>
      </w:pPr>
      <w:r w:rsidRPr="00E13EEB">
        <w:rPr>
          <w:rFonts w:ascii="Times New Roman" w:hAnsi="Times New Roman"/>
          <w:b/>
          <w:sz w:val="24"/>
          <w:szCs w:val="24"/>
        </w:rPr>
        <w:t xml:space="preserve">Expected Outcomes /KPI’s </w:t>
      </w:r>
    </w:p>
    <w:p w14:paraId="3C1AEC74" w14:textId="77777777" w:rsidR="00AE5E18" w:rsidRPr="00E13EEB" w:rsidRDefault="00000000" w:rsidP="00E13EEB">
      <w:pPr>
        <w:spacing w:before="60" w:after="100"/>
        <w:jc w:val="both"/>
      </w:pPr>
      <w:r w:rsidRPr="00E13EEB">
        <w:rPr>
          <w:rFonts w:eastAsia="Arial"/>
        </w:rPr>
        <w:t>Product Outcome </w:t>
      </w:r>
    </w:p>
    <w:p w14:paraId="6FEE0038"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A functional VS Code extension that detects any project type, generates AI-driven QA test cases, executes them via the appropriate automation engine, and presents pass/fail reports with failure evidence inside the IDE. </w:t>
      </w:r>
    </w:p>
    <w:p w14:paraId="188B5BA2"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 </w:t>
      </w:r>
    </w:p>
    <w:p w14:paraId="35470FEC"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Customer Outcome </w:t>
      </w:r>
    </w:p>
    <w:p w14:paraId="023AA1D0" w14:textId="77777777" w:rsidR="00AE5E18" w:rsidRPr="00E13EEB" w:rsidRDefault="00000000" w:rsidP="00E13EEB">
      <w:pPr>
        <w:pStyle w:val="BodyText"/>
        <w:numPr>
          <w:ilvl w:val="0"/>
          <w:numId w:val="16"/>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Reduce test planning time by at least 60% and achieve coverage of at least 80% of critical flows in pilot projects. </w:t>
      </w:r>
    </w:p>
    <w:p w14:paraId="1E5E4A35"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 </w:t>
      </w:r>
    </w:p>
    <w:p w14:paraId="22519C17"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Learning Outcome </w:t>
      </w:r>
    </w:p>
    <w:p w14:paraId="2FDDD7C0" w14:textId="77777777" w:rsidR="00AE5E18" w:rsidRPr="00E13EEB" w:rsidRDefault="00000000" w:rsidP="00E13EEB">
      <w:pPr>
        <w:pStyle w:val="BodyText"/>
        <w:numPr>
          <w:ilvl w:val="0"/>
          <w:numId w:val="17"/>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LLM API integration, VS Code extension development, Playwright automation, Node.js backend design, and applied SQA methodology. </w:t>
      </w:r>
    </w:p>
    <w:p w14:paraId="6CAABFD5"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 </w:t>
      </w:r>
    </w:p>
    <w:p w14:paraId="6D8E3B79"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Business Outcome </w:t>
      </w:r>
    </w:p>
    <w:p w14:paraId="048C7CC8" w14:textId="77777777" w:rsidR="00AE5E18" w:rsidRPr="00E13EEB" w:rsidRDefault="00000000" w:rsidP="00E13EEB">
      <w:pPr>
        <w:pStyle w:val="BodyText"/>
        <w:numPr>
          <w:ilvl w:val="0"/>
          <w:numId w:val="18"/>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Fewer undetected defects before delivery; a demonstrable, extensible platform usable by student and small-team projects. </w:t>
      </w:r>
    </w:p>
    <w:p w14:paraId="1C9BC6D2"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 </w:t>
      </w:r>
    </w:p>
    <w:p w14:paraId="6F85CC01" w14:textId="5D6D278E" w:rsidR="00AE5E18" w:rsidRPr="00E13EEB" w:rsidRDefault="00000000" w:rsidP="00E13EEB">
      <w:pPr>
        <w:pStyle w:val="BodyText"/>
        <w:numPr>
          <w:ilvl w:val="0"/>
          <w:numId w:val="2"/>
        </w:numPr>
        <w:spacing w:line="240" w:lineRule="auto"/>
        <w:jc w:val="both"/>
        <w:rPr>
          <w:rFonts w:ascii="Times New Roman" w:hAnsi="Times New Roman"/>
          <w:b/>
          <w:sz w:val="24"/>
          <w:szCs w:val="24"/>
        </w:rPr>
      </w:pPr>
      <w:r w:rsidRPr="00E13EEB">
        <w:rPr>
          <w:rFonts w:ascii="Times New Roman" w:hAnsi="Times New Roman"/>
          <w:b/>
          <w:sz w:val="24"/>
          <w:szCs w:val="24"/>
        </w:rPr>
        <w:t xml:space="preserve">Completeness Criteria </w:t>
      </w:r>
      <w:r w:rsidR="003A234D" w:rsidRPr="00E13EEB">
        <w:rPr>
          <w:rFonts w:ascii="Times New Roman" w:hAnsi="Times New Roman"/>
          <w:bCs/>
          <w:sz w:val="24"/>
          <w:szCs w:val="24"/>
        </w:rPr>
        <w:t xml:space="preserve"> </w:t>
      </w:r>
    </w:p>
    <w:p w14:paraId="7AF034C7" w14:textId="77777777" w:rsidR="00AE5E18" w:rsidRPr="00E13EEB" w:rsidRDefault="00AE5E18" w:rsidP="00E13EEB">
      <w:pPr>
        <w:pStyle w:val="BodyText"/>
        <w:spacing w:line="240" w:lineRule="auto"/>
        <w:jc w:val="both"/>
        <w:rPr>
          <w:rFonts w:ascii="Times New Roman" w:hAnsi="Times New Roman"/>
          <w:b/>
          <w:sz w:val="24"/>
          <w:szCs w:val="24"/>
        </w:rPr>
      </w:pPr>
    </w:p>
    <w:p w14:paraId="6C259E37" w14:textId="77777777" w:rsidR="00AE5E18" w:rsidRPr="00E13EEB" w:rsidRDefault="00000000" w:rsidP="00E13EEB">
      <w:pPr>
        <w:spacing w:before="60" w:after="100"/>
        <w:jc w:val="both"/>
        <w:rPr>
          <w:rFonts w:eastAsia="Arial"/>
        </w:rPr>
      </w:pPr>
      <w:r w:rsidRPr="00E13EEB">
        <w:rPr>
          <w:rFonts w:eastAsia="Arial"/>
        </w:rPr>
        <w:t>The project is complete when all core modules are implemented, integrated, and demonstrated on real pilot projects with verifiable results. Phase 1 targets web apps and REST APIs; the architecture supports future project types. </w:t>
      </w:r>
    </w:p>
    <w:p w14:paraId="7A33A1C8" w14:textId="77777777"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lastRenderedPageBreak/>
        <w:t> </w:t>
      </w:r>
    </w:p>
    <w:p w14:paraId="29D274F6" w14:textId="77777777" w:rsidR="00AE5E18" w:rsidRPr="00E13EEB" w:rsidRDefault="00000000" w:rsidP="00E13EEB">
      <w:pPr>
        <w:pStyle w:val="BodyText"/>
        <w:numPr>
          <w:ilvl w:val="0"/>
          <w:numId w:val="19"/>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Requirements analysis, competitor study, and user research documentation. </w:t>
      </w:r>
    </w:p>
    <w:p w14:paraId="09DDCC39" w14:textId="77777777" w:rsidR="00AE5E18" w:rsidRPr="00E13EEB" w:rsidRDefault="00000000" w:rsidP="00E13EEB">
      <w:pPr>
        <w:pStyle w:val="BodyText"/>
        <w:numPr>
          <w:ilvl w:val="0"/>
          <w:numId w:val="20"/>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IDE extension shell with sidebar panel, command palette integration, and </w:t>
      </w:r>
      <w:proofErr w:type="spellStart"/>
      <w:r w:rsidRPr="00E13EEB">
        <w:rPr>
          <w:rFonts w:ascii="Times New Roman" w:eastAsia="Arial" w:hAnsi="Times New Roman"/>
          <w:sz w:val="24"/>
          <w:szCs w:val="24"/>
        </w:rPr>
        <w:t>webview</w:t>
      </w:r>
      <w:proofErr w:type="spellEnd"/>
      <w:r w:rsidRPr="00E13EEB">
        <w:rPr>
          <w:rFonts w:ascii="Times New Roman" w:eastAsia="Arial" w:hAnsi="Times New Roman"/>
          <w:sz w:val="24"/>
          <w:szCs w:val="24"/>
        </w:rPr>
        <w:t> UI. </w:t>
      </w:r>
    </w:p>
    <w:p w14:paraId="1CF06BCB" w14:textId="77777777" w:rsidR="00AE5E18" w:rsidRPr="00E13EEB" w:rsidRDefault="00000000" w:rsidP="00E13EEB">
      <w:pPr>
        <w:pStyle w:val="BodyText"/>
        <w:numPr>
          <w:ilvl w:val="0"/>
          <w:numId w:val="21"/>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Project scanner detecting type and extracting testable elements without manual configuration. </w:t>
      </w:r>
    </w:p>
    <w:p w14:paraId="4E64105B" w14:textId="77777777" w:rsidR="00AE5E18" w:rsidRPr="00E13EEB" w:rsidRDefault="00000000" w:rsidP="00E13EEB">
      <w:pPr>
        <w:pStyle w:val="BodyText"/>
        <w:numPr>
          <w:ilvl w:val="0"/>
          <w:numId w:val="22"/>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AI test generation engine producing positive, negative, boundary, and regression scenarios. </w:t>
      </w:r>
    </w:p>
    <w:p w14:paraId="6FD44314" w14:textId="77777777" w:rsidR="00AE5E18" w:rsidRPr="00E13EEB" w:rsidRDefault="00000000" w:rsidP="00E13EEB">
      <w:pPr>
        <w:pStyle w:val="BodyText"/>
        <w:numPr>
          <w:ilvl w:val="0"/>
          <w:numId w:val="23"/>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Automated execution layer using the appropriate engine per project type with failure evidence capture. </w:t>
      </w:r>
    </w:p>
    <w:p w14:paraId="3D1E562B" w14:textId="77777777" w:rsidR="00AE5E18" w:rsidRPr="00E13EEB" w:rsidRDefault="00000000" w:rsidP="00E13EEB">
      <w:pPr>
        <w:pStyle w:val="BodyText"/>
        <w:numPr>
          <w:ilvl w:val="0"/>
          <w:numId w:val="24"/>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In-IDE reporting dashboard with categorized results and export functionality. </w:t>
      </w:r>
    </w:p>
    <w:p w14:paraId="4FDC8BDB" w14:textId="77777777" w:rsidR="00AE5E18" w:rsidRPr="00E13EEB" w:rsidRDefault="00000000" w:rsidP="00E13EEB">
      <w:pPr>
        <w:pStyle w:val="BodyText"/>
        <w:numPr>
          <w:ilvl w:val="0"/>
          <w:numId w:val="25"/>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Full integration of all modules into a single cohesive extension package. </w:t>
      </w:r>
    </w:p>
    <w:p w14:paraId="5AEE4166" w14:textId="77777777" w:rsidR="00AE5E18" w:rsidRPr="00E13EEB" w:rsidRDefault="00000000" w:rsidP="00E13EEB">
      <w:pPr>
        <w:pStyle w:val="BodyText"/>
        <w:numPr>
          <w:ilvl w:val="0"/>
          <w:numId w:val="26"/>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Pilot evaluation on at least one web project and one API project, with coverage and defect metrics. </w:t>
      </w:r>
    </w:p>
    <w:p w14:paraId="014FD507" w14:textId="77777777" w:rsidR="00AE5E18" w:rsidRPr="00E13EEB" w:rsidRDefault="00000000" w:rsidP="00E13EEB">
      <w:pPr>
        <w:pStyle w:val="BodyText"/>
        <w:numPr>
          <w:ilvl w:val="0"/>
          <w:numId w:val="27"/>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Final documentation, presentation, and demo-ready build. </w:t>
      </w:r>
    </w:p>
    <w:p w14:paraId="327647DE" w14:textId="2BF1FD91" w:rsidR="00AE5E18" w:rsidRPr="00E13EEB" w:rsidRDefault="00000000" w:rsidP="00E13EEB">
      <w:pPr>
        <w:pStyle w:val="BodyText"/>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 </w:t>
      </w:r>
    </w:p>
    <w:p w14:paraId="7EAFE5AA" w14:textId="1249535E" w:rsidR="00AE5E18" w:rsidRPr="00E13EEB" w:rsidRDefault="00000000" w:rsidP="00E13EEB">
      <w:pPr>
        <w:pStyle w:val="BodyText"/>
        <w:numPr>
          <w:ilvl w:val="0"/>
          <w:numId w:val="2"/>
        </w:numPr>
        <w:spacing w:line="240" w:lineRule="auto"/>
        <w:jc w:val="both"/>
        <w:rPr>
          <w:rFonts w:ascii="Times New Roman" w:hAnsi="Times New Roman"/>
          <w:b/>
          <w:sz w:val="24"/>
          <w:szCs w:val="24"/>
        </w:rPr>
      </w:pPr>
      <w:r w:rsidRPr="00E13EEB">
        <w:rPr>
          <w:rFonts w:ascii="Times New Roman" w:hAnsi="Times New Roman"/>
          <w:b/>
          <w:sz w:val="24"/>
          <w:szCs w:val="24"/>
        </w:rPr>
        <w:t xml:space="preserve">Challenges </w:t>
      </w:r>
      <w:r w:rsidR="003A234D" w:rsidRPr="00E13EEB">
        <w:rPr>
          <w:rFonts w:ascii="Times New Roman" w:hAnsi="Times New Roman"/>
          <w:bCs/>
          <w:sz w:val="24"/>
          <w:szCs w:val="24"/>
        </w:rPr>
        <w:t xml:space="preserve"> </w:t>
      </w:r>
    </w:p>
    <w:p w14:paraId="5A9010AB" w14:textId="77777777" w:rsidR="00AE5E18" w:rsidRPr="00E13EEB" w:rsidRDefault="00AE5E18" w:rsidP="00E13EEB">
      <w:pPr>
        <w:pStyle w:val="BodyText"/>
        <w:spacing w:line="240" w:lineRule="auto"/>
        <w:jc w:val="both"/>
        <w:rPr>
          <w:rFonts w:ascii="Times New Roman" w:hAnsi="Times New Roman"/>
          <w:b/>
          <w:sz w:val="24"/>
          <w:szCs w:val="24"/>
        </w:rPr>
      </w:pPr>
    </w:p>
    <w:p w14:paraId="63DC5892" w14:textId="77777777" w:rsidR="00AE5E18" w:rsidRPr="00E13EEB" w:rsidRDefault="00000000" w:rsidP="00E13EEB">
      <w:pPr>
        <w:pStyle w:val="BodyText"/>
        <w:spacing w:line="240" w:lineRule="auto"/>
        <w:jc w:val="both"/>
        <w:rPr>
          <w:rFonts w:ascii="Times New Roman" w:hAnsi="Times New Roman"/>
          <w:b/>
          <w:sz w:val="24"/>
          <w:szCs w:val="24"/>
        </w:rPr>
      </w:pPr>
      <w:r w:rsidRPr="00E13EEB">
        <w:rPr>
          <w:rFonts w:ascii="Times New Roman" w:eastAsia="Arial" w:hAnsi="Times New Roman"/>
          <w:sz w:val="24"/>
          <w:szCs w:val="24"/>
        </w:rPr>
        <w:t>Timeline: Weekly sprints with assigned responsibilities, GitHub Projects tracking, and bi-weekly advisor reviews will keep delivery on schedule. </w:t>
      </w:r>
    </w:p>
    <w:p w14:paraId="173EBAD3" w14:textId="77777777" w:rsidR="00AE5E18" w:rsidRPr="00E13EEB" w:rsidRDefault="00000000" w:rsidP="00E13EEB">
      <w:pPr>
        <w:pStyle w:val="BodyText"/>
        <w:numPr>
          <w:ilvl w:val="0"/>
          <w:numId w:val="28"/>
        </w:numPr>
        <w:tabs>
          <w:tab w:val="clear" w:pos="709"/>
          <w:tab w:val="left" w:pos="0"/>
        </w:tabs>
        <w:spacing w:after="283" w:line="240" w:lineRule="auto"/>
        <w:jc w:val="both"/>
        <w:rPr>
          <w:rFonts w:ascii="Times New Roman" w:eastAsia="Arial" w:hAnsi="Times New Roman"/>
          <w:sz w:val="24"/>
          <w:szCs w:val="24"/>
        </w:rPr>
      </w:pPr>
      <w:r w:rsidRPr="00E13EEB">
        <w:rPr>
          <w:rFonts w:ascii="Times New Roman" w:eastAsia="Arial" w:hAnsi="Times New Roman"/>
          <w:sz w:val="24"/>
          <w:szCs w:val="24"/>
        </w:rPr>
        <w:t>Technical Skills: Team members will upskill through official documentation and sample projects before each corresponding sprint begins. </w:t>
      </w:r>
    </w:p>
    <w:p w14:paraId="5C91E5B3" w14:textId="77777777" w:rsidR="00AE5E18" w:rsidRPr="00E13EEB" w:rsidRDefault="00000000" w:rsidP="00E13EEB">
      <w:pPr>
        <w:pStyle w:val="BodyText"/>
        <w:numPr>
          <w:ilvl w:val="0"/>
          <w:numId w:val="29"/>
        </w:numPr>
        <w:tabs>
          <w:tab w:val="clear" w:pos="709"/>
          <w:tab w:val="left" w:pos="0"/>
        </w:tabs>
        <w:spacing w:after="283" w:line="240" w:lineRule="auto"/>
        <w:jc w:val="both"/>
        <w:rPr>
          <w:rFonts w:ascii="Times New Roman" w:eastAsia="Arial" w:hAnsi="Times New Roman"/>
          <w:sz w:val="24"/>
          <w:szCs w:val="24"/>
        </w:rPr>
      </w:pPr>
      <w:r w:rsidRPr="00E13EEB">
        <w:rPr>
          <w:rFonts w:ascii="Times New Roman" w:eastAsia="Arial" w:hAnsi="Times New Roman"/>
          <w:sz w:val="24"/>
          <w:szCs w:val="24"/>
        </w:rPr>
        <w:t>Project Type Variability: A plugin-based adapter design will isolate each project type's scanner and execution logic, keeping cross-type complexity manageable. </w:t>
      </w:r>
    </w:p>
    <w:p w14:paraId="6425F4F1" w14:textId="77777777" w:rsidR="00AE5E18" w:rsidRPr="00E13EEB" w:rsidRDefault="00000000" w:rsidP="00E13EEB">
      <w:pPr>
        <w:pStyle w:val="BodyText"/>
        <w:numPr>
          <w:ilvl w:val="0"/>
          <w:numId w:val="30"/>
        </w:numPr>
        <w:tabs>
          <w:tab w:val="clear" w:pos="709"/>
          <w:tab w:val="left" w:pos="0"/>
        </w:tabs>
        <w:spacing w:after="283" w:line="240" w:lineRule="auto"/>
        <w:jc w:val="both"/>
        <w:rPr>
          <w:rFonts w:ascii="Times New Roman" w:eastAsia="Arial" w:hAnsi="Times New Roman"/>
          <w:sz w:val="24"/>
          <w:szCs w:val="24"/>
        </w:rPr>
      </w:pPr>
      <w:r w:rsidRPr="00E13EEB">
        <w:rPr>
          <w:rFonts w:ascii="Times New Roman" w:eastAsia="Arial" w:hAnsi="Times New Roman"/>
          <w:sz w:val="24"/>
          <w:szCs w:val="24"/>
        </w:rPr>
        <w:t>AI Output Reliability: Prompt templates will be iteratively refined using pilot run feedback; a human-review step will be built into the workflow before execution. </w:t>
      </w:r>
    </w:p>
    <w:p w14:paraId="1F32B77E" w14:textId="77777777" w:rsidR="00AE5E18" w:rsidRPr="00E13EEB" w:rsidRDefault="00000000" w:rsidP="00E13EEB">
      <w:pPr>
        <w:pStyle w:val="BodyText"/>
        <w:numPr>
          <w:ilvl w:val="0"/>
          <w:numId w:val="31"/>
        </w:numPr>
        <w:tabs>
          <w:tab w:val="clear" w:pos="709"/>
          <w:tab w:val="left" w:pos="0"/>
        </w:tabs>
        <w:spacing w:after="283" w:line="240" w:lineRule="auto"/>
        <w:jc w:val="both"/>
        <w:rPr>
          <w:rFonts w:ascii="Times New Roman" w:eastAsia="Arial" w:hAnsi="Times New Roman"/>
          <w:sz w:val="24"/>
          <w:szCs w:val="24"/>
        </w:rPr>
      </w:pPr>
      <w:r w:rsidRPr="00E13EEB">
        <w:rPr>
          <w:rFonts w:ascii="Times New Roman" w:eastAsia="Arial" w:hAnsi="Times New Roman"/>
          <w:sz w:val="24"/>
          <w:szCs w:val="24"/>
        </w:rPr>
        <w:t>Consistency: Milestone demos, peer code reviews, and a phased scope will keep the team focused through both semesters. </w:t>
      </w:r>
    </w:p>
    <w:p w14:paraId="7917427F" w14:textId="77777777" w:rsidR="00AE5E18" w:rsidRPr="00E13EEB" w:rsidRDefault="00AE5E18" w:rsidP="00E13EEB">
      <w:pPr>
        <w:pStyle w:val="BodyText"/>
        <w:spacing w:line="240" w:lineRule="auto"/>
        <w:jc w:val="both"/>
        <w:rPr>
          <w:rFonts w:ascii="Times New Roman" w:hAnsi="Times New Roman"/>
          <w:b/>
          <w:sz w:val="24"/>
          <w:szCs w:val="24"/>
        </w:rPr>
      </w:pPr>
    </w:p>
    <w:p w14:paraId="0C5EEEF0" w14:textId="57446AAB" w:rsidR="00AE5E18" w:rsidRPr="00E13EEB" w:rsidRDefault="00000000" w:rsidP="00E13EEB">
      <w:pPr>
        <w:pStyle w:val="BodyText"/>
        <w:numPr>
          <w:ilvl w:val="0"/>
          <w:numId w:val="2"/>
        </w:numPr>
        <w:spacing w:line="240" w:lineRule="auto"/>
        <w:jc w:val="both"/>
        <w:rPr>
          <w:rFonts w:ascii="Times New Roman" w:hAnsi="Times New Roman"/>
          <w:b/>
          <w:sz w:val="24"/>
          <w:szCs w:val="24"/>
        </w:rPr>
      </w:pPr>
      <w:r w:rsidRPr="00E13EEB">
        <w:rPr>
          <w:rFonts w:ascii="Times New Roman" w:hAnsi="Times New Roman"/>
          <w:b/>
          <w:sz w:val="24"/>
          <w:szCs w:val="24"/>
        </w:rPr>
        <w:t>Project Success Criteria</w:t>
      </w:r>
      <w:r w:rsidR="003A234D" w:rsidRPr="00E13EEB">
        <w:rPr>
          <w:rFonts w:ascii="Times New Roman" w:hAnsi="Times New Roman"/>
          <w:bCs/>
          <w:sz w:val="24"/>
          <w:szCs w:val="24"/>
        </w:rPr>
        <w:t xml:space="preserve"> </w:t>
      </w:r>
    </w:p>
    <w:p w14:paraId="310116C6" w14:textId="77777777" w:rsidR="00AE5E18" w:rsidRPr="00E13EEB" w:rsidRDefault="00AE5E18" w:rsidP="00E13EEB">
      <w:pPr>
        <w:pStyle w:val="BodyText"/>
        <w:spacing w:line="240" w:lineRule="auto"/>
        <w:jc w:val="both"/>
        <w:rPr>
          <w:rFonts w:ascii="Times New Roman" w:hAnsi="Times New Roman"/>
          <w:b/>
          <w:sz w:val="24"/>
          <w:szCs w:val="24"/>
        </w:rPr>
      </w:pPr>
    </w:p>
    <w:p w14:paraId="11D37C81" w14:textId="77777777" w:rsidR="00AE5E18" w:rsidRPr="00E13EEB" w:rsidRDefault="00000000" w:rsidP="00E13EEB">
      <w:pPr>
        <w:pStyle w:val="BodyText"/>
        <w:spacing w:before="60" w:after="100" w:line="240" w:lineRule="auto"/>
        <w:jc w:val="both"/>
        <w:rPr>
          <w:rFonts w:ascii="Times New Roman" w:hAnsi="Times New Roman"/>
          <w:sz w:val="24"/>
          <w:szCs w:val="24"/>
        </w:rPr>
      </w:pPr>
      <w:r w:rsidRPr="00E13EEB">
        <w:rPr>
          <w:rFonts w:ascii="Times New Roman" w:eastAsia="Arial" w:hAnsi="Times New Roman"/>
          <w:sz w:val="24"/>
          <w:szCs w:val="24"/>
        </w:rPr>
        <w:t>The final deliverable is a VS Code extension with supporting backend services. Success is defined by: </w:t>
      </w:r>
    </w:p>
    <w:p w14:paraId="795C1AC8" w14:textId="77777777" w:rsidR="00AE5E18" w:rsidRPr="00E13EEB" w:rsidRDefault="00000000" w:rsidP="00E13EEB">
      <w:pPr>
        <w:pStyle w:val="BodyText"/>
        <w:numPr>
          <w:ilvl w:val="0"/>
          <w:numId w:val="32"/>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The extension correctly identifies any VS Code project type and extracts its testable structure without manual configuration. </w:t>
      </w:r>
    </w:p>
    <w:p w14:paraId="5D7C5427" w14:textId="77777777" w:rsidR="00AE5E18" w:rsidRPr="00E13EEB" w:rsidRDefault="00000000" w:rsidP="00E13EEB">
      <w:pPr>
        <w:pStyle w:val="BodyText"/>
        <w:numPr>
          <w:ilvl w:val="0"/>
          <w:numId w:val="33"/>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AI generates all four scenario categories appropriate to the detected project type. </w:t>
      </w:r>
    </w:p>
    <w:p w14:paraId="05B552C9" w14:textId="77777777" w:rsidR="00AE5E18" w:rsidRPr="00E13EEB" w:rsidRDefault="00000000" w:rsidP="00E13EEB">
      <w:pPr>
        <w:pStyle w:val="BodyText"/>
        <w:numPr>
          <w:ilvl w:val="0"/>
          <w:numId w:val="34"/>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The correct execution engine runs tests and produces pass/fail results with failure evidence. </w:t>
      </w:r>
    </w:p>
    <w:p w14:paraId="18358ABD" w14:textId="77777777" w:rsidR="00AE5E18" w:rsidRPr="00E13EEB" w:rsidRDefault="00000000" w:rsidP="00E13EEB">
      <w:pPr>
        <w:pStyle w:val="BodyText"/>
        <w:numPr>
          <w:ilvl w:val="0"/>
          <w:numId w:val="35"/>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lastRenderedPageBreak/>
        <w:t>Pilot testing shows measurable improvement in defect detection and coverage over manual testing alone. </w:t>
      </w:r>
    </w:p>
    <w:p w14:paraId="59184475" w14:textId="77777777" w:rsidR="00AE5E18" w:rsidRPr="00E13EEB" w:rsidRDefault="00000000" w:rsidP="00E13EEB">
      <w:pPr>
        <w:pStyle w:val="BodyText"/>
        <w:numPr>
          <w:ilvl w:val="0"/>
          <w:numId w:val="36"/>
        </w:numPr>
        <w:tabs>
          <w:tab w:val="clear" w:pos="709"/>
          <w:tab w:val="left" w:pos="0"/>
        </w:tabs>
        <w:spacing w:before="60" w:after="100" w:line="240" w:lineRule="auto"/>
        <w:jc w:val="both"/>
        <w:rPr>
          <w:rFonts w:ascii="Times New Roman" w:eastAsia="Arial" w:hAnsi="Times New Roman"/>
          <w:sz w:val="24"/>
          <w:szCs w:val="24"/>
        </w:rPr>
      </w:pPr>
      <w:r w:rsidRPr="00E13EEB">
        <w:rPr>
          <w:rFonts w:ascii="Times New Roman" w:eastAsia="Arial" w:hAnsi="Times New Roman"/>
          <w:sz w:val="24"/>
          <w:szCs w:val="24"/>
        </w:rPr>
        <w:t>Supervisor and pilot user feedback confirms the tool is practical and genuinely improves the QA workflow. </w:t>
      </w:r>
    </w:p>
    <w:p w14:paraId="13072781" w14:textId="77777777" w:rsidR="00AE5E18" w:rsidRPr="00E13EEB" w:rsidRDefault="00AE5E18" w:rsidP="00E13EEB">
      <w:pPr>
        <w:spacing w:before="60" w:after="100"/>
        <w:jc w:val="both"/>
      </w:pPr>
    </w:p>
    <w:p w14:paraId="0A88C8EF" w14:textId="4D11E768" w:rsidR="00AE5E18" w:rsidRPr="00E13EEB" w:rsidRDefault="00000000" w:rsidP="00E13EEB">
      <w:pPr>
        <w:pStyle w:val="BodyText"/>
        <w:numPr>
          <w:ilvl w:val="0"/>
          <w:numId w:val="2"/>
        </w:numPr>
        <w:spacing w:line="240" w:lineRule="auto"/>
        <w:jc w:val="both"/>
        <w:rPr>
          <w:rFonts w:ascii="Times New Roman" w:hAnsi="Times New Roman"/>
          <w:b/>
          <w:sz w:val="24"/>
          <w:szCs w:val="24"/>
        </w:rPr>
      </w:pPr>
      <w:r w:rsidRPr="00E13EEB">
        <w:rPr>
          <w:rFonts w:ascii="Times New Roman" w:hAnsi="Times New Roman"/>
          <w:b/>
          <w:sz w:val="24"/>
          <w:szCs w:val="24"/>
        </w:rPr>
        <w:t xml:space="preserve">Related Work / Literature Survey / Literature Review </w:t>
      </w:r>
      <w:r w:rsidR="003A234D" w:rsidRPr="00E13EEB">
        <w:rPr>
          <w:rFonts w:ascii="Times New Roman" w:hAnsi="Times New Roman"/>
          <w:bCs/>
          <w:sz w:val="24"/>
          <w:szCs w:val="24"/>
        </w:rPr>
        <w:t xml:space="preserve"> </w:t>
      </w:r>
    </w:p>
    <w:p w14:paraId="3C9129C1" w14:textId="77777777" w:rsidR="00AE5E18" w:rsidRPr="00E13EEB" w:rsidRDefault="00AE5E18" w:rsidP="00E13EEB">
      <w:pPr>
        <w:pStyle w:val="BodyText"/>
        <w:spacing w:line="240" w:lineRule="auto"/>
        <w:jc w:val="both"/>
        <w:rPr>
          <w:rFonts w:ascii="Times New Roman" w:hAnsi="Times New Roman"/>
          <w:b/>
          <w:sz w:val="24"/>
          <w:szCs w:val="24"/>
        </w:rPr>
      </w:pPr>
    </w:p>
    <w:p w14:paraId="27FB9C0B" w14:textId="77777777" w:rsidR="00AE5E18" w:rsidRPr="00E13EEB" w:rsidRDefault="00000000" w:rsidP="00E13EEB">
      <w:pPr>
        <w:spacing w:before="160" w:after="80"/>
        <w:jc w:val="both"/>
      </w:pPr>
      <w:r w:rsidRPr="00E13EEB">
        <w:rPr>
          <w:rFonts w:eastAsia="Arial"/>
        </w:rPr>
        <w:t>Browser Automation Frameworks</w:t>
      </w:r>
    </w:p>
    <w:p w14:paraId="7A9E1E0C" w14:textId="77777777" w:rsidR="00AE5E18" w:rsidRPr="00E13EEB" w:rsidRDefault="00000000" w:rsidP="00E13EEB">
      <w:pPr>
        <w:spacing w:before="60" w:after="100"/>
        <w:jc w:val="both"/>
        <w:rPr>
          <w:rFonts w:eastAsia="Arial"/>
        </w:rPr>
      </w:pPr>
      <w:r w:rsidRPr="00E13EEB">
        <w:rPr>
          <w:rFonts w:eastAsia="Arial"/>
        </w:rPr>
        <w:t>Selenium established the foundation for browser-based automated testing and remains widely used. Playwright, developed by Microsoft, and Cypress improved on Selenium by offering more reliable selectors, built-in waiting behavior, and faster execution. These tools are powerful but require developers to manually author every test script, maintain selectors as the UI evolves, and integrate the framework as a separate project component. They provide the execution capability but no intelligence for scenario generation.</w:t>
      </w:r>
    </w:p>
    <w:p w14:paraId="1EF39A36" w14:textId="77777777" w:rsidR="00AE5E18" w:rsidRPr="00E13EEB" w:rsidRDefault="00000000" w:rsidP="00E13EEB">
      <w:pPr>
        <w:spacing w:before="160" w:after="80"/>
        <w:jc w:val="both"/>
      </w:pPr>
      <w:r w:rsidRPr="00E13EEB">
        <w:rPr>
          <w:rFonts w:eastAsia="Arial"/>
        </w:rPr>
        <w:t>Static Code Analysis Platforms</w:t>
      </w:r>
    </w:p>
    <w:p w14:paraId="026FDA2B" w14:textId="77777777" w:rsidR="00AE5E18" w:rsidRPr="00E13EEB" w:rsidRDefault="00000000" w:rsidP="00E13EEB">
      <w:pPr>
        <w:spacing w:before="60" w:after="100"/>
        <w:jc w:val="both"/>
        <w:rPr>
          <w:rFonts w:eastAsia="Arial"/>
        </w:rPr>
      </w:pPr>
      <w:r w:rsidRPr="00E13EEB">
        <w:rPr>
          <w:rFonts w:eastAsia="Arial"/>
        </w:rPr>
        <w:t xml:space="preserve">SonarQube is the industry standard for static code analysis, analyzing over 750 billion lines of code daily across more than 6,500 rules, covering complexity, duplication, maintainability, and security hotspots. Its enterprise licensing begins above $21,000 annually, placing it out of reach for student teams and small software houses. </w:t>
      </w:r>
      <w:proofErr w:type="spellStart"/>
      <w:r w:rsidRPr="00E13EEB">
        <w:rPr>
          <w:rFonts w:eastAsia="Arial"/>
        </w:rPr>
        <w:t>CodeAnt</w:t>
      </w:r>
      <w:proofErr w:type="spellEnd"/>
      <w:r w:rsidRPr="00E13EEB">
        <w:rPr>
          <w:rFonts w:eastAsia="Arial"/>
        </w:rPr>
        <w:t xml:space="preserve"> AI, </w:t>
      </w:r>
      <w:proofErr w:type="spellStart"/>
      <w:r w:rsidRPr="00E13EEB">
        <w:rPr>
          <w:rFonts w:eastAsia="Arial"/>
        </w:rPr>
        <w:t>Codacy</w:t>
      </w:r>
      <w:proofErr w:type="spellEnd"/>
      <w:r w:rsidRPr="00E13EEB">
        <w:rPr>
          <w:rFonts w:eastAsia="Arial"/>
        </w:rPr>
        <w:t xml:space="preserve">, and </w:t>
      </w:r>
      <w:proofErr w:type="spellStart"/>
      <w:r w:rsidRPr="00E13EEB">
        <w:rPr>
          <w:rFonts w:eastAsia="Arial"/>
        </w:rPr>
        <w:t>CodeQL</w:t>
      </w:r>
      <w:proofErr w:type="spellEnd"/>
      <w:r w:rsidRPr="00E13EEB">
        <w:rPr>
          <w:rFonts w:eastAsia="Arial"/>
        </w:rPr>
        <w:t xml:space="preserve"> represent a newer generation of AI-assisted code review tools integrated into CI/CD pipelines. All of these platforms operate on source code; none simulate actual user behavior or validate the running application.</w:t>
      </w:r>
    </w:p>
    <w:p w14:paraId="18116137" w14:textId="77777777" w:rsidR="00AE5E18" w:rsidRPr="00E13EEB" w:rsidRDefault="00000000" w:rsidP="00E13EEB">
      <w:pPr>
        <w:spacing w:before="160" w:after="80"/>
        <w:jc w:val="both"/>
      </w:pPr>
      <w:r w:rsidRPr="00E13EEB">
        <w:rPr>
          <w:rFonts w:eastAsia="Arial"/>
        </w:rPr>
        <w:t>AI-Assisted Development Tools</w:t>
      </w:r>
    </w:p>
    <w:p w14:paraId="6DCB3A4B" w14:textId="77777777" w:rsidR="00AE5E18" w:rsidRPr="00E13EEB" w:rsidRDefault="00000000" w:rsidP="00E13EEB">
      <w:pPr>
        <w:spacing w:before="60" w:after="100"/>
        <w:jc w:val="both"/>
      </w:pPr>
      <w:r w:rsidRPr="00E13EEB">
        <w:rPr>
          <w:rFonts w:eastAsia="Arial"/>
        </w:rPr>
        <w:t xml:space="preserve">AI coding assistants such as GitHub Copilot, Cursor, and similar tools generate, explain, and refactor code effectively. Research work such as </w:t>
      </w:r>
      <w:proofErr w:type="spellStart"/>
      <w:r w:rsidRPr="00E13EEB">
        <w:rPr>
          <w:rFonts w:eastAsia="Arial"/>
        </w:rPr>
        <w:t>EvoSuite</w:t>
      </w:r>
      <w:proofErr w:type="spellEnd"/>
      <w:r w:rsidRPr="00E13EEB">
        <w:rPr>
          <w:rFonts w:eastAsia="Arial"/>
        </w:rPr>
        <w:t xml:space="preserve"> demonstrated automated test generation for Java unit tests at the code level. Current AI assistants, however, do not produce an end-to-end QA workflow. They can generate a test function on request, but they do not scan the live project, classify scenarios by type, execute them in a browser, or aggregate results into a structured report.</w:t>
      </w:r>
    </w:p>
    <w:p w14:paraId="10DB3AD6" w14:textId="77777777" w:rsidR="00AE5E18" w:rsidRPr="00E13EEB" w:rsidRDefault="00000000" w:rsidP="00E13EEB">
      <w:pPr>
        <w:spacing w:before="160" w:after="80"/>
        <w:jc w:val="both"/>
      </w:pPr>
      <w:r w:rsidRPr="00E13EEB">
        <w:rPr>
          <w:rFonts w:eastAsia="Arial"/>
        </w:rPr>
        <w:t xml:space="preserve">The Gap </w:t>
      </w:r>
      <w:proofErr w:type="spellStart"/>
      <w:r w:rsidRPr="00E13EEB">
        <w:rPr>
          <w:rFonts w:eastAsia="Arial"/>
        </w:rPr>
        <w:t>NeuroCode</w:t>
      </w:r>
      <w:proofErr w:type="spellEnd"/>
      <w:r w:rsidRPr="00E13EEB">
        <w:rPr>
          <w:rFonts w:eastAsia="Arial"/>
        </w:rPr>
        <w:t xml:space="preserve"> Fills</w:t>
      </w:r>
    </w:p>
    <w:p w14:paraId="456CE83A" w14:textId="1498A0EA" w:rsidR="00AE5E18" w:rsidRPr="00E13EEB" w:rsidRDefault="00000000" w:rsidP="00E13EEB">
      <w:pPr>
        <w:spacing w:before="60" w:after="100"/>
        <w:jc w:val="both"/>
        <w:rPr>
          <w:bCs/>
        </w:rPr>
      </w:pPr>
      <w:r w:rsidRPr="00E13EEB">
        <w:rPr>
          <w:rFonts w:eastAsia="Arial"/>
        </w:rPr>
        <w:t xml:space="preserve">No existing tool unifies project type detection, AI-driven test case generation across all four scenario categories, execution using the appropriate engine for that project type, and in-IDE result reporting in a single integrated experience. </w:t>
      </w:r>
      <w:proofErr w:type="spellStart"/>
      <w:r w:rsidRPr="00E13EEB">
        <w:rPr>
          <w:rFonts w:eastAsia="Arial"/>
        </w:rPr>
        <w:t>NeuroCode</w:t>
      </w:r>
      <w:proofErr w:type="spellEnd"/>
      <w:r w:rsidRPr="00E13EEB">
        <w:rPr>
          <w:rFonts w:eastAsia="Arial"/>
        </w:rPr>
        <w:t xml:space="preserve"> builds on the strength of Playwright for web and Electron execution, HTTP automation libraries for API testing, large language models for intelligent scenario generation, and the VS Code Extension API for IDE integration. Its primary contribution is making systematic, multi-category QA accessible inside the IDE for any project a developer is working on</w:t>
      </w:r>
      <w:r w:rsidR="003A234D" w:rsidRPr="00E13EEB">
        <w:rPr>
          <w:rFonts w:eastAsia="Arial"/>
        </w:rPr>
        <w:t xml:space="preserve">, </w:t>
      </w:r>
      <w:r w:rsidRPr="00E13EEB">
        <w:rPr>
          <w:rFonts w:eastAsia="Arial"/>
        </w:rPr>
        <w:t>not just web applications</w:t>
      </w:r>
      <w:r w:rsidR="003A234D" w:rsidRPr="00E13EEB">
        <w:rPr>
          <w:rFonts w:eastAsia="Arial"/>
        </w:rPr>
        <w:t>,</w:t>
      </w:r>
      <w:r w:rsidRPr="00E13EEB">
        <w:rPr>
          <w:rFonts w:eastAsia="Arial"/>
        </w:rPr>
        <w:t xml:space="preserve"> without requiring a dedicated QA engineer or external toolchain setup.</w:t>
      </w:r>
    </w:p>
    <w:p w14:paraId="2665C506" w14:textId="77777777" w:rsidR="00AE5E18" w:rsidRPr="00E13EEB" w:rsidRDefault="00AE5E18" w:rsidP="00E13EEB">
      <w:pPr>
        <w:pStyle w:val="BodyText"/>
        <w:spacing w:line="240" w:lineRule="auto"/>
        <w:jc w:val="both"/>
        <w:rPr>
          <w:rStyle w:val="Strong"/>
          <w:rFonts w:ascii="Times New Roman" w:hAnsi="Times New Roman"/>
          <w:b w:val="0"/>
          <w:bCs w:val="0"/>
          <w:sz w:val="24"/>
          <w:szCs w:val="24"/>
        </w:rPr>
      </w:pPr>
    </w:p>
    <w:p w14:paraId="29444DB9" w14:textId="77777777" w:rsidR="00AE5E18" w:rsidRPr="00E13EEB" w:rsidRDefault="00000000" w:rsidP="00E13EEB">
      <w:pPr>
        <w:pStyle w:val="BodyText"/>
        <w:numPr>
          <w:ilvl w:val="0"/>
          <w:numId w:val="2"/>
        </w:numPr>
        <w:spacing w:line="240" w:lineRule="auto"/>
        <w:jc w:val="both"/>
        <w:rPr>
          <w:rFonts w:ascii="Times New Roman" w:hAnsi="Times New Roman"/>
          <w:b/>
          <w:sz w:val="24"/>
          <w:szCs w:val="24"/>
        </w:rPr>
      </w:pPr>
      <w:r w:rsidRPr="00E13EEB">
        <w:rPr>
          <w:rFonts w:ascii="Times New Roman" w:hAnsi="Times New Roman"/>
          <w:b/>
          <w:sz w:val="24"/>
          <w:szCs w:val="24"/>
        </w:rPr>
        <w:t>Project Plan / Project Schedule / Project Timetable / Project Calendar</w:t>
      </w:r>
    </w:p>
    <w:p w14:paraId="3C66842E" w14:textId="18074FE4" w:rsidR="00AE5E18" w:rsidRPr="00E13EEB" w:rsidRDefault="00000000" w:rsidP="00E13EEB">
      <w:pPr>
        <w:spacing w:before="60" w:after="100"/>
        <w:jc w:val="both"/>
        <w:rPr>
          <w:rFonts w:eastAsia="Arial"/>
        </w:rPr>
      </w:pPr>
      <w:r w:rsidRPr="00E13EEB">
        <w:rPr>
          <w:rFonts w:eastAsia="Arial"/>
        </w:rPr>
        <w:t xml:space="preserve">The project will be completed over </w:t>
      </w:r>
      <w:r w:rsidR="007D42E6" w:rsidRPr="00E13EEB">
        <w:rPr>
          <w:rFonts w:eastAsia="Arial"/>
        </w:rPr>
        <w:t>32</w:t>
      </w:r>
      <w:r w:rsidRPr="00E13EEB">
        <w:rPr>
          <w:rFonts w:eastAsia="Arial"/>
        </w:rPr>
        <w:t xml:space="preserve"> weeks using a Work Breakdown Structure divided into weekly sprints. Progress will be monitored through weekly team meetings, </w:t>
      </w:r>
      <w:r w:rsidRPr="00E13EEB">
        <w:rPr>
          <w:rFonts w:eastAsia="Arial"/>
        </w:rPr>
        <w:lastRenderedPageBreak/>
        <w:t>GitHub task boards, bi-weekly advisor reviews, and prototype demonstrations at each milestone boundary.</w:t>
      </w:r>
    </w:p>
    <w:tbl>
      <w:tblPr>
        <w:tblStyle w:val="TableGrid"/>
        <w:tblW w:w="8337" w:type="dxa"/>
        <w:tblLayout w:type="fixed"/>
        <w:tblLook w:val="04A0" w:firstRow="1" w:lastRow="0" w:firstColumn="1" w:lastColumn="0" w:noHBand="0" w:noVBand="1"/>
      </w:tblPr>
      <w:tblGrid>
        <w:gridCol w:w="1047"/>
        <w:gridCol w:w="1497"/>
        <w:gridCol w:w="2838"/>
        <w:gridCol w:w="1774"/>
        <w:gridCol w:w="1181"/>
      </w:tblGrid>
      <w:tr w:rsidR="00FE4A4B" w:rsidRPr="00E13EEB" w14:paraId="28A00F18" w14:textId="77777777" w:rsidTr="00EB595E">
        <w:trPr>
          <w:tblHeader/>
        </w:trPr>
        <w:tc>
          <w:tcPr>
            <w:tcW w:w="1047" w:type="dxa"/>
          </w:tcPr>
          <w:p w14:paraId="43E9A79C" w14:textId="0603882A" w:rsidR="00AE5E18" w:rsidRPr="00E13EEB" w:rsidRDefault="00E13EEB" w:rsidP="00E13EEB">
            <w:pPr>
              <w:jc w:val="both"/>
            </w:pPr>
            <w:r>
              <w:t>Weeks</w:t>
            </w:r>
          </w:p>
        </w:tc>
        <w:tc>
          <w:tcPr>
            <w:tcW w:w="1497" w:type="dxa"/>
          </w:tcPr>
          <w:p w14:paraId="75CFEFC6" w14:textId="77777777" w:rsidR="00AE5E18" w:rsidRPr="00E13EEB" w:rsidRDefault="00000000" w:rsidP="00E13EEB">
            <w:pPr>
              <w:jc w:val="both"/>
            </w:pPr>
            <w:r w:rsidRPr="00E13EEB">
              <w:rPr>
                <w:rFonts w:eastAsia="Arial"/>
                <w:b/>
                <w:bCs/>
              </w:rPr>
              <w:t>Phase</w:t>
            </w:r>
          </w:p>
        </w:tc>
        <w:tc>
          <w:tcPr>
            <w:tcW w:w="2838" w:type="dxa"/>
          </w:tcPr>
          <w:p w14:paraId="452E728B" w14:textId="77777777" w:rsidR="00AE5E18" w:rsidRPr="00E13EEB" w:rsidRDefault="00000000" w:rsidP="00E13EEB">
            <w:pPr>
              <w:jc w:val="both"/>
            </w:pPr>
            <w:r w:rsidRPr="00E13EEB">
              <w:rPr>
                <w:rFonts w:eastAsia="Arial"/>
                <w:b/>
                <w:bCs/>
              </w:rPr>
              <w:t>Activities</w:t>
            </w:r>
          </w:p>
        </w:tc>
        <w:tc>
          <w:tcPr>
            <w:tcW w:w="1774" w:type="dxa"/>
          </w:tcPr>
          <w:p w14:paraId="21ED22D4" w14:textId="77777777" w:rsidR="00AE5E18" w:rsidRPr="00E13EEB" w:rsidRDefault="00000000" w:rsidP="00E13EEB">
            <w:pPr>
              <w:jc w:val="both"/>
            </w:pPr>
            <w:r w:rsidRPr="00E13EEB">
              <w:rPr>
                <w:rFonts w:eastAsia="Arial"/>
                <w:b/>
                <w:bCs/>
              </w:rPr>
              <w:t>Deliverable</w:t>
            </w:r>
          </w:p>
        </w:tc>
        <w:tc>
          <w:tcPr>
            <w:tcW w:w="1181" w:type="dxa"/>
          </w:tcPr>
          <w:p w14:paraId="215DDAD0" w14:textId="77777777" w:rsidR="00AE5E18" w:rsidRPr="00E13EEB" w:rsidRDefault="00000000" w:rsidP="00E13EEB">
            <w:pPr>
              <w:jc w:val="both"/>
            </w:pPr>
            <w:r w:rsidRPr="00E13EEB">
              <w:rPr>
                <w:rFonts w:eastAsia="Arial"/>
                <w:b/>
                <w:bCs/>
              </w:rPr>
              <w:t>Lead</w:t>
            </w:r>
          </w:p>
        </w:tc>
      </w:tr>
      <w:tr w:rsidR="00AE5E18" w:rsidRPr="00E13EEB" w14:paraId="03634E36" w14:textId="77777777" w:rsidTr="00FE4A4B">
        <w:tc>
          <w:tcPr>
            <w:tcW w:w="1047" w:type="dxa"/>
          </w:tcPr>
          <w:p w14:paraId="1F6FC1AB" w14:textId="0F2A8963" w:rsidR="00AE5E18" w:rsidRPr="00E13EEB" w:rsidRDefault="00E13EEB" w:rsidP="00E13EEB">
            <w:pPr>
              <w:jc w:val="both"/>
            </w:pPr>
            <w:r>
              <w:t>1-</w:t>
            </w:r>
            <w:r w:rsidR="007D42E6" w:rsidRPr="00E13EEB">
              <w:t>2</w:t>
            </w:r>
          </w:p>
        </w:tc>
        <w:tc>
          <w:tcPr>
            <w:tcW w:w="1497" w:type="dxa"/>
          </w:tcPr>
          <w:p w14:paraId="1D658E92" w14:textId="77777777" w:rsidR="00AE5E18" w:rsidRPr="00E13EEB" w:rsidRDefault="00000000" w:rsidP="00E13EEB">
            <w:pPr>
              <w:jc w:val="both"/>
            </w:pPr>
            <w:r w:rsidRPr="00E13EEB">
              <w:rPr>
                <w:rFonts w:eastAsia="Arial"/>
                <w:b/>
                <w:bCs/>
              </w:rPr>
              <w:t>Research</w:t>
            </w:r>
          </w:p>
        </w:tc>
        <w:tc>
          <w:tcPr>
            <w:tcW w:w="2838" w:type="dxa"/>
          </w:tcPr>
          <w:p w14:paraId="5C1B3B86" w14:textId="77777777" w:rsidR="00AE5E18" w:rsidRPr="00E13EEB" w:rsidRDefault="00000000" w:rsidP="00E13EEB">
            <w:pPr>
              <w:jc w:val="both"/>
            </w:pPr>
            <w:r w:rsidRPr="00E13EEB">
              <w:rPr>
                <w:rFonts w:eastAsia="Arial"/>
              </w:rPr>
              <w:t xml:space="preserve">Problem identification, QA workflow study, competitor analysis (SonarQube, Playwright, </w:t>
            </w:r>
            <w:proofErr w:type="spellStart"/>
            <w:r w:rsidRPr="00E13EEB">
              <w:rPr>
                <w:rFonts w:eastAsia="Arial"/>
              </w:rPr>
              <w:t>CodeAnt</w:t>
            </w:r>
            <w:proofErr w:type="spellEnd"/>
            <w:r w:rsidRPr="00E13EEB">
              <w:rPr>
                <w:rFonts w:eastAsia="Arial"/>
              </w:rPr>
              <w:t>), requirement gathering, user discussions</w:t>
            </w:r>
          </w:p>
        </w:tc>
        <w:tc>
          <w:tcPr>
            <w:tcW w:w="1774" w:type="dxa"/>
          </w:tcPr>
          <w:p w14:paraId="1BC75E45" w14:textId="77777777" w:rsidR="00AE5E18" w:rsidRPr="00E13EEB" w:rsidRDefault="00000000" w:rsidP="00E13EEB">
            <w:pPr>
              <w:jc w:val="both"/>
            </w:pPr>
            <w:r w:rsidRPr="00E13EEB">
              <w:rPr>
                <w:rFonts w:eastAsia="Arial"/>
              </w:rPr>
              <w:t>Problem definition &amp; requirements document</w:t>
            </w:r>
          </w:p>
        </w:tc>
        <w:tc>
          <w:tcPr>
            <w:tcW w:w="1181" w:type="dxa"/>
          </w:tcPr>
          <w:p w14:paraId="4A7847B2" w14:textId="77777777" w:rsidR="00AE5E18" w:rsidRPr="00E13EEB" w:rsidRDefault="00000000" w:rsidP="00E13EEB">
            <w:pPr>
              <w:jc w:val="both"/>
            </w:pPr>
            <w:r w:rsidRPr="00E13EEB">
              <w:rPr>
                <w:rFonts w:eastAsia="Arial"/>
              </w:rPr>
              <w:t>All</w:t>
            </w:r>
          </w:p>
        </w:tc>
      </w:tr>
      <w:tr w:rsidR="00AE5E18" w:rsidRPr="00E13EEB" w14:paraId="2F32C70C" w14:textId="77777777" w:rsidTr="00FE4A4B">
        <w:tc>
          <w:tcPr>
            <w:tcW w:w="1047" w:type="dxa"/>
          </w:tcPr>
          <w:p w14:paraId="13BC193A" w14:textId="10136155" w:rsidR="00AE5E18" w:rsidRPr="00E13EEB" w:rsidRDefault="007D42E6" w:rsidP="00E13EEB">
            <w:pPr>
              <w:jc w:val="both"/>
            </w:pPr>
            <w:r w:rsidRPr="00E13EEB">
              <w:t>3</w:t>
            </w:r>
            <w:r w:rsidR="00E13EEB">
              <w:t>-4</w:t>
            </w:r>
          </w:p>
        </w:tc>
        <w:tc>
          <w:tcPr>
            <w:tcW w:w="1497" w:type="dxa"/>
          </w:tcPr>
          <w:p w14:paraId="322094F9" w14:textId="77777777" w:rsidR="00AE5E18" w:rsidRPr="00E13EEB" w:rsidRDefault="00000000" w:rsidP="00E13EEB">
            <w:pPr>
              <w:jc w:val="both"/>
            </w:pPr>
            <w:r w:rsidRPr="00E13EEB">
              <w:rPr>
                <w:rFonts w:eastAsia="Arial"/>
                <w:b/>
                <w:bCs/>
              </w:rPr>
              <w:t>Design</w:t>
            </w:r>
          </w:p>
        </w:tc>
        <w:tc>
          <w:tcPr>
            <w:tcW w:w="2838" w:type="dxa"/>
          </w:tcPr>
          <w:p w14:paraId="26FFD233" w14:textId="77777777" w:rsidR="00AE5E18" w:rsidRPr="00E13EEB" w:rsidRDefault="00000000" w:rsidP="00E13EEB">
            <w:pPr>
              <w:jc w:val="both"/>
            </w:pPr>
            <w:r w:rsidRPr="00E13EEB">
              <w:rPr>
                <w:rFonts w:eastAsia="Arial"/>
              </w:rPr>
              <w:t xml:space="preserve">System architecture design, VS Code extension UX, data and report schema, Figma wireframes for IDE panel and </w:t>
            </w:r>
            <w:proofErr w:type="spellStart"/>
            <w:r w:rsidRPr="00E13EEB">
              <w:rPr>
                <w:rFonts w:eastAsia="Arial"/>
              </w:rPr>
              <w:t>webview</w:t>
            </w:r>
            <w:proofErr w:type="spellEnd"/>
          </w:p>
        </w:tc>
        <w:tc>
          <w:tcPr>
            <w:tcW w:w="1774" w:type="dxa"/>
          </w:tcPr>
          <w:p w14:paraId="3F2FBBC7" w14:textId="77777777" w:rsidR="00AE5E18" w:rsidRPr="00E13EEB" w:rsidRDefault="00000000" w:rsidP="00E13EEB">
            <w:pPr>
              <w:jc w:val="both"/>
            </w:pPr>
            <w:r w:rsidRPr="00E13EEB">
              <w:rPr>
                <w:rFonts w:eastAsia="Arial"/>
              </w:rPr>
              <w:t>Architecture document and wireframes</w:t>
            </w:r>
          </w:p>
        </w:tc>
        <w:tc>
          <w:tcPr>
            <w:tcW w:w="1181" w:type="dxa"/>
          </w:tcPr>
          <w:p w14:paraId="2543A58D" w14:textId="77777777" w:rsidR="00AE5E18" w:rsidRPr="00E13EEB" w:rsidRDefault="00000000" w:rsidP="00E13EEB">
            <w:pPr>
              <w:jc w:val="both"/>
            </w:pPr>
            <w:r w:rsidRPr="00E13EEB">
              <w:rPr>
                <w:rFonts w:eastAsia="Arial"/>
              </w:rPr>
              <w:t>Hammad, Alijah</w:t>
            </w:r>
          </w:p>
        </w:tc>
      </w:tr>
      <w:tr w:rsidR="00AE5E18" w:rsidRPr="00E13EEB" w14:paraId="09E12961" w14:textId="77777777" w:rsidTr="00FE4A4B">
        <w:tc>
          <w:tcPr>
            <w:tcW w:w="1047" w:type="dxa"/>
          </w:tcPr>
          <w:p w14:paraId="4A0AF35F" w14:textId="514D214A" w:rsidR="00AE5E18" w:rsidRPr="00E13EEB" w:rsidRDefault="00E13EEB" w:rsidP="00E13EEB">
            <w:pPr>
              <w:jc w:val="both"/>
            </w:pPr>
            <w:r>
              <w:t>5-6</w:t>
            </w:r>
          </w:p>
        </w:tc>
        <w:tc>
          <w:tcPr>
            <w:tcW w:w="1497" w:type="dxa"/>
          </w:tcPr>
          <w:p w14:paraId="21275F73" w14:textId="77777777" w:rsidR="00AE5E18" w:rsidRPr="00E13EEB" w:rsidRDefault="00000000" w:rsidP="00E13EEB">
            <w:pPr>
              <w:jc w:val="both"/>
            </w:pPr>
            <w:r w:rsidRPr="00E13EEB">
              <w:rPr>
                <w:rFonts w:eastAsia="Arial"/>
                <w:b/>
                <w:bCs/>
              </w:rPr>
              <w:t>Extension Shell</w:t>
            </w:r>
          </w:p>
        </w:tc>
        <w:tc>
          <w:tcPr>
            <w:tcW w:w="2838" w:type="dxa"/>
          </w:tcPr>
          <w:p w14:paraId="7E8593BE" w14:textId="77777777" w:rsidR="00AE5E18" w:rsidRPr="00E13EEB" w:rsidRDefault="00000000" w:rsidP="00E13EEB">
            <w:pPr>
              <w:jc w:val="both"/>
            </w:pPr>
            <w:r w:rsidRPr="00E13EEB">
              <w:rPr>
                <w:rFonts w:eastAsia="Arial"/>
              </w:rPr>
              <w:t xml:space="preserve">IDE extension scaffold, command palette integration, sidebar panel, </w:t>
            </w:r>
            <w:proofErr w:type="spellStart"/>
            <w:r w:rsidRPr="00E13EEB">
              <w:rPr>
                <w:rFonts w:eastAsia="Arial"/>
              </w:rPr>
              <w:t>webview</w:t>
            </w:r>
            <w:proofErr w:type="spellEnd"/>
            <w:r w:rsidRPr="00E13EEB">
              <w:rPr>
                <w:rFonts w:eastAsia="Arial"/>
              </w:rPr>
              <w:t xml:space="preserve"> skeleton, communication bridge between extension host and </w:t>
            </w:r>
            <w:proofErr w:type="spellStart"/>
            <w:r w:rsidRPr="00E13EEB">
              <w:rPr>
                <w:rFonts w:eastAsia="Arial"/>
              </w:rPr>
              <w:t>webview</w:t>
            </w:r>
            <w:proofErr w:type="spellEnd"/>
          </w:p>
        </w:tc>
        <w:tc>
          <w:tcPr>
            <w:tcW w:w="1774" w:type="dxa"/>
          </w:tcPr>
          <w:p w14:paraId="6581DF79" w14:textId="77777777" w:rsidR="00AE5E18" w:rsidRPr="00E13EEB" w:rsidRDefault="00000000" w:rsidP="00E13EEB">
            <w:pPr>
              <w:jc w:val="both"/>
            </w:pPr>
            <w:r w:rsidRPr="00E13EEB">
              <w:rPr>
                <w:rFonts w:eastAsia="Arial"/>
              </w:rPr>
              <w:t>Functional extension prototype (no business logic)</w:t>
            </w:r>
          </w:p>
        </w:tc>
        <w:tc>
          <w:tcPr>
            <w:tcW w:w="1181" w:type="dxa"/>
          </w:tcPr>
          <w:p w14:paraId="4267241C" w14:textId="77777777" w:rsidR="00AE5E18" w:rsidRPr="00E13EEB" w:rsidRDefault="00000000" w:rsidP="00E13EEB">
            <w:pPr>
              <w:jc w:val="both"/>
            </w:pPr>
            <w:r w:rsidRPr="00E13EEB">
              <w:rPr>
                <w:rFonts w:eastAsia="Arial"/>
              </w:rPr>
              <w:t>Hammad, Alijah</w:t>
            </w:r>
          </w:p>
        </w:tc>
      </w:tr>
      <w:tr w:rsidR="00AE5E18" w:rsidRPr="00E13EEB" w14:paraId="2B826BD9" w14:textId="77777777" w:rsidTr="00FE4A4B">
        <w:tc>
          <w:tcPr>
            <w:tcW w:w="1047" w:type="dxa"/>
          </w:tcPr>
          <w:p w14:paraId="1DFD3499" w14:textId="5DDC3ADE" w:rsidR="00AE5E18" w:rsidRPr="00E13EEB" w:rsidRDefault="00E13EEB" w:rsidP="00E13EEB">
            <w:pPr>
              <w:jc w:val="both"/>
            </w:pPr>
            <w:r>
              <w:t>7-9</w:t>
            </w:r>
          </w:p>
        </w:tc>
        <w:tc>
          <w:tcPr>
            <w:tcW w:w="1497" w:type="dxa"/>
          </w:tcPr>
          <w:p w14:paraId="15D79A91" w14:textId="77777777" w:rsidR="00AE5E18" w:rsidRPr="00E13EEB" w:rsidRDefault="00000000" w:rsidP="00E13EEB">
            <w:pPr>
              <w:jc w:val="both"/>
            </w:pPr>
            <w:r w:rsidRPr="00E13EEB">
              <w:rPr>
                <w:rFonts w:eastAsia="Arial"/>
                <w:b/>
                <w:bCs/>
              </w:rPr>
              <w:t>Project Scanner</w:t>
            </w:r>
          </w:p>
        </w:tc>
        <w:tc>
          <w:tcPr>
            <w:tcW w:w="2838" w:type="dxa"/>
          </w:tcPr>
          <w:p w14:paraId="0B515D02" w14:textId="77777777" w:rsidR="00AE5E18" w:rsidRPr="00E13EEB" w:rsidRDefault="00000000" w:rsidP="00E13EEB">
            <w:pPr>
              <w:jc w:val="both"/>
            </w:pPr>
            <w:r w:rsidRPr="00E13EEB">
              <w:rPr>
                <w:rFonts w:eastAsia="Arial"/>
              </w:rPr>
              <w:t>Route detection, form field parsing, button and link mapping, API endpoint identification, backend analysis API exposed to extension</w:t>
            </w:r>
          </w:p>
        </w:tc>
        <w:tc>
          <w:tcPr>
            <w:tcW w:w="1774" w:type="dxa"/>
          </w:tcPr>
          <w:p w14:paraId="4B69CF45" w14:textId="77777777" w:rsidR="00AE5E18" w:rsidRPr="00E13EEB" w:rsidRDefault="00000000" w:rsidP="00E13EEB">
            <w:pPr>
              <w:jc w:val="both"/>
            </w:pPr>
            <w:r w:rsidRPr="00E13EEB">
              <w:rPr>
                <w:rFonts w:eastAsia="Arial"/>
              </w:rPr>
              <w:t>Project scanner module with test data</w:t>
            </w:r>
          </w:p>
        </w:tc>
        <w:tc>
          <w:tcPr>
            <w:tcW w:w="1181" w:type="dxa"/>
          </w:tcPr>
          <w:p w14:paraId="35417717" w14:textId="77777777" w:rsidR="00AE5E18" w:rsidRPr="00E13EEB" w:rsidRDefault="00000000" w:rsidP="00E13EEB">
            <w:pPr>
              <w:jc w:val="both"/>
            </w:pPr>
            <w:r w:rsidRPr="00E13EEB">
              <w:rPr>
                <w:rFonts w:eastAsia="Arial"/>
              </w:rPr>
              <w:t>Alijah, Ibraheem</w:t>
            </w:r>
          </w:p>
        </w:tc>
      </w:tr>
      <w:tr w:rsidR="00AE5E18" w:rsidRPr="00E13EEB" w14:paraId="00154DA5" w14:textId="77777777" w:rsidTr="00FE4A4B">
        <w:tc>
          <w:tcPr>
            <w:tcW w:w="1047" w:type="dxa"/>
          </w:tcPr>
          <w:p w14:paraId="45702A0A" w14:textId="3D62BBBF" w:rsidR="00AE5E18" w:rsidRPr="00E13EEB" w:rsidRDefault="00E13EEB" w:rsidP="00E13EEB">
            <w:pPr>
              <w:jc w:val="both"/>
            </w:pPr>
            <w:r>
              <w:t>10-12</w:t>
            </w:r>
          </w:p>
        </w:tc>
        <w:tc>
          <w:tcPr>
            <w:tcW w:w="1497" w:type="dxa"/>
          </w:tcPr>
          <w:p w14:paraId="7B09A309" w14:textId="77777777" w:rsidR="00AE5E18" w:rsidRPr="00E13EEB" w:rsidRDefault="00000000" w:rsidP="00E13EEB">
            <w:pPr>
              <w:jc w:val="both"/>
            </w:pPr>
            <w:r w:rsidRPr="00E13EEB">
              <w:rPr>
                <w:rFonts w:eastAsia="Arial"/>
                <w:b/>
                <w:bCs/>
              </w:rPr>
              <w:t>AI Generation</w:t>
            </w:r>
          </w:p>
        </w:tc>
        <w:tc>
          <w:tcPr>
            <w:tcW w:w="2838" w:type="dxa"/>
          </w:tcPr>
          <w:p w14:paraId="3BC09591" w14:textId="77777777" w:rsidR="00AE5E18" w:rsidRPr="00E13EEB" w:rsidRDefault="00000000" w:rsidP="00E13EEB">
            <w:pPr>
              <w:jc w:val="both"/>
            </w:pPr>
            <w:r w:rsidRPr="00E13EEB">
              <w:rPr>
                <w:rFonts w:eastAsia="Arial"/>
              </w:rPr>
              <w:t>LLM API integration, prompt template design, structured test case output (positive, negative, boundary, regression), test plan review UI</w:t>
            </w:r>
          </w:p>
        </w:tc>
        <w:tc>
          <w:tcPr>
            <w:tcW w:w="1774" w:type="dxa"/>
          </w:tcPr>
          <w:p w14:paraId="6636BAE8" w14:textId="77777777" w:rsidR="00AE5E18" w:rsidRPr="00E13EEB" w:rsidRDefault="00000000" w:rsidP="00E13EEB">
            <w:pPr>
              <w:jc w:val="both"/>
            </w:pPr>
            <w:r w:rsidRPr="00E13EEB">
              <w:rPr>
                <w:rFonts w:eastAsia="Arial"/>
              </w:rPr>
              <w:t>AI test generation engine</w:t>
            </w:r>
          </w:p>
        </w:tc>
        <w:tc>
          <w:tcPr>
            <w:tcW w:w="1181" w:type="dxa"/>
          </w:tcPr>
          <w:p w14:paraId="5CAD5150" w14:textId="77777777" w:rsidR="00AE5E18" w:rsidRPr="00E13EEB" w:rsidRDefault="00000000" w:rsidP="00E13EEB">
            <w:pPr>
              <w:jc w:val="both"/>
            </w:pPr>
            <w:r w:rsidRPr="00E13EEB">
              <w:rPr>
                <w:rFonts w:eastAsia="Arial"/>
              </w:rPr>
              <w:t>Hammad, Alina</w:t>
            </w:r>
          </w:p>
        </w:tc>
      </w:tr>
      <w:tr w:rsidR="00AE5E18" w:rsidRPr="00E13EEB" w14:paraId="28E2D2A9" w14:textId="77777777" w:rsidTr="00FE4A4B">
        <w:tc>
          <w:tcPr>
            <w:tcW w:w="1047" w:type="dxa"/>
          </w:tcPr>
          <w:p w14:paraId="4C5075C7" w14:textId="44AAE75A" w:rsidR="00AE5E18" w:rsidRPr="00E13EEB" w:rsidRDefault="00E13EEB" w:rsidP="00E13EEB">
            <w:pPr>
              <w:jc w:val="both"/>
            </w:pPr>
            <w:r>
              <w:t>1</w:t>
            </w:r>
            <w:r w:rsidR="007D42E6" w:rsidRPr="00E13EEB">
              <w:t>3</w:t>
            </w:r>
            <w:r>
              <w:t>-15</w:t>
            </w:r>
          </w:p>
        </w:tc>
        <w:tc>
          <w:tcPr>
            <w:tcW w:w="1497" w:type="dxa"/>
          </w:tcPr>
          <w:p w14:paraId="45C32E08" w14:textId="77777777" w:rsidR="00AE5E18" w:rsidRPr="00E13EEB" w:rsidRDefault="00000000" w:rsidP="00E13EEB">
            <w:pPr>
              <w:jc w:val="both"/>
            </w:pPr>
            <w:r w:rsidRPr="00E13EEB">
              <w:rPr>
                <w:rFonts w:eastAsia="Arial"/>
                <w:b/>
                <w:bCs/>
              </w:rPr>
              <w:t>Automation</w:t>
            </w:r>
          </w:p>
        </w:tc>
        <w:tc>
          <w:tcPr>
            <w:tcW w:w="2838" w:type="dxa"/>
          </w:tcPr>
          <w:p w14:paraId="6BC9CF1B" w14:textId="77777777" w:rsidR="00AE5E18" w:rsidRPr="00E13EEB" w:rsidRDefault="00000000" w:rsidP="00E13EEB">
            <w:pPr>
              <w:jc w:val="both"/>
            </w:pPr>
            <w:r w:rsidRPr="00E13EEB">
              <w:rPr>
                <w:rFonts w:eastAsia="Arial"/>
              </w:rPr>
              <w:t>Playwright integration, browser-driven execution of generated test cases, assertion logic, screenshot capture on failure, execution log collection</w:t>
            </w:r>
          </w:p>
        </w:tc>
        <w:tc>
          <w:tcPr>
            <w:tcW w:w="1774" w:type="dxa"/>
          </w:tcPr>
          <w:p w14:paraId="381B35B8" w14:textId="77777777" w:rsidR="00AE5E18" w:rsidRPr="00E13EEB" w:rsidRDefault="00000000" w:rsidP="00E13EEB">
            <w:pPr>
              <w:jc w:val="both"/>
            </w:pPr>
            <w:r w:rsidRPr="00E13EEB">
              <w:rPr>
                <w:rFonts w:eastAsia="Arial"/>
              </w:rPr>
              <w:t>Browser automation execution engine</w:t>
            </w:r>
          </w:p>
        </w:tc>
        <w:tc>
          <w:tcPr>
            <w:tcW w:w="1181" w:type="dxa"/>
          </w:tcPr>
          <w:p w14:paraId="06E8B7E0" w14:textId="77777777" w:rsidR="00AE5E18" w:rsidRPr="00E13EEB" w:rsidRDefault="00000000" w:rsidP="00E13EEB">
            <w:pPr>
              <w:jc w:val="both"/>
            </w:pPr>
            <w:r w:rsidRPr="00E13EEB">
              <w:rPr>
                <w:rFonts w:eastAsia="Arial"/>
              </w:rPr>
              <w:t>Alijah, Ibraheem</w:t>
            </w:r>
          </w:p>
        </w:tc>
      </w:tr>
      <w:tr w:rsidR="00AE5E18" w:rsidRPr="00E13EEB" w14:paraId="77734B4D" w14:textId="77777777" w:rsidTr="00FE4A4B">
        <w:tc>
          <w:tcPr>
            <w:tcW w:w="1047" w:type="dxa"/>
          </w:tcPr>
          <w:p w14:paraId="20B85F69" w14:textId="4AB1B15C" w:rsidR="00AE5E18" w:rsidRPr="00E13EEB" w:rsidRDefault="00E13EEB" w:rsidP="00E13EEB">
            <w:pPr>
              <w:jc w:val="both"/>
            </w:pPr>
            <w:r>
              <w:t>16-18</w:t>
            </w:r>
          </w:p>
        </w:tc>
        <w:tc>
          <w:tcPr>
            <w:tcW w:w="1497" w:type="dxa"/>
          </w:tcPr>
          <w:p w14:paraId="5C30F398" w14:textId="77777777" w:rsidR="00AE5E18" w:rsidRPr="00E13EEB" w:rsidRDefault="00000000" w:rsidP="00E13EEB">
            <w:pPr>
              <w:jc w:val="both"/>
            </w:pPr>
            <w:r w:rsidRPr="00E13EEB">
              <w:rPr>
                <w:rFonts w:eastAsia="Arial"/>
                <w:b/>
                <w:bCs/>
              </w:rPr>
              <w:t>Reporting</w:t>
            </w:r>
          </w:p>
        </w:tc>
        <w:tc>
          <w:tcPr>
            <w:tcW w:w="2838" w:type="dxa"/>
          </w:tcPr>
          <w:p w14:paraId="5CFDEDC0" w14:textId="77777777" w:rsidR="00AE5E18" w:rsidRPr="00E13EEB" w:rsidRDefault="00000000" w:rsidP="00E13EEB">
            <w:pPr>
              <w:jc w:val="both"/>
            </w:pPr>
            <w:r w:rsidRPr="00E13EEB">
              <w:rPr>
                <w:rFonts w:eastAsia="Arial"/>
              </w:rPr>
              <w:t xml:space="preserve">In-IDE results dashboard (React </w:t>
            </w:r>
            <w:proofErr w:type="spellStart"/>
            <w:r w:rsidRPr="00E13EEB">
              <w:rPr>
                <w:rFonts w:eastAsia="Arial"/>
              </w:rPr>
              <w:t>webview</w:t>
            </w:r>
            <w:proofErr w:type="spellEnd"/>
            <w:r w:rsidRPr="00E13EEB">
              <w:rPr>
                <w:rFonts w:eastAsia="Arial"/>
              </w:rPr>
              <w:t>), categorized pass/fail display, annotated screenshots, bug summaries, report export, rerun support</w:t>
            </w:r>
          </w:p>
        </w:tc>
        <w:tc>
          <w:tcPr>
            <w:tcW w:w="1774" w:type="dxa"/>
          </w:tcPr>
          <w:p w14:paraId="1496CF4C" w14:textId="77777777" w:rsidR="00AE5E18" w:rsidRPr="00E13EEB" w:rsidRDefault="00000000" w:rsidP="00E13EEB">
            <w:pPr>
              <w:jc w:val="both"/>
            </w:pPr>
            <w:r w:rsidRPr="00E13EEB">
              <w:rPr>
                <w:rFonts w:eastAsia="Arial"/>
              </w:rPr>
              <w:t>Reporting and dashboard module</w:t>
            </w:r>
          </w:p>
        </w:tc>
        <w:tc>
          <w:tcPr>
            <w:tcW w:w="1181" w:type="dxa"/>
          </w:tcPr>
          <w:p w14:paraId="789B4357" w14:textId="77777777" w:rsidR="00AE5E18" w:rsidRPr="00E13EEB" w:rsidRDefault="00000000" w:rsidP="00E13EEB">
            <w:pPr>
              <w:jc w:val="both"/>
            </w:pPr>
            <w:r w:rsidRPr="00E13EEB">
              <w:rPr>
                <w:rFonts w:eastAsia="Arial"/>
              </w:rPr>
              <w:t>Alina, Hammad</w:t>
            </w:r>
          </w:p>
        </w:tc>
      </w:tr>
      <w:tr w:rsidR="00AE5E18" w:rsidRPr="00E13EEB" w14:paraId="3B34EB6F" w14:textId="77777777" w:rsidTr="00FE4A4B">
        <w:tc>
          <w:tcPr>
            <w:tcW w:w="1047" w:type="dxa"/>
          </w:tcPr>
          <w:p w14:paraId="1D1CBBFD" w14:textId="638C90DE" w:rsidR="00AE5E18" w:rsidRPr="00E13EEB" w:rsidRDefault="00E13EEB" w:rsidP="00E13EEB">
            <w:pPr>
              <w:jc w:val="both"/>
            </w:pPr>
            <w:r>
              <w:t>19-20</w:t>
            </w:r>
          </w:p>
        </w:tc>
        <w:tc>
          <w:tcPr>
            <w:tcW w:w="1497" w:type="dxa"/>
          </w:tcPr>
          <w:p w14:paraId="7264ABDA" w14:textId="77777777" w:rsidR="00AE5E18" w:rsidRPr="00E13EEB" w:rsidRDefault="00000000" w:rsidP="00E13EEB">
            <w:pPr>
              <w:jc w:val="both"/>
            </w:pPr>
            <w:r w:rsidRPr="00E13EEB">
              <w:rPr>
                <w:rFonts w:eastAsia="Arial"/>
                <w:b/>
                <w:bCs/>
              </w:rPr>
              <w:t>Integration</w:t>
            </w:r>
          </w:p>
        </w:tc>
        <w:tc>
          <w:tcPr>
            <w:tcW w:w="2838" w:type="dxa"/>
          </w:tcPr>
          <w:p w14:paraId="1B21CD53" w14:textId="77777777" w:rsidR="00AE5E18" w:rsidRPr="00E13EEB" w:rsidRDefault="00000000" w:rsidP="00E13EEB">
            <w:pPr>
              <w:jc w:val="both"/>
            </w:pPr>
            <w:r w:rsidRPr="00E13EEB">
              <w:rPr>
                <w:rFonts w:eastAsia="Arial"/>
              </w:rPr>
              <w:t xml:space="preserve">Full integration of scanner, AI generator, Playwright engine, and reporting </w:t>
            </w:r>
            <w:r w:rsidRPr="00E13EEB">
              <w:rPr>
                <w:rFonts w:eastAsia="Arial"/>
              </w:rPr>
              <w:lastRenderedPageBreak/>
              <w:t>dashboard into one cohesive extension package</w:t>
            </w:r>
          </w:p>
        </w:tc>
        <w:tc>
          <w:tcPr>
            <w:tcW w:w="1774" w:type="dxa"/>
          </w:tcPr>
          <w:p w14:paraId="7ACE97D4" w14:textId="77777777" w:rsidR="00AE5E18" w:rsidRPr="00E13EEB" w:rsidRDefault="00000000" w:rsidP="00E13EEB">
            <w:pPr>
              <w:jc w:val="both"/>
            </w:pPr>
            <w:r w:rsidRPr="00E13EEB">
              <w:rPr>
                <w:rFonts w:eastAsia="Arial"/>
              </w:rPr>
              <w:lastRenderedPageBreak/>
              <w:t>Integrated system build</w:t>
            </w:r>
          </w:p>
        </w:tc>
        <w:tc>
          <w:tcPr>
            <w:tcW w:w="1181" w:type="dxa"/>
          </w:tcPr>
          <w:p w14:paraId="62A3A66F" w14:textId="77777777" w:rsidR="00AE5E18" w:rsidRPr="00E13EEB" w:rsidRDefault="00000000" w:rsidP="00E13EEB">
            <w:pPr>
              <w:jc w:val="both"/>
            </w:pPr>
            <w:r w:rsidRPr="00E13EEB">
              <w:rPr>
                <w:rFonts w:eastAsia="Arial"/>
              </w:rPr>
              <w:t>All</w:t>
            </w:r>
          </w:p>
        </w:tc>
      </w:tr>
      <w:tr w:rsidR="00AE5E18" w:rsidRPr="00E13EEB" w14:paraId="53587B34" w14:textId="77777777" w:rsidTr="00FE4A4B">
        <w:tc>
          <w:tcPr>
            <w:tcW w:w="1047" w:type="dxa"/>
          </w:tcPr>
          <w:p w14:paraId="7838C582" w14:textId="05C92148" w:rsidR="00AE5E18" w:rsidRPr="00E13EEB" w:rsidRDefault="00E13EEB" w:rsidP="00E13EEB">
            <w:pPr>
              <w:jc w:val="both"/>
            </w:pPr>
            <w:r>
              <w:t>21-22</w:t>
            </w:r>
          </w:p>
        </w:tc>
        <w:tc>
          <w:tcPr>
            <w:tcW w:w="1497" w:type="dxa"/>
          </w:tcPr>
          <w:p w14:paraId="34FDF14E" w14:textId="77777777" w:rsidR="00AE5E18" w:rsidRPr="00E13EEB" w:rsidRDefault="00000000" w:rsidP="00E13EEB">
            <w:pPr>
              <w:jc w:val="both"/>
            </w:pPr>
            <w:r w:rsidRPr="00E13EEB">
              <w:rPr>
                <w:rFonts w:eastAsia="Arial"/>
                <w:b/>
                <w:bCs/>
              </w:rPr>
              <w:t>Testing</w:t>
            </w:r>
          </w:p>
        </w:tc>
        <w:tc>
          <w:tcPr>
            <w:tcW w:w="2838" w:type="dxa"/>
          </w:tcPr>
          <w:p w14:paraId="0D1F1887" w14:textId="77777777" w:rsidR="00AE5E18" w:rsidRPr="00E13EEB" w:rsidRDefault="00000000" w:rsidP="00E13EEB">
            <w:pPr>
              <w:jc w:val="both"/>
            </w:pPr>
            <w:r w:rsidRPr="00E13EEB">
              <w:rPr>
                <w:rFonts w:eastAsia="Arial"/>
              </w:rPr>
              <w:t>Internal testing on web and API project types, debugging, performance optimization, execution engine reliability improvements across project types</w:t>
            </w:r>
          </w:p>
        </w:tc>
        <w:tc>
          <w:tcPr>
            <w:tcW w:w="1774" w:type="dxa"/>
          </w:tcPr>
          <w:p w14:paraId="7CFCA8B0" w14:textId="77777777" w:rsidR="00AE5E18" w:rsidRPr="00E13EEB" w:rsidRDefault="00000000" w:rsidP="00E13EEB">
            <w:pPr>
              <w:jc w:val="both"/>
            </w:pPr>
            <w:r w:rsidRPr="00E13EEB">
              <w:rPr>
                <w:rFonts w:eastAsia="Arial"/>
              </w:rPr>
              <w:t>Tested and stabilized application</w:t>
            </w:r>
          </w:p>
        </w:tc>
        <w:tc>
          <w:tcPr>
            <w:tcW w:w="1181" w:type="dxa"/>
          </w:tcPr>
          <w:p w14:paraId="03E06A3E" w14:textId="77777777" w:rsidR="00AE5E18" w:rsidRPr="00E13EEB" w:rsidRDefault="00000000" w:rsidP="00E13EEB">
            <w:pPr>
              <w:jc w:val="both"/>
            </w:pPr>
            <w:r w:rsidRPr="00E13EEB">
              <w:rPr>
                <w:rFonts w:eastAsia="Arial"/>
              </w:rPr>
              <w:t>All</w:t>
            </w:r>
          </w:p>
        </w:tc>
      </w:tr>
      <w:tr w:rsidR="00AE5E18" w:rsidRPr="00E13EEB" w14:paraId="72477E5C" w14:textId="77777777" w:rsidTr="00FE4A4B">
        <w:tc>
          <w:tcPr>
            <w:tcW w:w="1047" w:type="dxa"/>
          </w:tcPr>
          <w:p w14:paraId="047B59F4" w14:textId="100E8C9E" w:rsidR="00AE5E18" w:rsidRPr="00E13EEB" w:rsidRDefault="00E13EEB" w:rsidP="00E13EEB">
            <w:pPr>
              <w:jc w:val="both"/>
            </w:pPr>
            <w:r>
              <w:t>2</w:t>
            </w:r>
            <w:r w:rsidR="007D42E6" w:rsidRPr="00E13EEB">
              <w:t>3</w:t>
            </w:r>
          </w:p>
        </w:tc>
        <w:tc>
          <w:tcPr>
            <w:tcW w:w="1497" w:type="dxa"/>
          </w:tcPr>
          <w:p w14:paraId="0B3693E0" w14:textId="77777777" w:rsidR="00AE5E18" w:rsidRPr="00E13EEB" w:rsidRDefault="00000000" w:rsidP="00E13EEB">
            <w:pPr>
              <w:jc w:val="both"/>
            </w:pPr>
            <w:r w:rsidRPr="00E13EEB">
              <w:rPr>
                <w:rFonts w:eastAsia="Arial"/>
                <w:b/>
                <w:bCs/>
              </w:rPr>
              <w:t>Pilot Eval.</w:t>
            </w:r>
          </w:p>
        </w:tc>
        <w:tc>
          <w:tcPr>
            <w:tcW w:w="2838" w:type="dxa"/>
          </w:tcPr>
          <w:p w14:paraId="47D3AE9F" w14:textId="77777777" w:rsidR="00AE5E18" w:rsidRPr="00E13EEB" w:rsidRDefault="00000000" w:rsidP="00E13EEB">
            <w:pPr>
              <w:jc w:val="both"/>
            </w:pPr>
            <w:r w:rsidRPr="00E13EEB">
              <w:rPr>
                <w:rFonts w:eastAsia="Arial"/>
              </w:rPr>
              <w:t>Beta testing with external users, feedback collection via structured forms, refinements based on real usage data and coverage metrics</w:t>
            </w:r>
          </w:p>
        </w:tc>
        <w:tc>
          <w:tcPr>
            <w:tcW w:w="1774" w:type="dxa"/>
          </w:tcPr>
          <w:p w14:paraId="1EDEF716" w14:textId="77777777" w:rsidR="00AE5E18" w:rsidRPr="00E13EEB" w:rsidRDefault="00000000" w:rsidP="00E13EEB">
            <w:pPr>
              <w:jc w:val="both"/>
            </w:pPr>
            <w:r w:rsidRPr="00E13EEB">
              <w:rPr>
                <w:rFonts w:eastAsia="Arial"/>
              </w:rPr>
              <w:t>Improved final version</w:t>
            </w:r>
          </w:p>
        </w:tc>
        <w:tc>
          <w:tcPr>
            <w:tcW w:w="1181" w:type="dxa"/>
          </w:tcPr>
          <w:p w14:paraId="6AB9BAFD" w14:textId="77777777" w:rsidR="00AE5E18" w:rsidRPr="00E13EEB" w:rsidRDefault="00000000" w:rsidP="00E13EEB">
            <w:pPr>
              <w:jc w:val="both"/>
            </w:pPr>
            <w:r w:rsidRPr="00E13EEB">
              <w:rPr>
                <w:rFonts w:eastAsia="Arial"/>
              </w:rPr>
              <w:t>All</w:t>
            </w:r>
          </w:p>
        </w:tc>
      </w:tr>
      <w:tr w:rsidR="00AE5E18" w:rsidRPr="00E13EEB" w14:paraId="49B4EF5D" w14:textId="77777777" w:rsidTr="00FE4A4B">
        <w:tc>
          <w:tcPr>
            <w:tcW w:w="1047" w:type="dxa"/>
          </w:tcPr>
          <w:p w14:paraId="3BC77254" w14:textId="19354B7D" w:rsidR="00AE5E18" w:rsidRPr="00E13EEB" w:rsidRDefault="007D42E6" w:rsidP="00E13EEB">
            <w:pPr>
              <w:jc w:val="both"/>
            </w:pPr>
            <w:r w:rsidRPr="00E13EEB">
              <w:t>2</w:t>
            </w:r>
            <w:r w:rsidR="00E13EEB">
              <w:t>4</w:t>
            </w:r>
          </w:p>
        </w:tc>
        <w:tc>
          <w:tcPr>
            <w:tcW w:w="1497" w:type="dxa"/>
          </w:tcPr>
          <w:p w14:paraId="6D79D15C" w14:textId="77777777" w:rsidR="00AE5E18" w:rsidRPr="00E13EEB" w:rsidRDefault="00000000" w:rsidP="00E13EEB">
            <w:pPr>
              <w:jc w:val="both"/>
            </w:pPr>
            <w:r w:rsidRPr="00E13EEB">
              <w:rPr>
                <w:rFonts w:eastAsia="Arial"/>
                <w:b/>
                <w:bCs/>
              </w:rPr>
              <w:t>Submission</w:t>
            </w:r>
          </w:p>
        </w:tc>
        <w:tc>
          <w:tcPr>
            <w:tcW w:w="2838" w:type="dxa"/>
          </w:tcPr>
          <w:p w14:paraId="7561B63F" w14:textId="77777777" w:rsidR="00AE5E18" w:rsidRPr="00E13EEB" w:rsidRDefault="00000000" w:rsidP="00E13EEB">
            <w:pPr>
              <w:jc w:val="both"/>
            </w:pPr>
            <w:r w:rsidRPr="00E13EEB">
              <w:rPr>
                <w:rFonts w:eastAsia="Arial"/>
              </w:rPr>
              <w:t>Final documentation, presentation preparation, deployment or demo build, FYP submission package</w:t>
            </w:r>
          </w:p>
        </w:tc>
        <w:tc>
          <w:tcPr>
            <w:tcW w:w="1774" w:type="dxa"/>
          </w:tcPr>
          <w:p w14:paraId="40998A98" w14:textId="77777777" w:rsidR="00AE5E18" w:rsidRPr="00E13EEB" w:rsidRDefault="00000000" w:rsidP="00E13EEB">
            <w:pPr>
              <w:jc w:val="both"/>
            </w:pPr>
            <w:r w:rsidRPr="00E13EEB">
              <w:rPr>
                <w:rFonts w:eastAsia="Arial"/>
              </w:rPr>
              <w:t>Final product submission</w:t>
            </w:r>
          </w:p>
        </w:tc>
        <w:tc>
          <w:tcPr>
            <w:tcW w:w="1181" w:type="dxa"/>
          </w:tcPr>
          <w:p w14:paraId="5D66BEDC" w14:textId="77777777" w:rsidR="00AE5E18" w:rsidRPr="00E13EEB" w:rsidRDefault="00000000" w:rsidP="00E13EEB">
            <w:pPr>
              <w:jc w:val="both"/>
            </w:pPr>
            <w:r w:rsidRPr="00E13EEB">
              <w:rPr>
                <w:rFonts w:eastAsia="Arial"/>
              </w:rPr>
              <w:t>All</w:t>
            </w:r>
          </w:p>
        </w:tc>
      </w:tr>
    </w:tbl>
    <w:p w14:paraId="3D4F9CC6" w14:textId="77777777" w:rsidR="00AE5E18" w:rsidRPr="00E13EEB" w:rsidRDefault="00AE5E18" w:rsidP="00E13EEB">
      <w:pPr>
        <w:pStyle w:val="BodyText"/>
        <w:spacing w:line="240" w:lineRule="auto"/>
        <w:jc w:val="both"/>
        <w:rPr>
          <w:rStyle w:val="Strong"/>
          <w:rFonts w:ascii="Times New Roman" w:hAnsi="Times New Roman"/>
          <w:b w:val="0"/>
          <w:bCs w:val="0"/>
          <w:sz w:val="24"/>
          <w:szCs w:val="24"/>
        </w:rPr>
      </w:pPr>
    </w:p>
    <w:p w14:paraId="021027E4" w14:textId="77777777" w:rsidR="006A235F" w:rsidRPr="00E13EEB" w:rsidRDefault="006A235F" w:rsidP="00E13EEB">
      <w:pPr>
        <w:jc w:val="both"/>
        <w:rPr>
          <w:b/>
        </w:rPr>
      </w:pPr>
    </w:p>
    <w:p w14:paraId="5324563E" w14:textId="4D81ECB8" w:rsidR="00EB595E" w:rsidRPr="00E13EEB" w:rsidRDefault="006A235F" w:rsidP="00E13EEB">
      <w:pPr>
        <w:jc w:val="both"/>
        <w:rPr>
          <w:b/>
        </w:rPr>
      </w:pPr>
      <w:r w:rsidRPr="00E13EEB">
        <w:rPr>
          <w:b/>
          <w:noProof/>
        </w:rPr>
        <w:drawing>
          <wp:inline distT="0" distB="0" distL="0" distR="0" wp14:anchorId="5454159C" wp14:editId="2A007F84">
            <wp:extent cx="5274310" cy="2212975"/>
            <wp:effectExtent l="19050" t="19050" r="21590" b="15875"/>
            <wp:docPr id="58949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97266" name=""/>
                    <pic:cNvPicPr/>
                  </pic:nvPicPr>
                  <pic:blipFill>
                    <a:blip r:embed="rId17"/>
                    <a:stretch>
                      <a:fillRect/>
                    </a:stretch>
                  </pic:blipFill>
                  <pic:spPr>
                    <a:xfrm>
                      <a:off x="0" y="0"/>
                      <a:ext cx="5274310" cy="2212975"/>
                    </a:xfrm>
                    <a:prstGeom prst="rect">
                      <a:avLst/>
                    </a:prstGeom>
                    <a:ln>
                      <a:solidFill>
                        <a:schemeClr val="accent1"/>
                      </a:solidFill>
                    </a:ln>
                  </pic:spPr>
                </pic:pic>
              </a:graphicData>
            </a:graphic>
          </wp:inline>
        </w:drawing>
      </w:r>
      <w:r w:rsidRPr="00E13EEB">
        <w:rPr>
          <w:b/>
        </w:rPr>
        <w:t xml:space="preserve"> </w:t>
      </w:r>
      <w:r w:rsidR="00EB595E" w:rsidRPr="00E13EEB">
        <w:rPr>
          <w:b/>
        </w:rPr>
        <w:br w:type="page"/>
      </w:r>
    </w:p>
    <w:p w14:paraId="323E378A" w14:textId="5BC94336" w:rsidR="00AE5E18" w:rsidRDefault="00000000" w:rsidP="00602EFB">
      <w:pPr>
        <w:pStyle w:val="BodyText"/>
        <w:numPr>
          <w:ilvl w:val="0"/>
          <w:numId w:val="2"/>
        </w:numPr>
        <w:spacing w:line="276" w:lineRule="auto"/>
        <w:jc w:val="both"/>
        <w:rPr>
          <w:rFonts w:ascii="Times New Roman" w:hAnsi="Times New Roman"/>
          <w:b/>
          <w:sz w:val="24"/>
          <w:szCs w:val="24"/>
        </w:rPr>
      </w:pPr>
      <w:r w:rsidRPr="00E13EEB">
        <w:rPr>
          <w:rFonts w:ascii="Times New Roman" w:hAnsi="Times New Roman"/>
          <w:b/>
          <w:sz w:val="24"/>
          <w:szCs w:val="24"/>
        </w:rPr>
        <w:lastRenderedPageBreak/>
        <w:t xml:space="preserve">References/Bibliography </w:t>
      </w:r>
    </w:p>
    <w:p w14:paraId="4ACA1AB1" w14:textId="77777777" w:rsidR="00602EFB" w:rsidRPr="00E13EEB" w:rsidRDefault="00602EFB" w:rsidP="00602EFB">
      <w:pPr>
        <w:pStyle w:val="BodyText"/>
        <w:spacing w:line="276" w:lineRule="auto"/>
        <w:ind w:left="360"/>
        <w:jc w:val="both"/>
        <w:rPr>
          <w:rFonts w:ascii="Times New Roman" w:hAnsi="Times New Roman"/>
          <w:b/>
          <w:sz w:val="24"/>
          <w:szCs w:val="24"/>
        </w:rPr>
      </w:pPr>
    </w:p>
    <w:p w14:paraId="7885521B" w14:textId="4BE9E282" w:rsidR="00AE5E18" w:rsidRPr="00E13EEB" w:rsidRDefault="00783CC2" w:rsidP="00602EFB">
      <w:pPr>
        <w:numPr>
          <w:ilvl w:val="0"/>
          <w:numId w:val="37"/>
        </w:numPr>
        <w:tabs>
          <w:tab w:val="clear" w:pos="0"/>
        </w:tabs>
        <w:spacing w:after="240"/>
        <w:ind w:left="567" w:hanging="643"/>
        <w:jc w:val="both"/>
      </w:pPr>
      <w:r w:rsidRPr="00E13EEB">
        <w:rPr>
          <w:color w:val="222222"/>
          <w:shd w:val="clear" w:color="auto" w:fill="FFFFFF"/>
        </w:rPr>
        <w:t xml:space="preserve">Dimpfel, W., &amp; Morys, A. (2014). Quantitative objective assessment of websites by </w:t>
      </w:r>
      <w:proofErr w:type="spellStart"/>
      <w:r w:rsidRPr="00E13EEB">
        <w:rPr>
          <w:color w:val="222222"/>
          <w:shd w:val="clear" w:color="auto" w:fill="FFFFFF"/>
        </w:rPr>
        <w:t>neurocode</w:t>
      </w:r>
      <w:proofErr w:type="spellEnd"/>
      <w:r w:rsidRPr="00E13EEB">
        <w:rPr>
          <w:color w:val="222222"/>
          <w:shd w:val="clear" w:color="auto" w:fill="FFFFFF"/>
        </w:rPr>
        <w:t>-tracking in combination with eye-tracking. </w:t>
      </w:r>
      <w:r w:rsidRPr="00E13EEB">
        <w:rPr>
          <w:i/>
          <w:iCs/>
          <w:color w:val="222222"/>
          <w:shd w:val="clear" w:color="auto" w:fill="FFFFFF"/>
        </w:rPr>
        <w:t>Journal of Behavioral and Brain Science</w:t>
      </w:r>
      <w:r w:rsidRPr="00E13EEB">
        <w:rPr>
          <w:color w:val="222222"/>
          <w:shd w:val="clear" w:color="auto" w:fill="FFFFFF"/>
        </w:rPr>
        <w:t>, </w:t>
      </w:r>
      <w:r w:rsidRPr="00E13EEB">
        <w:rPr>
          <w:i/>
          <w:iCs/>
          <w:color w:val="222222"/>
          <w:shd w:val="clear" w:color="auto" w:fill="FFFFFF"/>
        </w:rPr>
        <w:t>4</w:t>
      </w:r>
      <w:r w:rsidRPr="00E13EEB">
        <w:rPr>
          <w:color w:val="222222"/>
          <w:shd w:val="clear" w:color="auto" w:fill="FFFFFF"/>
        </w:rPr>
        <w:t>(8), 384-395.</w:t>
      </w:r>
    </w:p>
    <w:p w14:paraId="107C146F" w14:textId="224E3C2C" w:rsidR="00783CC2" w:rsidRPr="00E13EEB" w:rsidRDefault="00783CC2" w:rsidP="00602EFB">
      <w:pPr>
        <w:numPr>
          <w:ilvl w:val="0"/>
          <w:numId w:val="37"/>
        </w:numPr>
        <w:tabs>
          <w:tab w:val="clear" w:pos="0"/>
        </w:tabs>
        <w:spacing w:after="240"/>
        <w:ind w:left="567" w:hanging="643"/>
        <w:jc w:val="both"/>
      </w:pPr>
      <w:r w:rsidRPr="00E13EEB">
        <w:rPr>
          <w:color w:val="222222"/>
          <w:shd w:val="clear" w:color="auto" w:fill="FFFFFF"/>
        </w:rPr>
        <w:t xml:space="preserve">Dimpfel, W., &amp; Hofmann, H. C. (2014). </w:t>
      </w:r>
      <w:proofErr w:type="spellStart"/>
      <w:r w:rsidRPr="00E13EEB">
        <w:rPr>
          <w:color w:val="222222"/>
          <w:shd w:val="clear" w:color="auto" w:fill="FFFFFF"/>
        </w:rPr>
        <w:t>Neurocode</w:t>
      </w:r>
      <w:proofErr w:type="spellEnd"/>
      <w:r w:rsidRPr="00E13EEB">
        <w:rPr>
          <w:color w:val="222222"/>
          <w:shd w:val="clear" w:color="auto" w:fill="FFFFFF"/>
        </w:rPr>
        <w:t>-tracking based on quantitative fast dynamic EEG recording in combination with eye-tracking. </w:t>
      </w:r>
      <w:r w:rsidRPr="00E13EEB">
        <w:rPr>
          <w:i/>
          <w:iCs/>
          <w:color w:val="222222"/>
          <w:shd w:val="clear" w:color="auto" w:fill="FFFFFF"/>
        </w:rPr>
        <w:t>World Journal of Neuroscience</w:t>
      </w:r>
      <w:r w:rsidRPr="00E13EEB">
        <w:rPr>
          <w:color w:val="222222"/>
          <w:shd w:val="clear" w:color="auto" w:fill="FFFFFF"/>
        </w:rPr>
        <w:t>, </w:t>
      </w:r>
      <w:r w:rsidRPr="00E13EEB">
        <w:rPr>
          <w:i/>
          <w:iCs/>
          <w:color w:val="222222"/>
          <w:shd w:val="clear" w:color="auto" w:fill="FFFFFF"/>
        </w:rPr>
        <w:t>4</w:t>
      </w:r>
      <w:r w:rsidRPr="00E13EEB">
        <w:rPr>
          <w:color w:val="222222"/>
          <w:shd w:val="clear" w:color="auto" w:fill="FFFFFF"/>
        </w:rPr>
        <w:t>, 106-119.</w:t>
      </w:r>
    </w:p>
    <w:p w14:paraId="10272F1B" w14:textId="536D287D" w:rsidR="00783CC2" w:rsidRPr="00E13EEB" w:rsidRDefault="00783CC2" w:rsidP="00602EFB">
      <w:pPr>
        <w:numPr>
          <w:ilvl w:val="0"/>
          <w:numId w:val="37"/>
        </w:numPr>
        <w:tabs>
          <w:tab w:val="clear" w:pos="0"/>
        </w:tabs>
        <w:spacing w:after="240"/>
        <w:ind w:left="567" w:hanging="643"/>
        <w:jc w:val="both"/>
      </w:pPr>
      <w:r w:rsidRPr="00E13EEB">
        <w:rPr>
          <w:color w:val="222222"/>
          <w:shd w:val="clear" w:color="auto" w:fill="FFFFFF"/>
        </w:rPr>
        <w:t xml:space="preserve">Dimpfel, W. (2015). Neuromarketing: </w:t>
      </w:r>
      <w:proofErr w:type="spellStart"/>
      <w:r w:rsidRPr="00E13EEB">
        <w:rPr>
          <w:color w:val="222222"/>
          <w:shd w:val="clear" w:color="auto" w:fill="FFFFFF"/>
        </w:rPr>
        <w:t>neurocode</w:t>
      </w:r>
      <w:proofErr w:type="spellEnd"/>
      <w:r w:rsidRPr="00E13EEB">
        <w:rPr>
          <w:color w:val="222222"/>
          <w:shd w:val="clear" w:color="auto" w:fill="FFFFFF"/>
        </w:rPr>
        <w:t>-tracking in combination with eye-tracking for quantitative objective assessment of TV commercials. </w:t>
      </w:r>
      <w:r w:rsidRPr="00E13EEB">
        <w:rPr>
          <w:i/>
          <w:iCs/>
          <w:color w:val="222222"/>
          <w:shd w:val="clear" w:color="auto" w:fill="FFFFFF"/>
        </w:rPr>
        <w:t>Journal of Behavioral and Brain Science</w:t>
      </w:r>
      <w:r w:rsidRPr="00E13EEB">
        <w:rPr>
          <w:color w:val="222222"/>
          <w:shd w:val="clear" w:color="auto" w:fill="FFFFFF"/>
        </w:rPr>
        <w:t>, </w:t>
      </w:r>
      <w:r w:rsidRPr="00E13EEB">
        <w:rPr>
          <w:i/>
          <w:iCs/>
          <w:color w:val="222222"/>
          <w:shd w:val="clear" w:color="auto" w:fill="FFFFFF"/>
        </w:rPr>
        <w:t>5</w:t>
      </w:r>
      <w:r w:rsidRPr="00E13EEB">
        <w:rPr>
          <w:color w:val="222222"/>
          <w:shd w:val="clear" w:color="auto" w:fill="FFFFFF"/>
        </w:rPr>
        <w:t>(4), 137-147.</w:t>
      </w:r>
    </w:p>
    <w:p w14:paraId="1AA71938" w14:textId="21DA59C2" w:rsidR="00783CC2" w:rsidRPr="00E13EEB" w:rsidRDefault="00783CC2" w:rsidP="00602EFB">
      <w:pPr>
        <w:numPr>
          <w:ilvl w:val="0"/>
          <w:numId w:val="37"/>
        </w:numPr>
        <w:tabs>
          <w:tab w:val="clear" w:pos="0"/>
        </w:tabs>
        <w:spacing w:after="240"/>
        <w:ind w:left="567" w:hanging="643"/>
        <w:jc w:val="both"/>
      </w:pPr>
      <w:r w:rsidRPr="00E13EEB">
        <w:rPr>
          <w:color w:val="222222"/>
          <w:shd w:val="clear" w:color="auto" w:fill="FFFFFF"/>
        </w:rPr>
        <w:t xml:space="preserve">Dimpfel, W. (2015). Neuromarketing: </w:t>
      </w:r>
      <w:proofErr w:type="spellStart"/>
      <w:r w:rsidRPr="00E13EEB">
        <w:rPr>
          <w:color w:val="222222"/>
          <w:shd w:val="clear" w:color="auto" w:fill="FFFFFF"/>
        </w:rPr>
        <w:t>neurocode</w:t>
      </w:r>
      <w:proofErr w:type="spellEnd"/>
      <w:r w:rsidRPr="00E13EEB">
        <w:rPr>
          <w:color w:val="222222"/>
          <w:shd w:val="clear" w:color="auto" w:fill="FFFFFF"/>
        </w:rPr>
        <w:t>-tracking in combination with eye-tracking for quantitative objective assessment of TV commercials. </w:t>
      </w:r>
      <w:r w:rsidRPr="00E13EEB">
        <w:rPr>
          <w:i/>
          <w:iCs/>
          <w:color w:val="222222"/>
          <w:shd w:val="clear" w:color="auto" w:fill="FFFFFF"/>
        </w:rPr>
        <w:t>Journal of Behavioral and Brain Science</w:t>
      </w:r>
      <w:r w:rsidRPr="00E13EEB">
        <w:rPr>
          <w:color w:val="222222"/>
          <w:shd w:val="clear" w:color="auto" w:fill="FFFFFF"/>
        </w:rPr>
        <w:t>, </w:t>
      </w:r>
      <w:r w:rsidRPr="00E13EEB">
        <w:rPr>
          <w:i/>
          <w:iCs/>
          <w:color w:val="222222"/>
          <w:shd w:val="clear" w:color="auto" w:fill="FFFFFF"/>
        </w:rPr>
        <w:t>5</w:t>
      </w:r>
      <w:r w:rsidRPr="00E13EEB">
        <w:rPr>
          <w:color w:val="222222"/>
          <w:shd w:val="clear" w:color="auto" w:fill="FFFFFF"/>
        </w:rPr>
        <w:t>(4), 137-147.</w:t>
      </w:r>
    </w:p>
    <w:p w14:paraId="339B0378" w14:textId="6B4C5F2E" w:rsidR="00783CC2" w:rsidRPr="00E13EEB" w:rsidRDefault="00783CC2" w:rsidP="00602EFB">
      <w:pPr>
        <w:numPr>
          <w:ilvl w:val="0"/>
          <w:numId w:val="37"/>
        </w:numPr>
        <w:tabs>
          <w:tab w:val="clear" w:pos="0"/>
        </w:tabs>
        <w:spacing w:after="240"/>
        <w:ind w:left="567" w:hanging="643"/>
        <w:jc w:val="both"/>
      </w:pPr>
      <w:r w:rsidRPr="00E13EEB">
        <w:rPr>
          <w:color w:val="222222"/>
          <w:shd w:val="clear" w:color="auto" w:fill="FFFFFF"/>
        </w:rPr>
        <w:t>Jamal, S., Cruz, M. V., Chakravarthy, S., Wahl, C., &amp; Wimmer, H. (2023). Integration of EEG and eye tracking technology: a systematic review. </w:t>
      </w:r>
      <w:proofErr w:type="spellStart"/>
      <w:r w:rsidRPr="00E13EEB">
        <w:rPr>
          <w:i/>
          <w:iCs/>
          <w:color w:val="222222"/>
          <w:shd w:val="clear" w:color="auto" w:fill="FFFFFF"/>
        </w:rPr>
        <w:t>SoutheastCon</w:t>
      </w:r>
      <w:proofErr w:type="spellEnd"/>
      <w:r w:rsidRPr="00E13EEB">
        <w:rPr>
          <w:i/>
          <w:iCs/>
          <w:color w:val="222222"/>
          <w:shd w:val="clear" w:color="auto" w:fill="FFFFFF"/>
        </w:rPr>
        <w:t xml:space="preserve"> 2023</w:t>
      </w:r>
      <w:r w:rsidRPr="00E13EEB">
        <w:rPr>
          <w:color w:val="222222"/>
          <w:shd w:val="clear" w:color="auto" w:fill="FFFFFF"/>
        </w:rPr>
        <w:t>, 209-216.</w:t>
      </w:r>
    </w:p>
    <w:p w14:paraId="255E00B4" w14:textId="516A7668" w:rsidR="00783CC2" w:rsidRPr="00E13EEB" w:rsidRDefault="00783CC2" w:rsidP="00602EFB">
      <w:pPr>
        <w:numPr>
          <w:ilvl w:val="0"/>
          <w:numId w:val="37"/>
        </w:numPr>
        <w:tabs>
          <w:tab w:val="clear" w:pos="0"/>
        </w:tabs>
        <w:spacing w:after="240"/>
        <w:ind w:left="567" w:hanging="643"/>
        <w:jc w:val="both"/>
      </w:pPr>
      <w:r w:rsidRPr="00E13EEB">
        <w:rPr>
          <w:color w:val="222222"/>
          <w:shd w:val="clear" w:color="auto" w:fill="FFFFFF"/>
        </w:rPr>
        <w:t xml:space="preserve">Dimpfel, W. (2019). Effects of </w:t>
      </w:r>
      <w:proofErr w:type="spellStart"/>
      <w:r w:rsidRPr="00E13EEB">
        <w:rPr>
          <w:color w:val="222222"/>
          <w:shd w:val="clear" w:color="auto" w:fill="FFFFFF"/>
        </w:rPr>
        <w:t>neurexan</w:t>
      </w:r>
      <w:proofErr w:type="spellEnd"/>
      <w:r w:rsidRPr="00E13EEB">
        <w:rPr>
          <w:color w:val="222222"/>
          <w:shd w:val="clear" w:color="auto" w:fill="FFFFFF"/>
        </w:rPr>
        <w:t xml:space="preserve"> on stress-induced changes of spectral EEG power: a double-blind, randomized, placebo-controlled, crossover exploratory trial in human volunteers. </w:t>
      </w:r>
      <w:r w:rsidRPr="00E13EEB">
        <w:rPr>
          <w:i/>
          <w:iCs/>
          <w:color w:val="222222"/>
          <w:shd w:val="clear" w:color="auto" w:fill="FFFFFF"/>
        </w:rPr>
        <w:t>World Journal of Neuroscience</w:t>
      </w:r>
      <w:r w:rsidRPr="00E13EEB">
        <w:rPr>
          <w:color w:val="222222"/>
          <w:shd w:val="clear" w:color="auto" w:fill="FFFFFF"/>
        </w:rPr>
        <w:t>, </w:t>
      </w:r>
      <w:r w:rsidRPr="00E13EEB">
        <w:rPr>
          <w:i/>
          <w:iCs/>
          <w:color w:val="222222"/>
          <w:shd w:val="clear" w:color="auto" w:fill="FFFFFF"/>
        </w:rPr>
        <w:t>9</w:t>
      </w:r>
      <w:r w:rsidRPr="00E13EEB">
        <w:rPr>
          <w:color w:val="222222"/>
          <w:shd w:val="clear" w:color="auto" w:fill="FFFFFF"/>
        </w:rPr>
        <w:t>(3), 100-112.</w:t>
      </w:r>
    </w:p>
    <w:p w14:paraId="0FC1DEBF" w14:textId="31CB9198" w:rsidR="00783CC2" w:rsidRPr="00E13EEB" w:rsidRDefault="00783CC2" w:rsidP="00602EFB">
      <w:pPr>
        <w:numPr>
          <w:ilvl w:val="0"/>
          <w:numId w:val="37"/>
        </w:numPr>
        <w:tabs>
          <w:tab w:val="clear" w:pos="0"/>
        </w:tabs>
        <w:spacing w:after="240"/>
        <w:ind w:left="567" w:hanging="643"/>
        <w:jc w:val="both"/>
      </w:pPr>
      <w:r w:rsidRPr="00E13EEB">
        <w:rPr>
          <w:color w:val="222222"/>
          <w:shd w:val="clear" w:color="auto" w:fill="FFFFFF"/>
        </w:rPr>
        <w:t xml:space="preserve">van Es, M. W., Gohil, C., Quinn, A. J., &amp; Woolrich, M. W. (2025). </w:t>
      </w:r>
      <w:proofErr w:type="spellStart"/>
      <w:r w:rsidRPr="00E13EEB">
        <w:rPr>
          <w:color w:val="222222"/>
          <w:shd w:val="clear" w:color="auto" w:fill="FFFFFF"/>
        </w:rPr>
        <w:t>osl-ephys</w:t>
      </w:r>
      <w:proofErr w:type="spellEnd"/>
      <w:r w:rsidRPr="00E13EEB">
        <w:rPr>
          <w:color w:val="222222"/>
          <w:shd w:val="clear" w:color="auto" w:fill="FFFFFF"/>
        </w:rPr>
        <w:t>: a Python toolbox for the analysis of electrophysiology data. </w:t>
      </w:r>
      <w:r w:rsidRPr="00E13EEB">
        <w:rPr>
          <w:i/>
          <w:iCs/>
          <w:color w:val="222222"/>
          <w:shd w:val="clear" w:color="auto" w:fill="FFFFFF"/>
        </w:rPr>
        <w:t>Frontiers in neuroscience</w:t>
      </w:r>
      <w:r w:rsidRPr="00E13EEB">
        <w:rPr>
          <w:color w:val="222222"/>
          <w:shd w:val="clear" w:color="auto" w:fill="FFFFFF"/>
        </w:rPr>
        <w:t>, </w:t>
      </w:r>
      <w:r w:rsidRPr="00E13EEB">
        <w:rPr>
          <w:i/>
          <w:iCs/>
          <w:color w:val="222222"/>
          <w:shd w:val="clear" w:color="auto" w:fill="FFFFFF"/>
        </w:rPr>
        <w:t>19</w:t>
      </w:r>
      <w:r w:rsidRPr="00E13EEB">
        <w:rPr>
          <w:color w:val="222222"/>
          <w:shd w:val="clear" w:color="auto" w:fill="FFFFFF"/>
        </w:rPr>
        <w:t>, 1522675.</w:t>
      </w:r>
    </w:p>
    <w:sectPr w:rsidR="00783CC2" w:rsidRPr="00E13EEB">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20" w:footer="432" w:gutter="72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11D0F" w14:textId="77777777" w:rsidR="00747C79" w:rsidRDefault="00747C79">
      <w:r>
        <w:separator/>
      </w:r>
    </w:p>
  </w:endnote>
  <w:endnote w:type="continuationSeparator" w:id="0">
    <w:p w14:paraId="3D50846C" w14:textId="77777777" w:rsidR="00747C79" w:rsidRDefault="00747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A548" w14:textId="77777777" w:rsidR="00F30084" w:rsidRPr="009374AB" w:rsidRDefault="00F30084" w:rsidP="00444985">
    <w:pPr>
      <w:pStyle w:val="Footer"/>
      <w:jc w:val="right"/>
      <w:rPr>
        <w:sz w:val="20"/>
        <w:szCs w:val="20"/>
      </w:rPr>
    </w:pPr>
    <w:r w:rsidRPr="009374AB">
      <w:rPr>
        <w:rStyle w:val="PageNumber"/>
        <w:i/>
        <w:sz w:val="20"/>
        <w:szCs w:val="20"/>
      </w:rPr>
      <w:t>Page</w:t>
    </w:r>
    <w:r w:rsidRPr="009374AB">
      <w:rPr>
        <w:rStyle w:val="PageNumber"/>
        <w:sz w:val="20"/>
        <w:szCs w:val="20"/>
      </w:rPr>
      <w:t xml:space="preserve"> </w:t>
    </w:r>
    <w:r w:rsidRPr="009374AB">
      <w:rPr>
        <w:rStyle w:val="PageNumber"/>
        <w:sz w:val="20"/>
        <w:szCs w:val="20"/>
      </w:rPr>
      <w:fldChar w:fldCharType="begin"/>
    </w:r>
    <w:r w:rsidRPr="009374AB">
      <w:rPr>
        <w:rStyle w:val="PageNumber"/>
        <w:sz w:val="20"/>
        <w:szCs w:val="20"/>
      </w:rPr>
      <w:instrText xml:space="preserve"> PAGE </w:instrText>
    </w:r>
    <w:r w:rsidRPr="009374AB">
      <w:rPr>
        <w:rStyle w:val="PageNumber"/>
        <w:sz w:val="20"/>
        <w:szCs w:val="20"/>
      </w:rPr>
      <w:fldChar w:fldCharType="separate"/>
    </w:r>
    <w:r>
      <w:rPr>
        <w:rStyle w:val="PageNumber"/>
        <w:noProof/>
        <w:sz w:val="20"/>
        <w:szCs w:val="20"/>
      </w:rPr>
      <w:t>1</w:t>
    </w:r>
    <w:r w:rsidRPr="009374AB">
      <w:rPr>
        <w:rStyle w:val="PageNumbe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E91B3" w14:textId="77777777" w:rsidR="00AE5E18" w:rsidRDefault="00AE5E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DE38" w14:textId="77777777" w:rsidR="00AE5E18" w:rsidRDefault="00000000">
    <w:pPr>
      <w:pStyle w:val="Footer"/>
      <w:jc w:val="right"/>
      <w:rPr>
        <w:sz w:val="20"/>
        <w:szCs w:val="20"/>
      </w:rPr>
    </w:pPr>
    <w:r>
      <w:rPr>
        <w:rStyle w:val="PageNumber"/>
        <w:i/>
        <w:sz w:val="20"/>
        <w:szCs w:val="20"/>
      </w:rPr>
      <w:t>Page</w:t>
    </w:r>
    <w:r>
      <w:rPr>
        <w:rStyle w:val="PageNumber"/>
        <w:sz w:val="20"/>
        <w:szCs w:val="20"/>
      </w:rPr>
      <w:t xml:space="preserv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2</w:t>
    </w:r>
    <w:r>
      <w:rPr>
        <w:rStyle w:val="PageNumbe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F885F" w14:textId="77777777" w:rsidR="00AE5E18" w:rsidRDefault="00AE5E1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03DA2" w14:textId="77777777" w:rsidR="00AE5E18" w:rsidRDefault="00AE5E1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718FB" w14:textId="77777777" w:rsidR="00AE5E18" w:rsidRDefault="00AE5E18">
    <w:pPr>
      <w:rPr>
        <w:rFonts w:ascii="Arial" w:hAnsi="Arial" w:cs="Arial"/>
      </w:rPr>
    </w:pPr>
  </w:p>
  <w:p w14:paraId="5DE62894" w14:textId="77777777" w:rsidR="00AE5E18" w:rsidRDefault="00000000">
    <w:pPr>
      <w:pStyle w:val="Footer"/>
      <w:jc w:val="right"/>
      <w:rPr>
        <w:sz w:val="20"/>
        <w:szCs w:val="20"/>
      </w:rPr>
    </w:pPr>
    <w:r>
      <w:rPr>
        <w:rStyle w:val="PageNumber"/>
        <w:i/>
        <w:sz w:val="20"/>
        <w:szCs w:val="20"/>
      </w:rPr>
      <w:t>Page</w:t>
    </w:r>
    <w:r>
      <w:rPr>
        <w:rStyle w:val="PageNumber"/>
        <w:sz w:val="20"/>
        <w:szCs w:val="20"/>
      </w:rPr>
      <w:t xml:space="preserv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9</w:t>
    </w:r>
    <w:r>
      <w:rPr>
        <w:rStyle w:val="PageNumbe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6BAD" w14:textId="77777777" w:rsidR="00AE5E18" w:rsidRDefault="00AE5E18">
    <w:pPr>
      <w:rPr>
        <w:rFonts w:ascii="Arial" w:hAnsi="Arial" w:cs="Arial"/>
      </w:rPr>
    </w:pPr>
  </w:p>
  <w:p w14:paraId="3AAAD26B" w14:textId="77777777" w:rsidR="00AE5E18" w:rsidRDefault="00000000">
    <w:pPr>
      <w:pStyle w:val="Footer"/>
      <w:jc w:val="right"/>
      <w:rPr>
        <w:sz w:val="20"/>
        <w:szCs w:val="20"/>
      </w:rPr>
    </w:pPr>
    <w:r>
      <w:rPr>
        <w:rStyle w:val="PageNumber"/>
        <w:i/>
        <w:sz w:val="20"/>
        <w:szCs w:val="20"/>
      </w:rPr>
      <w:t>Page</w:t>
    </w:r>
    <w:r>
      <w:rPr>
        <w:rStyle w:val="PageNumber"/>
        <w:sz w:val="20"/>
        <w:szCs w:val="20"/>
      </w:rPr>
      <w:t xml:space="preserv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9</w:t>
    </w:r>
    <w:r>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C5FF5" w14:textId="77777777" w:rsidR="00747C79" w:rsidRDefault="00747C79">
      <w:r>
        <w:separator/>
      </w:r>
    </w:p>
  </w:footnote>
  <w:footnote w:type="continuationSeparator" w:id="0">
    <w:p w14:paraId="35C3E16B" w14:textId="77777777" w:rsidR="00747C79" w:rsidRDefault="00747C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D0B4" w14:textId="77777777" w:rsidR="00F30084" w:rsidRPr="00444985" w:rsidRDefault="00F30084" w:rsidP="00444985">
    <w:pPr>
      <w:pStyle w:val="Header"/>
      <w:jc w:val="right"/>
      <w:rPr>
        <w:i/>
        <w:sz w:val="20"/>
        <w:szCs w:val="20"/>
      </w:rPr>
    </w:pPr>
    <w:r w:rsidRPr="00444985">
      <w:rPr>
        <w:i/>
        <w:sz w:val="20"/>
        <w:szCs w:val="20"/>
      </w:rPr>
      <w:t>Project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2BB0D" w14:textId="77777777" w:rsidR="00AE5E18" w:rsidRDefault="00AE5E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A5B65" w14:textId="77777777" w:rsidR="00AE5E18" w:rsidRDefault="00000000">
    <w:pPr>
      <w:pStyle w:val="Header"/>
      <w:jc w:val="right"/>
      <w:rPr>
        <w:i/>
        <w:sz w:val="20"/>
        <w:szCs w:val="20"/>
      </w:rPr>
    </w:pPr>
    <w:r>
      <w:rPr>
        <w:i/>
        <w:sz w:val="20"/>
        <w:szCs w:val="20"/>
      </w:rPr>
      <w:t>Project Title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19AF6" w14:textId="77777777" w:rsidR="00AE5E18" w:rsidRDefault="00AE5E1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7631B" w14:textId="77777777" w:rsidR="00AE5E18" w:rsidRDefault="00AE5E1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34C52" w14:textId="106821DB" w:rsidR="00AE5E18" w:rsidRPr="00823096" w:rsidRDefault="00000000">
    <w:pPr>
      <w:spacing w:before="60" w:after="60"/>
      <w:jc w:val="right"/>
      <w:rPr>
        <w:rFonts w:eastAsia="Arial"/>
        <w:b/>
        <w:bCs/>
        <w:i/>
        <w:iCs/>
        <w:sz w:val="16"/>
        <w:szCs w:val="16"/>
      </w:rPr>
    </w:pPr>
    <w:proofErr w:type="spellStart"/>
    <w:r w:rsidRPr="00823096">
      <w:rPr>
        <w:rFonts w:eastAsia="Arial"/>
        <w:b/>
        <w:bCs/>
        <w:i/>
        <w:iCs/>
        <w:sz w:val="16"/>
        <w:szCs w:val="16"/>
      </w:rPr>
      <w:t>NeuroCode</w:t>
    </w:r>
    <w:proofErr w:type="spellEnd"/>
    <w:r w:rsidRPr="00823096">
      <w:rPr>
        <w:rFonts w:eastAsia="Arial"/>
        <w:b/>
        <w:bCs/>
        <w:i/>
        <w:iCs/>
        <w:sz w:val="16"/>
        <w:szCs w:val="16"/>
      </w:rPr>
      <w:t xml:space="preserve"> </w:t>
    </w:r>
  </w:p>
  <w:p w14:paraId="3A93A3FB" w14:textId="77777777" w:rsidR="00AE5E18" w:rsidRDefault="00AE5E1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953FD" w14:textId="77777777" w:rsidR="00AE5E18" w:rsidRDefault="00000000">
    <w:pPr>
      <w:spacing w:before="60" w:after="60"/>
      <w:jc w:val="right"/>
      <w:rPr>
        <w:rFonts w:eastAsia="Arial"/>
        <w:b/>
        <w:bCs/>
        <w:sz w:val="16"/>
        <w:szCs w:val="16"/>
      </w:rPr>
    </w:pPr>
    <w:proofErr w:type="spellStart"/>
    <w:r>
      <w:rPr>
        <w:rFonts w:eastAsia="Arial"/>
        <w:b/>
        <w:bCs/>
        <w:sz w:val="16"/>
        <w:szCs w:val="16"/>
      </w:rPr>
      <w:t>NeuroCode</w:t>
    </w:r>
    <w:proofErr w:type="spellEnd"/>
    <w:r>
      <w:rPr>
        <w:rFonts w:eastAsia="Arial"/>
        <w:b/>
        <w:bCs/>
        <w:sz w:val="16"/>
        <w:szCs w:val="16"/>
      </w:rPr>
      <w:t xml:space="preserve"> Software Quality Analyzer</w:t>
    </w:r>
  </w:p>
  <w:p w14:paraId="6EB7E547" w14:textId="77777777" w:rsidR="00AE5E18" w:rsidRDefault="00AE5E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A91"/>
    <w:multiLevelType w:val="multilevel"/>
    <w:tmpl w:val="BE20538C"/>
    <w:lvl w:ilvl="0">
      <w:start w:val="1"/>
      <w:numFmt w:val="decimal"/>
      <w:lvlText w:val="[%1.]"/>
      <w:lvlJc w:val="left"/>
      <w:pPr>
        <w:tabs>
          <w:tab w:val="num" w:pos="0"/>
        </w:tabs>
        <w:ind w:left="360" w:hanging="360"/>
      </w:pPr>
      <w:rPr>
        <w:rFonts w:hint="default"/>
        <w:b w:val="0"/>
        <w:bCs w:val="0"/>
        <w:sz w:val="22"/>
        <w:szCs w:val="22"/>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028439CE"/>
    <w:multiLevelType w:val="multilevel"/>
    <w:tmpl w:val="BE8A3A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2FC30AF"/>
    <w:multiLevelType w:val="multilevel"/>
    <w:tmpl w:val="DC263E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6D71A46"/>
    <w:multiLevelType w:val="multilevel"/>
    <w:tmpl w:val="6A082852"/>
    <w:lvl w:ilvl="0">
      <w:start w:val="1"/>
      <w:numFmt w:val="decimal"/>
      <w:lvlText w:val="%1."/>
      <w:lvlJc w:val="left"/>
      <w:pPr>
        <w:tabs>
          <w:tab w:val="num" w:pos="0"/>
        </w:tabs>
        <w:ind w:left="360" w:hanging="360"/>
      </w:pPr>
      <w:rPr>
        <w:b/>
        <w:bCs/>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 w15:restartNumberingAfterBreak="0">
    <w:nsid w:val="0BE90DDD"/>
    <w:multiLevelType w:val="multilevel"/>
    <w:tmpl w:val="24202A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DAD4E70"/>
    <w:multiLevelType w:val="multilevel"/>
    <w:tmpl w:val="B4D60944"/>
    <w:lvl w:ilvl="0">
      <w:start w:val="4"/>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10C74974"/>
    <w:multiLevelType w:val="multilevel"/>
    <w:tmpl w:val="6ECABE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47C01B8"/>
    <w:multiLevelType w:val="multilevel"/>
    <w:tmpl w:val="48A2CF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0EB7F82"/>
    <w:multiLevelType w:val="multilevel"/>
    <w:tmpl w:val="DC38D2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21B2E36"/>
    <w:multiLevelType w:val="multilevel"/>
    <w:tmpl w:val="EDDCB3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27B74C97"/>
    <w:multiLevelType w:val="multilevel"/>
    <w:tmpl w:val="F58C9F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2B564C01"/>
    <w:multiLevelType w:val="multilevel"/>
    <w:tmpl w:val="1A7687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2D3511EC"/>
    <w:multiLevelType w:val="multilevel"/>
    <w:tmpl w:val="8F3C887E"/>
    <w:lvl w:ilvl="0">
      <w:start w:val="1"/>
      <w:numFmt w:val="decimal"/>
      <w:lvlText w:val="%1."/>
      <w:lvlJc w:val="left"/>
      <w:pPr>
        <w:tabs>
          <w:tab w:val="num" w:pos="0"/>
        </w:tabs>
        <w:ind w:left="360" w:hanging="360"/>
      </w:pPr>
      <w:rPr>
        <w:b/>
        <w:bCs/>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3" w15:restartNumberingAfterBreak="0">
    <w:nsid w:val="2D497EC6"/>
    <w:multiLevelType w:val="multilevel"/>
    <w:tmpl w:val="949A64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2E6874C3"/>
    <w:multiLevelType w:val="multilevel"/>
    <w:tmpl w:val="60CCE5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3DE2427C"/>
    <w:multiLevelType w:val="multilevel"/>
    <w:tmpl w:val="B5C02E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3E3A6C14"/>
    <w:multiLevelType w:val="multilevel"/>
    <w:tmpl w:val="F650EE7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 w15:restartNumberingAfterBreak="0">
    <w:nsid w:val="3F305028"/>
    <w:multiLevelType w:val="multilevel"/>
    <w:tmpl w:val="B92C85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42410475"/>
    <w:multiLevelType w:val="multilevel"/>
    <w:tmpl w:val="669E32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49CA12DD"/>
    <w:multiLevelType w:val="multilevel"/>
    <w:tmpl w:val="9E8623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4BD32D3B"/>
    <w:multiLevelType w:val="multilevel"/>
    <w:tmpl w:val="EE84C552"/>
    <w:lvl w:ilvl="0">
      <w:start w:val="6"/>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4C68669B"/>
    <w:multiLevelType w:val="multilevel"/>
    <w:tmpl w:val="25220B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527C376B"/>
    <w:multiLevelType w:val="multilevel"/>
    <w:tmpl w:val="9B4409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55FF6FC4"/>
    <w:multiLevelType w:val="multilevel"/>
    <w:tmpl w:val="1BE46C7E"/>
    <w:lvl w:ilvl="0">
      <w:start w:val="2"/>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4" w15:restartNumberingAfterBreak="0">
    <w:nsid w:val="57B16A67"/>
    <w:multiLevelType w:val="multilevel"/>
    <w:tmpl w:val="74AC5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5C481323"/>
    <w:multiLevelType w:val="multilevel"/>
    <w:tmpl w:val="8D3E2C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5CBE3897"/>
    <w:multiLevelType w:val="multilevel"/>
    <w:tmpl w:val="570E0E9E"/>
    <w:lvl w:ilvl="0">
      <w:start w:val="5"/>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7" w15:restartNumberingAfterBreak="0">
    <w:nsid w:val="5EB33658"/>
    <w:multiLevelType w:val="multilevel"/>
    <w:tmpl w:val="045A2E14"/>
    <w:lvl w:ilvl="0">
      <w:start w:val="9"/>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8" w15:restartNumberingAfterBreak="0">
    <w:nsid w:val="626A5630"/>
    <w:multiLevelType w:val="multilevel"/>
    <w:tmpl w:val="9146BB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641B1BCA"/>
    <w:multiLevelType w:val="multilevel"/>
    <w:tmpl w:val="91B2E286"/>
    <w:lvl w:ilvl="0">
      <w:start w:val="7"/>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0" w15:restartNumberingAfterBreak="0">
    <w:nsid w:val="644D19D8"/>
    <w:multiLevelType w:val="multilevel"/>
    <w:tmpl w:val="475018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6D3F66EE"/>
    <w:multiLevelType w:val="multilevel"/>
    <w:tmpl w:val="13DA11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6D8B3BE6"/>
    <w:multiLevelType w:val="multilevel"/>
    <w:tmpl w:val="4BC08B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70913D48"/>
    <w:multiLevelType w:val="multilevel"/>
    <w:tmpl w:val="657841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734F0087"/>
    <w:multiLevelType w:val="multilevel"/>
    <w:tmpl w:val="CFA47B62"/>
    <w:lvl w:ilvl="0">
      <w:start w:val="8"/>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5" w15:restartNumberingAfterBreak="0">
    <w:nsid w:val="7ABB3D6B"/>
    <w:multiLevelType w:val="multilevel"/>
    <w:tmpl w:val="FE826B00"/>
    <w:lvl w:ilvl="0">
      <w:start w:val="3"/>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6" w15:restartNumberingAfterBreak="0">
    <w:nsid w:val="7B460C69"/>
    <w:multiLevelType w:val="multilevel"/>
    <w:tmpl w:val="AF0E17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93466046">
    <w:abstractNumId w:val="4"/>
  </w:num>
  <w:num w:numId="2" w16cid:durableId="1570846630">
    <w:abstractNumId w:val="3"/>
  </w:num>
  <w:num w:numId="3" w16cid:durableId="421530792">
    <w:abstractNumId w:val="12"/>
  </w:num>
  <w:num w:numId="4" w16cid:durableId="1550605636">
    <w:abstractNumId w:val="31"/>
  </w:num>
  <w:num w:numId="5" w16cid:durableId="339819281">
    <w:abstractNumId w:val="1"/>
  </w:num>
  <w:num w:numId="6" w16cid:durableId="1118647492">
    <w:abstractNumId w:val="28"/>
  </w:num>
  <w:num w:numId="7" w16cid:durableId="1069615999">
    <w:abstractNumId w:val="30"/>
  </w:num>
  <w:num w:numId="8" w16cid:durableId="392586920">
    <w:abstractNumId w:val="19"/>
  </w:num>
  <w:num w:numId="9" w16cid:durableId="176121240">
    <w:abstractNumId w:val="6"/>
  </w:num>
  <w:num w:numId="10" w16cid:durableId="111440507">
    <w:abstractNumId w:val="11"/>
  </w:num>
  <w:num w:numId="11" w16cid:durableId="2133085212">
    <w:abstractNumId w:val="17"/>
  </w:num>
  <w:num w:numId="12" w16cid:durableId="1064719227">
    <w:abstractNumId w:val="15"/>
  </w:num>
  <w:num w:numId="13" w16cid:durableId="1621305102">
    <w:abstractNumId w:val="9"/>
  </w:num>
  <w:num w:numId="14" w16cid:durableId="185994128">
    <w:abstractNumId w:val="18"/>
  </w:num>
  <w:num w:numId="15" w16cid:durableId="1098985424">
    <w:abstractNumId w:val="32"/>
  </w:num>
  <w:num w:numId="16" w16cid:durableId="507866706">
    <w:abstractNumId w:val="7"/>
  </w:num>
  <w:num w:numId="17" w16cid:durableId="1037046440">
    <w:abstractNumId w:val="24"/>
  </w:num>
  <w:num w:numId="18" w16cid:durableId="1175923256">
    <w:abstractNumId w:val="13"/>
  </w:num>
  <w:num w:numId="19" w16cid:durableId="1155727390">
    <w:abstractNumId w:val="16"/>
  </w:num>
  <w:num w:numId="20" w16cid:durableId="559246145">
    <w:abstractNumId w:val="23"/>
  </w:num>
  <w:num w:numId="21" w16cid:durableId="1964921240">
    <w:abstractNumId w:val="35"/>
  </w:num>
  <w:num w:numId="22" w16cid:durableId="2042439684">
    <w:abstractNumId w:val="5"/>
  </w:num>
  <w:num w:numId="23" w16cid:durableId="1104496432">
    <w:abstractNumId w:val="26"/>
  </w:num>
  <w:num w:numId="24" w16cid:durableId="2014841929">
    <w:abstractNumId w:val="20"/>
  </w:num>
  <w:num w:numId="25" w16cid:durableId="506093453">
    <w:abstractNumId w:val="29"/>
  </w:num>
  <w:num w:numId="26" w16cid:durableId="758673206">
    <w:abstractNumId w:val="34"/>
  </w:num>
  <w:num w:numId="27" w16cid:durableId="769201987">
    <w:abstractNumId w:val="27"/>
  </w:num>
  <w:num w:numId="28" w16cid:durableId="1987083564">
    <w:abstractNumId w:val="22"/>
  </w:num>
  <w:num w:numId="29" w16cid:durableId="1883785823">
    <w:abstractNumId w:val="25"/>
  </w:num>
  <w:num w:numId="30" w16cid:durableId="960846162">
    <w:abstractNumId w:val="10"/>
  </w:num>
  <w:num w:numId="31" w16cid:durableId="165823457">
    <w:abstractNumId w:val="2"/>
  </w:num>
  <w:num w:numId="32" w16cid:durableId="1726486742">
    <w:abstractNumId w:val="33"/>
  </w:num>
  <w:num w:numId="33" w16cid:durableId="299849353">
    <w:abstractNumId w:val="21"/>
  </w:num>
  <w:num w:numId="34" w16cid:durableId="1944411826">
    <w:abstractNumId w:val="36"/>
  </w:num>
  <w:num w:numId="35" w16cid:durableId="1176261309">
    <w:abstractNumId w:val="14"/>
  </w:num>
  <w:num w:numId="36" w16cid:durableId="1113477304">
    <w:abstractNumId w:val="8"/>
  </w:num>
  <w:num w:numId="37" w16cid:durableId="109520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E18"/>
    <w:rsid w:val="003446C0"/>
    <w:rsid w:val="003A234D"/>
    <w:rsid w:val="003A4A0C"/>
    <w:rsid w:val="003A77AF"/>
    <w:rsid w:val="00513970"/>
    <w:rsid w:val="0051471E"/>
    <w:rsid w:val="00566D08"/>
    <w:rsid w:val="00602EFB"/>
    <w:rsid w:val="006542C8"/>
    <w:rsid w:val="006A235F"/>
    <w:rsid w:val="00747C79"/>
    <w:rsid w:val="00783CC2"/>
    <w:rsid w:val="007C6C13"/>
    <w:rsid w:val="007C73FE"/>
    <w:rsid w:val="007D42E6"/>
    <w:rsid w:val="00823096"/>
    <w:rsid w:val="00855696"/>
    <w:rsid w:val="00921293"/>
    <w:rsid w:val="009449BB"/>
    <w:rsid w:val="009503A8"/>
    <w:rsid w:val="00986352"/>
    <w:rsid w:val="009C7156"/>
    <w:rsid w:val="00A23B55"/>
    <w:rsid w:val="00AE5E18"/>
    <w:rsid w:val="00B423A4"/>
    <w:rsid w:val="00BB6887"/>
    <w:rsid w:val="00BC12DC"/>
    <w:rsid w:val="00C129D6"/>
    <w:rsid w:val="00C52ED1"/>
    <w:rsid w:val="00CC267A"/>
    <w:rsid w:val="00D46BD0"/>
    <w:rsid w:val="00D93DC5"/>
    <w:rsid w:val="00E13EEB"/>
    <w:rsid w:val="00E35331"/>
    <w:rsid w:val="00EB595E"/>
    <w:rsid w:val="00F021E8"/>
    <w:rsid w:val="00F2507E"/>
    <w:rsid w:val="00F30084"/>
    <w:rsid w:val="00FE4A4B"/>
    <w:rsid w:val="00FF4C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5A2AD"/>
  <w15:docId w15:val="{88C8810F-4DC2-41ED-A3D6-8F2040997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zh-CN" w:bidi="hi-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lang w:val="en-US" w:eastAsia="en-US" w:bidi="ar-SA"/>
    </w:rPr>
  </w:style>
  <w:style w:type="paragraph" w:styleId="Heading1">
    <w:name w:val="heading 1"/>
    <w:basedOn w:val="Normal"/>
    <w:next w:val="Normal"/>
    <w:qFormat/>
    <w:pPr>
      <w:keepNext/>
      <w:spacing w:before="240" w:after="60"/>
      <w:outlineLvl w:val="0"/>
    </w:pPr>
    <w:rPr>
      <w:rFonts w:ascii="Arial" w:hAnsi="Arial" w:cs="Arial"/>
      <w:b/>
      <w:bCs/>
      <w:kern w:val="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next w:val="Normal"/>
    <w:semiHidden/>
    <w:unhideWhenUsed/>
    <w:qFormat/>
    <w:pPr>
      <w:spacing w:beforeAutospacing="1" w:afterAutospacing="1"/>
      <w:outlineLvl w:val="2"/>
    </w:pPr>
    <w:rPr>
      <w:rFonts w:ascii="SimSun" w:hAnsi="SimSun" w:cs="SimSun"/>
      <w:b/>
      <w:bCs/>
      <w:sz w:val="27"/>
      <w:szCs w:val="27"/>
      <w:lang w:val="en-US" w:bidi="ar-SA"/>
    </w:rPr>
  </w:style>
  <w:style w:type="paragraph" w:styleId="Heading5">
    <w:name w:val="heading 5"/>
    <w:basedOn w:val="Normal"/>
    <w:next w:val="Normal"/>
    <w:qFormat/>
    <w:pPr>
      <w:keepNext/>
      <w:spacing w:line="360" w:lineRule="auto"/>
      <w:jc w:val="center"/>
      <w:outlineLvl w:val="4"/>
    </w:pPr>
    <w:rPr>
      <w:rFonts w:ascii="Arial" w:hAnsi="Arial"/>
      <w:b/>
      <w:sz w:val="29"/>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semiHidden/>
    <w:unhideWhenUsed/>
    <w:qFormat/>
    <w:rPr>
      <w:color w:val="0000FF"/>
      <w:u w:val="single"/>
    </w:rPr>
  </w:style>
  <w:style w:type="character" w:styleId="PageNumber">
    <w:name w:val="page number"/>
    <w:basedOn w:val="DefaultParagraphFont"/>
    <w:qFormat/>
  </w:style>
  <w:style w:type="character" w:styleId="Strong">
    <w:name w:val="Strong"/>
    <w:basedOn w:val="DefaultParagraphFont"/>
    <w:uiPriority w:val="22"/>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qFormat/>
    <w:pPr>
      <w:spacing w:line="360" w:lineRule="auto"/>
    </w:pPr>
    <w:rPr>
      <w:rFonts w:ascii="Arial" w:hAnsi="Arial"/>
      <w:sz w:val="28"/>
      <w:szCs w:val="20"/>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Footer">
    <w:name w:val="footer"/>
    <w:basedOn w:val="Normal"/>
    <w:link w:val="FooterChar"/>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NormalWeb">
    <w:name w:val="Normal (Web)"/>
    <w:basedOn w:val="Normal"/>
    <w:uiPriority w:val="99"/>
    <w:unhideWhenUsed/>
    <w:qFormat/>
    <w:pPr>
      <w:spacing w:beforeAutospacing="1" w:afterAutospacing="1"/>
    </w:pPr>
    <w:rPr>
      <w:lang w:val="zh-CN" w:eastAsia="zh-CN"/>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eastAsiaTheme="minorEastAsia" w:hAnsiTheme="minorHAnsi" w:cstheme="minorBidi"/>
      <w:sz w:val="22"/>
      <w:szCs w:val="22"/>
      <w:lang w:val="en-US" w:eastAsia="en-US"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F30084"/>
    <w:rPr>
      <w:rFonts w:eastAsia="Times New Roman"/>
      <w:sz w:val="24"/>
      <w:szCs w:val="24"/>
      <w:lang w:val="en-US" w:eastAsia="en-US" w:bidi="ar-SA"/>
    </w:rPr>
  </w:style>
  <w:style w:type="character" w:customStyle="1" w:styleId="FooterChar">
    <w:name w:val="Footer Char"/>
    <w:basedOn w:val="DefaultParagraphFont"/>
    <w:link w:val="Footer"/>
    <w:rsid w:val="00F30084"/>
    <w:rPr>
      <w:rFonts w:eastAsia="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C6659-A018-4F65-A6EF-D35A71FEC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3339</Words>
  <Characters>19038</Characters>
  <Application>Microsoft Office Word</Application>
  <DocSecurity>0</DocSecurity>
  <Lines>158</Lines>
  <Paragraphs>44</Paragraphs>
  <ScaleCrop>false</ScaleCrop>
  <Company>University of Central Punjab</Company>
  <LinksUpToDate>false</LinksUpToDate>
  <CharactersWithSpaces>22333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dc:creator>
  <dc:description/>
  <cp:lastModifiedBy>L1F23BSSE0058 - Muhammad Hammad Mahmood</cp:lastModifiedBy>
  <cp:revision>6</cp:revision>
  <cp:lastPrinted>2026-05-06T05:01:00Z</cp:lastPrinted>
  <dcterms:created xsi:type="dcterms:W3CDTF">2026-05-06T05:52:00Z</dcterms:created>
  <dcterms:modified xsi:type="dcterms:W3CDTF">2026-05-06T05:59:00Z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CF1E8BE603814C449DC195E71F2084AB_12</vt:lpwstr>
  </property>
  <property fmtid="{D5CDD505-2E9C-101B-9397-08002B2CF9AE}" pid="3" name="KSOProductBuildVer">
    <vt:lpwstr>1033-12.1.0.25862</vt:lpwstr>
  </property>
  <property fmtid="{D5CDD505-2E9C-101B-9397-08002B2CF9AE}" pid="4" name="KSOTemplateDocerSaveRecord">
    <vt:lpwstr>eyJoZGlkIjoiNjY1N2Q0ZWFhNDRlZWE0M2VhYzZjNjZmZDA3NjA2ZmEiLCJ1c2VySWQiOiIxOTQxOTEyNzAzMDg0In0=</vt:lpwstr>
  </property>
</Properties>
</file>