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54B9">
      <w:pPr>
        <w:pStyle w:val="Heading2"/>
        <w:divId w:val="1360282797"/>
        <w:rPr>
          <w:rFonts w:eastAsia="Times New Roman"/>
        </w:rPr>
      </w:pPr>
      <w:r>
        <w:rPr>
          <w:rFonts w:eastAsia="Times New Roman"/>
        </w:rPr>
        <w:t>Chapter 32B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767AD6A74220DBEDE1D623445C83D2AC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3D54B9">
      <w:pPr>
        <w:divId w:val="1773934005"/>
        <w:rPr>
          <w:rFonts w:eastAsia="Times New Roman"/>
        </w:rPr>
      </w:pPr>
    </w:p>
    <w:p w:rsidR="00000000" w:rsidRDefault="003D54B9">
      <w:pPr>
        <w:divId w:val="1773934005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3D54B9">
      <w:pPr>
        <w:pStyle w:val="b0"/>
        <w:divId w:val="1773934005"/>
        <w:rPr>
          <w:rFonts w:eastAsiaTheme="minorEastAsia"/>
        </w:rPr>
      </w:pPr>
      <w:r>
        <w:t>FOOTNOTE(S):</w:t>
      </w:r>
    </w:p>
    <w:p w:rsidR="00000000" w:rsidRDefault="003D54B9">
      <w:pPr>
        <w:divId w:val="1773934005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3D54B9">
      <w:pPr>
        <w:pStyle w:val="refcharterfn"/>
        <w:divId w:val="1328434451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3D54B9">
      <w:pPr>
        <w:pStyle w:val="refeditorfn"/>
        <w:divId w:val="1328434451"/>
      </w:pPr>
      <w:r>
        <w:rPr>
          <w:b/>
          <w:bCs/>
        </w:rPr>
        <w:t>Editor's note—</w:t>
      </w:r>
      <w:r>
        <w:t xml:space="preserve"> Ord. No. 80-135, § 1, enacted Dec. 2, 1980, amended the Code by adding Ch. 3</w:t>
      </w:r>
      <w:r>
        <w:t>2B, §§ I—XI, designated by the editor as §§ 32B-1—32B-11, concerning water vending machines, later amended by Ord. No. 81-119, adopted Oct. 26, 1981, and Ord. No. 84-42, adopted May 15, 1984. The chapter was repealed by Ord. No. 85-103, adopted Nov. 26, 19</w:t>
      </w:r>
      <w:r>
        <w:t xml:space="preserve">85. </w:t>
      </w:r>
      <w:hyperlink w:history="1" w:anchor="BK_11566D55F23895B3874338F11FD675EA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ca147015f4e94d15"/>
      <w:footerReference r:id="Raa9262b0eea1464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3D54B9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3D54B9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32B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551F9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32B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ca147015f4e94d15" /><Relationship Type="http://schemas.openxmlformats.org/officeDocument/2006/relationships/footer" Target="/word/footer4.xml" Id="Raa9262b0eea1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C16D8-45D2-4647-97C5-186D0D031385}"/>
</file>

<file path=customXml/itemProps2.xml><?xml version="1.0" encoding="utf-8"?>
<ds:datastoreItem xmlns:ds="http://schemas.openxmlformats.org/officeDocument/2006/customXml" ds:itemID="{F038FCE2-842E-43EA-8117-92F8A1DDA35F}"/>
</file>

<file path=customXml/itemProps3.xml><?xml version="1.0" encoding="utf-8"?>
<ds:datastoreItem xmlns:ds="http://schemas.openxmlformats.org/officeDocument/2006/customXml" ds:itemID="{27B0AB66-1A91-4D61-B0FE-0E64028096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