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Людуховский</w:t>
      </w:r>
      <w:r>
        <w:t xml:space="preserve"> </w:t>
      </w:r>
      <w:r>
        <w:t xml:space="preserve">В.В.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05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Необходимо построить модель на основе SVM для указанной в варианте зависимой переменной.</w:t>
      </w:r>
    </w:p>
    <w:p>
      <w:pPr>
        <w:pStyle w:val="BodyText"/>
      </w:pPr>
      <w:r>
        <w:t xml:space="preserve">Данные взять из упражнения №3.</w:t>
      </w:r>
    </w:p>
    <w:p>
      <w:pPr>
        <w:pStyle w:val="BodyText"/>
      </w:pPr>
      <w:r>
        <w:t xml:space="preserve">Для модели:</w:t>
      </w:r>
    </w:p>
    <w:p>
      <w:pPr>
        <w:pStyle w:val="BodyText"/>
      </w:pPr>
      <w:r>
        <w:t xml:space="preserve">1 Отложить 25% наблюдений в тестовую выборку (ядро генератора случайных чисел указано в варианте к упражнению №3).</w:t>
      </w:r>
    </w:p>
    <w:p>
      <w:pPr>
        <w:pStyle w:val="BodyText"/>
      </w:pPr>
      <w:r>
        <w:t xml:space="preserve">2 На обучающей выборке (оставшихся 75% наблюдений) сравнить несколько видов ядер SVM по точности модели (AUC) методом сеточного поиска.</w:t>
      </w:r>
    </w:p>
    <w:p>
      <w:pPr>
        <w:pStyle w:val="BodyText"/>
      </w:pPr>
      <w:r>
        <w:t xml:space="preserve">3 Для оптимальной формы ядерной функции на обучающей выборке подобрать оптимальное значение настроечных параметров по минимальной ошибке с перекрёстной проверкой (функция tune).</w:t>
      </w:r>
    </w:p>
    <w:p>
      <w:pPr>
        <w:pStyle w:val="BodyText"/>
      </w:pPr>
      <w:r>
        <w:t xml:space="preserve">4 Подогнать лучшую модель на всей обучающей выборке. Построить ROC-кривую и рассчитать матрицу неточностей, чувствительность и специфичность.</w:t>
      </w:r>
    </w:p>
    <w:p>
      <w:pPr>
        <w:pStyle w:val="BodyText"/>
      </w:pPr>
      <w:r>
        <w:t xml:space="preserve">5 Сделать прогноз по лучшей модели на тестовую выборку, оценить его качество точность по матрице неточностей, чувствительность и специфичность, построить ROC-кривую.</w:t>
      </w:r>
    </w:p>
    <w:p>
      <w:pPr>
        <w:pStyle w:val="BodyText"/>
      </w:pPr>
      <w:r>
        <w:t xml:space="preserve">6 Сравнить результаты, которые дал SVM, с результатами, полученными в упражнении 3. Какой из методов оказался лучше?</w:t>
      </w:r>
    </w:p>
    <w:p>
      <w:pPr>
        <w:pStyle w:val="BodyText"/>
      </w:pPr>
      <w:r>
        <w:t xml:space="preserve">Вариант - 18</w:t>
      </w:r>
      <w:r>
        <w:t xml:space="preserve"> </w:t>
      </w:r>
      <w:r>
        <w:t xml:space="preserve">Данные:</w:t>
      </w:r>
      <w:r>
        <w:t xml:space="preserve"> </w:t>
      </w:r>
      <w:r>
        <w:rPr>
          <w:i/>
        </w:rPr>
        <w:t xml:space="preserve">Glass{mlbench}</w:t>
      </w:r>
      <w:r>
        <w:t xml:space="preserve"> </w:t>
      </w:r>
      <w:r>
        <w:t xml:space="preserve">Зависимая переменная:</w:t>
      </w:r>
      <w:r>
        <w:t xml:space="preserve"> </w:t>
      </w:r>
      <w:r>
        <w:rPr>
          <w:i/>
        </w:rPr>
        <w:t xml:space="preserve">Type 7</w:t>
      </w:r>
      <w:r>
        <w:t xml:space="preserve"> </w:t>
      </w:r>
      <w:r>
        <w:t xml:space="preserve">(1 – наличие признака, все остальные – отсутствие) все остальные</w:t>
      </w:r>
    </w:p>
    <w:p>
      <w:pPr>
        <w:pStyle w:val="BodyText"/>
      </w:pPr>
      <w:r>
        <w:t xml:space="preserve">Исходные данные: набор Glass</w:t>
      </w:r>
    </w:p>
    <w:p>
      <w:pPr>
        <w:pStyle w:val="BodyText"/>
      </w:pPr>
      <w:r>
        <w:t xml:space="preserve">Зададим ядро генератора случайных чисел и объём обучающей выборки.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 xml:space="preserve">## 0.864486 0.135514</w:t>
      </w:r>
    </w:p>
    <w:p>
      <w:pPr>
        <w:pStyle w:val="FirstParagraph"/>
      </w:pPr>
      <w:r>
        <w:t xml:space="preserve">Доля наименьшего класса, в данном случае 0.355, это ошибка нулевого классификатора: если бы мы прогнозировали Type = 7 для всех наблюдений, ровно в такой доле случаев мы бы ошиблись. Точность моделей целесообразно будет сравнивать с этой величиной.</w:t>
      </w:r>
    </w:p>
    <w:p>
      <w:pPr>
        <w:pStyle w:val="Heading1"/>
      </w:pPr>
      <w:bookmarkStart w:id="20" w:name="сеточный-поиск"/>
      <w:r>
        <w:t xml:space="preserve">Сеточный поиск</w:t>
      </w:r>
      <w:bookmarkEnd w:id="20"/>
    </w:p>
    <w:p>
      <w:pPr>
        <w:pStyle w:val="SourceCode"/>
      </w:pPr>
      <w:r>
        <w:rPr>
          <w:rStyle w:val="VerbatimChar"/>
        </w:rPr>
        <w:t xml:space="preserve">## [1] "Starting linear kernel"</w:t>
      </w:r>
      <w:r>
        <w:br/>
      </w:r>
      <w:r>
        <w:rPr>
          <w:rStyle w:val="VerbatimChar"/>
        </w:rPr>
        <w:t xml:space="preserve">## [1] "Starting polynomial kernel"</w:t>
      </w:r>
    </w:p>
    <w:p>
      <w:pPr>
        <w:pStyle w:val="SourceCode"/>
      </w:pPr>
      <w:r>
        <w:rPr>
          <w:rStyle w:val="VerbatimChar"/>
        </w:rPr>
        <w:t xml:space="preserve">##                     cost = 1 cost = 1.5 cost = 2 cost = 2.5 cost = 3 cost = 3.5</w:t>
      </w:r>
      <w:r>
        <w:br/>
      </w:r>
      <w:r>
        <w:rPr>
          <w:rStyle w:val="VerbatimChar"/>
        </w:rPr>
        <w:t xml:space="preserve">## kernel = linear        0.926      0.926    0.944      0.944    0.944      0.944</w:t>
      </w:r>
      <w:r>
        <w:br/>
      </w:r>
      <w:r>
        <w:rPr>
          <w:rStyle w:val="VerbatimChar"/>
        </w:rPr>
        <w:t xml:space="preserve">## kernel = polynomial    0.981      0.981    0.981      0.981    0.981      0.981</w:t>
      </w:r>
      <w:r>
        <w:br/>
      </w:r>
      <w:r>
        <w:rPr>
          <w:rStyle w:val="VerbatimChar"/>
        </w:rPr>
        <w:t xml:space="preserve">##                     cost = 4 cost = 4.5 cost = 5 cost = 5.5 cost = 6 cost = 6.5</w:t>
      </w:r>
      <w:r>
        <w:br/>
      </w:r>
      <w:r>
        <w:rPr>
          <w:rStyle w:val="VerbatimChar"/>
        </w:rPr>
        <w:t xml:space="preserve">## kernel = linear        0.926      0.926    0.907      0.907    0.889      0.907</w:t>
      </w:r>
      <w:r>
        <w:br/>
      </w:r>
      <w:r>
        <w:rPr>
          <w:rStyle w:val="VerbatimChar"/>
        </w:rPr>
        <w:t xml:space="preserve">## kernel = polynomial    0.981      0.981    0.981      0.981    0.981      0.981</w:t>
      </w:r>
      <w:r>
        <w:br/>
      </w:r>
      <w:r>
        <w:rPr>
          <w:rStyle w:val="VerbatimChar"/>
        </w:rPr>
        <w:t xml:space="preserve">##                     cost = 7 cost = 7.5 cost = 8 cost = 8.5 cost = 9 cost = 9.5</w:t>
      </w:r>
      <w:r>
        <w:br/>
      </w:r>
      <w:r>
        <w:rPr>
          <w:rStyle w:val="VerbatimChar"/>
        </w:rPr>
        <w:t xml:space="preserve">## kernel = linear        0.907      0.907    0.907      0.907    0.907      0.907</w:t>
      </w:r>
      <w:r>
        <w:br/>
      </w:r>
      <w:r>
        <w:rPr>
          <w:rStyle w:val="VerbatimChar"/>
        </w:rPr>
        <w:t xml:space="preserve">## kernel = polynomial    0.981      0.981    0.981      0.981    0.981      0.981</w:t>
      </w:r>
      <w:r>
        <w:br/>
      </w:r>
      <w:r>
        <w:rPr>
          <w:rStyle w:val="VerbatimChar"/>
        </w:rPr>
        <w:t xml:space="preserve">##                     cost = 10 cost = 10.5 cost = 11 cost = 11.5 cost = 12</w:t>
      </w:r>
      <w:r>
        <w:br/>
      </w:r>
      <w:r>
        <w:rPr>
          <w:rStyle w:val="VerbatimChar"/>
        </w:rPr>
        <w:t xml:space="preserve">## kernel = linear         0.907       0.907     0.907       0.907     0.907</w:t>
      </w:r>
      <w:r>
        <w:br/>
      </w:r>
      <w:r>
        <w:rPr>
          <w:rStyle w:val="VerbatimChar"/>
        </w:rPr>
        <w:t xml:space="preserve">## kernel = polynomial     0.981       0.981     0.981       0.981     0.981</w:t>
      </w:r>
      <w:r>
        <w:br/>
      </w:r>
      <w:r>
        <w:rPr>
          <w:rStyle w:val="VerbatimChar"/>
        </w:rPr>
        <w:t xml:space="preserve">##                     cost = 12.5 cost = 13 cost = 13.5 cost = 14 cost = 14.5</w:t>
      </w:r>
      <w:r>
        <w:br/>
      </w:r>
      <w:r>
        <w:rPr>
          <w:rStyle w:val="VerbatimChar"/>
        </w:rPr>
        <w:t xml:space="preserve">## kernel = linear           0.907     0.907       0.907     0.907       0.907</w:t>
      </w:r>
      <w:r>
        <w:br/>
      </w:r>
      <w:r>
        <w:rPr>
          <w:rStyle w:val="VerbatimChar"/>
        </w:rPr>
        <w:t xml:space="preserve">## kernel = polynomial       1.000     1.000       1.000     1.000       1.000</w:t>
      </w:r>
      <w:r>
        <w:br/>
      </w:r>
      <w:r>
        <w:rPr>
          <w:rStyle w:val="VerbatimChar"/>
        </w:rPr>
        <w:t xml:space="preserve">##                     cost = 15 cost = 15.5 cost = 16 cost = 16.5 cost = 17</w:t>
      </w:r>
      <w:r>
        <w:br/>
      </w:r>
      <w:r>
        <w:rPr>
          <w:rStyle w:val="VerbatimChar"/>
        </w:rPr>
        <w:t xml:space="preserve">## kernel = linear         0.907       0.907     0.907       0.907     0.907</w:t>
      </w:r>
      <w:r>
        <w:br/>
      </w:r>
      <w:r>
        <w:rPr>
          <w:rStyle w:val="VerbatimChar"/>
        </w:rPr>
        <w:t xml:space="preserve">## kernel = polynomial     1.000       1.000     1.000       1.000     1.000</w:t>
      </w:r>
      <w:r>
        <w:br/>
      </w:r>
      <w:r>
        <w:rPr>
          <w:rStyle w:val="VerbatimChar"/>
        </w:rPr>
        <w:t xml:space="preserve">##                     cost = 17.5 cost = 18 cost = 18.5 cost = 19 cost = 19.5</w:t>
      </w:r>
      <w:r>
        <w:br/>
      </w:r>
      <w:r>
        <w:rPr>
          <w:rStyle w:val="VerbatimChar"/>
        </w:rPr>
        <w:t xml:space="preserve">## kernel = linear           0.907     0.907       0.907     0.907       0.907</w:t>
      </w:r>
      <w:r>
        <w:br/>
      </w:r>
      <w:r>
        <w:rPr>
          <w:rStyle w:val="VerbatimChar"/>
        </w:rPr>
        <w:t xml:space="preserve">## kernel = polynomial       1.000     1.000       1.000     1.000       1.000</w:t>
      </w:r>
      <w:r>
        <w:br/>
      </w:r>
      <w:r>
        <w:rPr>
          <w:rStyle w:val="VerbatimChar"/>
        </w:rPr>
        <w:t xml:space="preserve">##                     cost = 20</w:t>
      </w:r>
      <w:r>
        <w:br/>
      </w:r>
      <w:r>
        <w:rPr>
          <w:rStyle w:val="VerbatimChar"/>
        </w:rPr>
        <w:t xml:space="preserve">## kernel = linear         0.907</w:t>
      </w:r>
      <w:r>
        <w:br/>
      </w:r>
      <w:r>
        <w:rPr>
          <w:rStyle w:val="VerbatimChar"/>
        </w:rPr>
        <w:t xml:space="preserve">## kernel = polynomial     1.000</w:t>
      </w:r>
    </w:p>
    <w:p>
      <w:pPr>
        <w:pStyle w:val="FirstParagraph"/>
      </w:pPr>
      <w:r>
        <w:t xml:space="preserve">Из полученных результатов видно, что оптимальной формой ядерной функции будет линейная модель.</w:t>
      </w:r>
    </w:p>
    <w:p>
      <w:pPr>
        <w:pStyle w:val="Heading1"/>
      </w:pPr>
      <w:bookmarkStart w:id="21" w:name="X6899b8783e2fb7246ce3a053e44f1e7c7e966cb"/>
      <w:r>
        <w:t xml:space="preserve">Оптимальное значение настроечного параметра</w:t>
      </w:r>
      <w:bookmarkEnd w:id="21"/>
    </w:p>
    <w:p>
      <w:pPr>
        <w:pStyle w:val="SourceCode"/>
      </w:pPr>
      <w:r>
        <w:rPr>
          <w:rStyle w:val="VerbatimChar"/>
        </w:rPr>
        <w:t xml:space="preserve">##  [1]  13  31  57  61 118 129  41  78 106 137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10, 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( 6 4 )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  error dispersion</w:t>
      </w:r>
      <w:r>
        <w:br/>
      </w:r>
      <w:r>
        <w:rPr>
          <w:rStyle w:val="VerbatimChar"/>
        </w:rPr>
        <w:t xml:space="preserve">## 1 1e-03 0.11250 0.07095578</w:t>
      </w:r>
      <w:r>
        <w:br/>
      </w:r>
      <w:r>
        <w:rPr>
          <w:rStyle w:val="VerbatimChar"/>
        </w:rPr>
        <w:t xml:space="preserve">## 2 1e-01 0.04375 0.04218428</w:t>
      </w:r>
      <w:r>
        <w:br/>
      </w:r>
      <w:r>
        <w:rPr>
          <w:rStyle w:val="VerbatimChar"/>
        </w:rPr>
        <w:t xml:space="preserve">## 3 1e+00 0.03750 0.04370037</w:t>
      </w:r>
      <w:r>
        <w:br/>
      </w:r>
      <w:r>
        <w:rPr>
          <w:rStyle w:val="VerbatimChar"/>
        </w:rPr>
        <w:t xml:space="preserve">## 4 5e+00 0.05625 0.05472469</w:t>
      </w:r>
      <w:r>
        <w:br/>
      </w:r>
      <w:r>
        <w:rPr>
          <w:rStyle w:val="VerbatimChar"/>
        </w:rPr>
        <w:t xml:space="preserve">## 5 1e+01 0.04375 0.05145454</w:t>
      </w:r>
      <w:r>
        <w:br/>
      </w:r>
      <w:r>
        <w:rPr>
          <w:rStyle w:val="VerbatimChar"/>
        </w:rPr>
        <w:t xml:space="preserve">## 6 1e+02 0.06250 0.05103104</w:t>
      </w:r>
    </w:p>
    <w:p>
      <w:pPr>
        <w:pStyle w:val="Heading1"/>
      </w:pPr>
      <w:bookmarkStart w:id="22" w:name="лучшая-модель-на-всей-обучающей-выборке"/>
      <w:r>
        <w:t xml:space="preserve">Лучшая модель на всей обучающей выборке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y ~ ., data = dat, ranges = list(cost = c(0.001, </w:t>
      </w:r>
      <w:r>
        <w:br/>
      </w:r>
      <w:r>
        <w:rPr>
          <w:rStyle w:val="VerbatimChar"/>
        </w:rPr>
        <w:t xml:space="preserve">##     0.1, 1, 5, 10, 100)),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( 8 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SourceCode"/>
      </w:pPr>
      <w:r>
        <w:rPr>
          <w:rStyle w:val="VerbatimChar"/>
        </w:rPr>
        <w:t xml:space="preserve">##         Fact</w:t>
      </w:r>
      <w:r>
        <w:br/>
      </w:r>
      <w:r>
        <w:rPr>
          <w:rStyle w:val="VerbatimChar"/>
        </w:rPr>
        <w:t xml:space="preserve">## Predicts   0   1</w:t>
      </w:r>
      <w:r>
        <w:br/>
      </w:r>
      <w:r>
        <w:rPr>
          <w:rStyle w:val="VerbatimChar"/>
        </w:rPr>
        <w:t xml:space="preserve">##        0 141   2</w:t>
      </w:r>
      <w:r>
        <w:br/>
      </w:r>
      <w:r>
        <w:rPr>
          <w:rStyle w:val="VerbatimChar"/>
        </w:rPr>
        <w:t xml:space="preserve">##        1   1  16</w:t>
      </w:r>
    </w:p>
    <w:p>
      <w:pPr>
        <w:pStyle w:val="SourceCode"/>
      </w:pPr>
      <w:r>
        <w:rPr>
          <w:rStyle w:val="VerbatimChar"/>
        </w:rPr>
        <w:t xml:space="preserve">## [1] 0.941</w:t>
      </w:r>
    </w:p>
    <w:p>
      <w:pPr>
        <w:pStyle w:val="SourceCode"/>
      </w:pPr>
      <w:r>
        <w:rPr>
          <w:rStyle w:val="VerbatimChar"/>
        </w:rPr>
        <w:t xml:space="preserve">## [1] 0.986</w:t>
      </w:r>
    </w:p>
    <w:p>
      <w:pPr>
        <w:pStyle w:val="SourceCode"/>
      </w:pPr>
      <w:r>
        <w:rPr>
          <w:rStyle w:val="VerbatimChar"/>
        </w:rPr>
        <w:t xml:space="preserve">##         Fact</w:t>
      </w:r>
      <w:r>
        <w:br/>
      </w:r>
      <w:r>
        <w:rPr>
          <w:rStyle w:val="VerbatimChar"/>
        </w:rPr>
        <w:t xml:space="preserve">## Predicts   0   1</w:t>
      </w:r>
      <w:r>
        <w:br/>
      </w:r>
      <w:r>
        <w:rPr>
          <w:rStyle w:val="VerbatimChar"/>
        </w:rPr>
        <w:t xml:space="preserve">##        0 141   3</w:t>
      </w:r>
      <w:r>
        <w:br/>
      </w:r>
      <w:r>
        <w:rPr>
          <w:rStyle w:val="VerbatimChar"/>
        </w:rPr>
        <w:t xml:space="preserve">##        1   1  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лучшая-модель-на-тестовой-выборке"/>
      <w:r>
        <w:t xml:space="preserve">Лучшая модель на тестовой выборке</w:t>
      </w:r>
      <w:bookmarkEnd w:id="24"/>
    </w:p>
    <w:p>
      <w:pPr>
        <w:pStyle w:val="SourceCode"/>
      </w:pPr>
      <w:r>
        <w:rPr>
          <w:rStyle w:val="VerbatimChar"/>
        </w:rPr>
        <w:t xml:space="preserve">##         Fact</w:t>
      </w:r>
      <w:r>
        <w:br/>
      </w:r>
      <w:r>
        <w:rPr>
          <w:rStyle w:val="VerbatimChar"/>
        </w:rPr>
        <w:t xml:space="preserve">## Predicts  0  1</w:t>
      </w:r>
      <w:r>
        <w:br/>
      </w:r>
      <w:r>
        <w:rPr>
          <w:rStyle w:val="VerbatimChar"/>
        </w:rPr>
        <w:t xml:space="preserve">##        0 43  2</w:t>
      </w:r>
      <w:r>
        <w:br/>
      </w:r>
      <w:r>
        <w:rPr>
          <w:rStyle w:val="VerbatimChar"/>
        </w:rPr>
        <w:t xml:space="preserve">##        1  0  9</w:t>
      </w:r>
    </w:p>
    <w:p>
      <w:pPr>
        <w:pStyle w:val="SourceCode"/>
      </w:pPr>
      <w:r>
        <w:rPr>
          <w:rStyle w:val="VerbatimChar"/>
        </w:rPr>
        <w:t xml:space="preserve">## [1] 0.963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0.956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видно из графиков ROC-кривых, и для обучающей, и для тестовой выборок значение AUC менее 0.5, а значит классификатор действует с точностью до наоборот: если положительные классификации назвать отрицательными и наоборот, классификатор будет работать лучше. Учтём это при сравнении моделей на тестовой выборке.</w:t>
      </w:r>
    </w:p>
    <w:p>
      <w:pPr>
        <w:pStyle w:val="Heading1"/>
      </w:pPr>
      <w:bookmarkStart w:id="26" w:name="Xee9bae8736540c818728584699f307c30611366"/>
      <w:r>
        <w:t xml:space="preserve">Сравнение моделей (логистическая регрессия, LDA, SVM) на тестовой выборке</w:t>
      </w:r>
      <w:bookmarkEnd w:id="26"/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., family = "binomial",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-1.386e-04  -2.100e-08  -2.100e-08  -2.100e-08   1.223e-04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 -156697.8 43940239.5  -0.004    0.997</w:t>
      </w:r>
      <w:r>
        <w:br/>
      </w:r>
      <w:r>
        <w:rPr>
          <w:rStyle w:val="VerbatimChar"/>
        </w:rPr>
        <w:t xml:space="preserve">## x.RI           52946.8 11492005.1   0.005    0.996</w:t>
      </w:r>
      <w:r>
        <w:br/>
      </w:r>
      <w:r>
        <w:rPr>
          <w:rStyle w:val="VerbatimChar"/>
        </w:rPr>
        <w:t xml:space="preserve">## x.Na             762.0   289468.2   0.003    0.998</w:t>
      </w:r>
      <w:r>
        <w:br/>
      </w:r>
      <w:r>
        <w:rPr>
          <w:rStyle w:val="VerbatimChar"/>
        </w:rPr>
        <w:t xml:space="preserve">## x.Mg             672.9   276451.6   0.002    0.998</w:t>
      </w:r>
      <w:r>
        <w:br/>
      </w:r>
      <w:r>
        <w:rPr>
          <w:rStyle w:val="VerbatimChar"/>
        </w:rPr>
        <w:t xml:space="preserve">## x.Al             799.2   300218.4   0.003    0.998</w:t>
      </w:r>
      <w:r>
        <w:br/>
      </w:r>
      <w:r>
        <w:rPr>
          <w:rStyle w:val="VerbatimChar"/>
        </w:rPr>
        <w:t xml:space="preserve">## x.Si             780.5   298538.2   0.003    0.998</w:t>
      </w:r>
      <w:r>
        <w:br/>
      </w:r>
      <w:r>
        <w:rPr>
          <w:rStyle w:val="VerbatimChar"/>
        </w:rPr>
        <w:t xml:space="preserve">## x.K              681.9   306654.4   0.002    0.998</w:t>
      </w:r>
      <w:r>
        <w:br/>
      </w:r>
      <w:r>
        <w:rPr>
          <w:rStyle w:val="VerbatimChar"/>
        </w:rPr>
        <w:t xml:space="preserve">## x.Ca             645.9   265314.2   0.002    0.998</w:t>
      </w:r>
      <w:r>
        <w:br/>
      </w:r>
      <w:r>
        <w:rPr>
          <w:rStyle w:val="VerbatimChar"/>
        </w:rPr>
        <w:t xml:space="preserve">## x.Ba             771.5   273851.0   0.003    0.998</w:t>
      </w:r>
      <w:r>
        <w:br/>
      </w:r>
      <w:r>
        <w:rPr>
          <w:rStyle w:val="VerbatimChar"/>
        </w:rPr>
        <w:t xml:space="preserve">## x.Fe            -860.3   458916.0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1.1255e+02  on 159  degrees of freedom</w:t>
      </w:r>
      <w:r>
        <w:br/>
      </w:r>
      <w:r>
        <w:rPr>
          <w:rStyle w:val="VerbatimChar"/>
        </w:rPr>
        <w:t xml:space="preserve">## Residual deviance: 6.3281e-08  on 150  degrees of freedom</w:t>
      </w:r>
      <w:r>
        <w:br/>
      </w:r>
      <w:r>
        <w:rPr>
          <w:rStyle w:val="VerbatimChar"/>
        </w:rPr>
        <w:t xml:space="preserve">## AIC: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Сравнивая ROC-кривые, полученные на тестовой выборке, видно, что логистическая регрессия обладает большей предсказательной способностью, чем QDA-модель и SVM(обр.).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 9</dc:title>
  <dc:creator>Людуховский В.В.</dc:creator>
  <cp:keywords/>
  <dcterms:created xsi:type="dcterms:W3CDTF">2021-05-12T12:25:56Z</dcterms:created>
  <dcterms:modified xsi:type="dcterms:W3CDTF">2021-05-12T12:25:56Z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12 05 2021</vt:lpwstr>
  </property>
  <property fmtid="{D5CDD505-2E9C-101B-9397-08002B2CF9AE}" pid="3" name="output">
    <vt:lpwstr/>
  </property>
</Properties>
</file>