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4FFB3" w14:textId="53651AA2" w:rsidR="00851309" w:rsidRDefault="00A829FD" w:rsidP="00A829FD">
      <w:pPr>
        <w:jc w:val="center"/>
      </w:pPr>
      <w:r>
        <w:rPr>
          <w:noProof/>
        </w:rPr>
        <w:drawing>
          <wp:inline distT="0" distB="0" distL="0" distR="0" wp14:anchorId="68BB9ED4" wp14:editId="645BE123">
            <wp:extent cx="3596640" cy="2022899"/>
            <wp:effectExtent l="0" t="0" r="3810" b="0"/>
            <wp:docPr id="1608148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48769" name="Imagen 16081487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879" cy="202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F453" w14:textId="3D7BDADA" w:rsidR="00A829FD" w:rsidRPr="00A829FD" w:rsidRDefault="00A829FD" w:rsidP="00A829FD">
      <w:pPr>
        <w:jc w:val="center"/>
        <w:rPr>
          <w:rFonts w:ascii="Poppins" w:hAnsi="Poppins" w:cs="Poppins"/>
          <w:b/>
          <w:bCs/>
          <w:sz w:val="28"/>
          <w:szCs w:val="28"/>
        </w:rPr>
      </w:pPr>
      <w:r w:rsidRPr="00A829FD">
        <w:rPr>
          <w:rFonts w:ascii="Poppins" w:hAnsi="Poppins" w:cs="Poppins"/>
          <w:b/>
          <w:bCs/>
          <w:sz w:val="28"/>
          <w:szCs w:val="28"/>
        </w:rPr>
        <w:t>Costos Reales y Monetización</w:t>
      </w:r>
    </w:p>
    <w:p w14:paraId="7B39EF11" w14:textId="22139585" w:rsidR="00A829FD" w:rsidRDefault="00A829FD" w:rsidP="00A829FD">
      <w:pPr>
        <w:tabs>
          <w:tab w:val="left" w:pos="1908"/>
        </w:tabs>
        <w:rPr>
          <w:rFonts w:ascii="Poppins" w:hAnsi="Poppins" w:cs="Poppins"/>
        </w:rPr>
      </w:pPr>
      <w:r w:rsidRPr="00A829FD">
        <w:rPr>
          <w:rFonts w:ascii="Poppins" w:hAnsi="Poppins" w:cs="Poppins"/>
          <w:u w:val="single"/>
        </w:rPr>
        <w:t>ACLARACIÓN:</w:t>
      </w:r>
      <w:r>
        <w:rPr>
          <w:rFonts w:ascii="Poppins" w:hAnsi="Poppins" w:cs="Poppins"/>
        </w:rPr>
        <w:t xml:space="preserve"> Los costos reales y monetización serán calculados bajo una </w:t>
      </w:r>
      <w:r w:rsidRPr="00A829FD">
        <w:rPr>
          <w:rFonts w:ascii="Poppins" w:hAnsi="Poppins" w:cs="Poppins"/>
          <w:b/>
          <w:bCs/>
        </w:rPr>
        <w:t>predicción estimada</w:t>
      </w:r>
      <w:r>
        <w:rPr>
          <w:rFonts w:ascii="Poppins" w:hAnsi="Poppins" w:cs="Poppins"/>
        </w:rPr>
        <w:t xml:space="preserve"> de gastos y precios. A la hora de realizar el proyecto, los precios pueden variar, ya sea subir o bajar del presupuesto estimado.</w:t>
      </w:r>
    </w:p>
    <w:p w14:paraId="0EE05EEB" w14:textId="523F711A" w:rsidR="00F2241D" w:rsidRPr="005619EF" w:rsidRDefault="00F2241D" w:rsidP="00A829FD">
      <w:pPr>
        <w:tabs>
          <w:tab w:val="left" w:pos="1908"/>
        </w:tabs>
        <w:rPr>
          <w:rFonts w:ascii="Poppins" w:hAnsi="Poppins" w:cs="Poppins"/>
          <w:b/>
          <w:bCs/>
          <w:sz w:val="28"/>
          <w:szCs w:val="28"/>
          <w:u w:val="single"/>
        </w:rPr>
      </w:pPr>
      <w:r w:rsidRPr="005619EF">
        <w:rPr>
          <w:rFonts w:ascii="Poppins" w:hAnsi="Poppins" w:cs="Poppins"/>
          <w:b/>
          <w:bCs/>
          <w:sz w:val="28"/>
          <w:szCs w:val="28"/>
          <w:u w:val="single"/>
        </w:rPr>
        <w:t>Costos fijos reales</w:t>
      </w:r>
    </w:p>
    <w:p w14:paraId="266A96B1" w14:textId="75C9D72A" w:rsidR="00F2241D" w:rsidRDefault="00F2241D" w:rsidP="00A829FD">
      <w:pPr>
        <w:tabs>
          <w:tab w:val="left" w:pos="1908"/>
        </w:tabs>
        <w:rPr>
          <w:rFonts w:ascii="Poppins" w:hAnsi="Poppins" w:cs="Poppins"/>
        </w:rPr>
      </w:pPr>
      <w:r>
        <w:rPr>
          <w:rFonts w:ascii="Poppins" w:hAnsi="Poppins" w:cs="Poppins"/>
        </w:rPr>
        <w:t xml:space="preserve">Considerando que nuestro proyecto está constituido por una Página Web y una Aplicación Android, habrá </w:t>
      </w:r>
      <w:r w:rsidR="007373D0">
        <w:rPr>
          <w:rFonts w:ascii="Poppins" w:hAnsi="Poppins" w:cs="Poppins"/>
        </w:rPr>
        <w:t>tres</w:t>
      </w:r>
      <w:r>
        <w:rPr>
          <w:rFonts w:ascii="Poppins" w:hAnsi="Poppins" w:cs="Poppins"/>
        </w:rPr>
        <w:t xml:space="preserve"> tipos de costos fijos:</w:t>
      </w:r>
    </w:p>
    <w:p w14:paraId="481691DB" w14:textId="52027DE3" w:rsidR="00F2241D" w:rsidRDefault="00F2241D" w:rsidP="00F2241D">
      <w:pPr>
        <w:pStyle w:val="Prrafodelista"/>
        <w:numPr>
          <w:ilvl w:val="0"/>
          <w:numId w:val="1"/>
        </w:numPr>
        <w:tabs>
          <w:tab w:val="left" w:pos="1908"/>
        </w:tabs>
        <w:rPr>
          <w:rFonts w:ascii="Poppins" w:hAnsi="Poppins" w:cs="Poppins"/>
        </w:rPr>
      </w:pPr>
      <w:r w:rsidRPr="00C43EA9">
        <w:rPr>
          <w:rFonts w:ascii="Poppins" w:hAnsi="Poppins" w:cs="Poppins"/>
          <w:b/>
          <w:bCs/>
        </w:rPr>
        <w:t>Página web:</w:t>
      </w:r>
      <w:r>
        <w:rPr>
          <w:rFonts w:ascii="Poppins" w:hAnsi="Poppins" w:cs="Poppins"/>
        </w:rPr>
        <w:t xml:space="preserve"> Dentro de la página web, tenemos tres partes que requieren costos fijos; Dominio Web (Servicio oficial de NIC en Argentina), Hosting (Alojamiento web) y Certificado de seguridad SSL (HTTPS).</w:t>
      </w:r>
    </w:p>
    <w:p w14:paraId="6EEB5A83" w14:textId="7102EC73" w:rsidR="00F2241D" w:rsidRDefault="00F2241D" w:rsidP="00F2241D">
      <w:pPr>
        <w:pStyle w:val="Prrafodelista"/>
        <w:numPr>
          <w:ilvl w:val="0"/>
          <w:numId w:val="2"/>
        </w:numPr>
        <w:tabs>
          <w:tab w:val="left" w:pos="1908"/>
        </w:tabs>
        <w:rPr>
          <w:rFonts w:ascii="Poppins" w:hAnsi="Poppins" w:cs="Poppins"/>
        </w:rPr>
      </w:pPr>
      <w:r w:rsidRPr="00C43EA9">
        <w:rPr>
          <w:rFonts w:ascii="Poppins" w:hAnsi="Poppins" w:cs="Poppins"/>
          <w:b/>
          <w:bCs/>
        </w:rPr>
        <w:t>Dominio Web:</w:t>
      </w:r>
      <w:r>
        <w:rPr>
          <w:rFonts w:ascii="Poppins" w:hAnsi="Poppins" w:cs="Poppins"/>
        </w:rPr>
        <w:t xml:space="preserve"> Para que nuestra empresa tenga una dirección web (</w:t>
      </w:r>
      <w:hyperlink r:id="rId6" w:history="1">
        <w:r w:rsidRPr="00EE5969">
          <w:rPr>
            <w:rStyle w:val="Hipervnculo"/>
            <w:rFonts w:ascii="Poppins" w:hAnsi="Poppins" w:cs="Poppins"/>
          </w:rPr>
          <w:t>www.lup.com.ar</w:t>
        </w:r>
      </w:hyperlink>
      <w:r>
        <w:rPr>
          <w:rFonts w:ascii="Poppins" w:hAnsi="Poppins" w:cs="Poppins"/>
        </w:rPr>
        <w:t xml:space="preserve">), se deberán pagar $8.500 </w:t>
      </w:r>
      <w:r w:rsidR="00C43EA9">
        <w:rPr>
          <w:rFonts w:ascii="Poppins" w:hAnsi="Poppins" w:cs="Poppins"/>
        </w:rPr>
        <w:t>ARS / año. Este valor está decretado por el servicio oficial de NIC en Argentina.</w:t>
      </w:r>
    </w:p>
    <w:p w14:paraId="656698BF" w14:textId="054FEB46" w:rsidR="00C43EA9" w:rsidRDefault="00C43EA9" w:rsidP="00F2241D">
      <w:pPr>
        <w:pStyle w:val="Prrafodelista"/>
        <w:numPr>
          <w:ilvl w:val="0"/>
          <w:numId w:val="2"/>
        </w:numPr>
        <w:tabs>
          <w:tab w:val="left" w:pos="1908"/>
        </w:tabs>
        <w:rPr>
          <w:rFonts w:ascii="Poppins" w:hAnsi="Poppins" w:cs="Poppins"/>
        </w:rPr>
      </w:pPr>
      <w:r w:rsidRPr="00C43EA9">
        <w:rPr>
          <w:rFonts w:ascii="Poppins" w:hAnsi="Poppins" w:cs="Poppins"/>
          <w:b/>
          <w:bCs/>
        </w:rPr>
        <w:t>Hosting:</w:t>
      </w:r>
      <w:r>
        <w:rPr>
          <w:rFonts w:ascii="Poppins" w:hAnsi="Poppins" w:cs="Poppins"/>
        </w:rPr>
        <w:t xml:space="preserve"> El alojamiento web (donde se almacenan los códigos CSS, HTML y Python) tiene un costo entre $10.000 a $15.000 ARS / mes. Esto dependerá del proveedor que se utilice, las opciones son </w:t>
      </w:r>
      <w:proofErr w:type="spellStart"/>
      <w:r>
        <w:rPr>
          <w:rFonts w:ascii="Poppins" w:hAnsi="Poppins" w:cs="Poppins"/>
        </w:rPr>
        <w:t>DonWeb</w:t>
      </w:r>
      <w:proofErr w:type="spellEnd"/>
      <w:r>
        <w:rPr>
          <w:rFonts w:ascii="Poppins" w:hAnsi="Poppins" w:cs="Poppins"/>
        </w:rPr>
        <w:t xml:space="preserve">, Hostinger o </w:t>
      </w:r>
      <w:proofErr w:type="spellStart"/>
      <w:r>
        <w:rPr>
          <w:rFonts w:ascii="Poppins" w:hAnsi="Poppins" w:cs="Poppins"/>
        </w:rPr>
        <w:t>Neolo</w:t>
      </w:r>
      <w:proofErr w:type="spellEnd"/>
      <w:r>
        <w:rPr>
          <w:rFonts w:ascii="Poppins" w:hAnsi="Poppins" w:cs="Poppins"/>
        </w:rPr>
        <w:t>.</w:t>
      </w:r>
    </w:p>
    <w:p w14:paraId="66B53509" w14:textId="28A3F06B" w:rsidR="00C43EA9" w:rsidRDefault="00C43EA9" w:rsidP="00F2241D">
      <w:pPr>
        <w:pStyle w:val="Prrafodelista"/>
        <w:numPr>
          <w:ilvl w:val="0"/>
          <w:numId w:val="2"/>
        </w:numPr>
        <w:tabs>
          <w:tab w:val="left" w:pos="1908"/>
        </w:tabs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>Certificado de seguridad:</w:t>
      </w:r>
      <w:r>
        <w:rPr>
          <w:rFonts w:ascii="Poppins" w:hAnsi="Poppins" w:cs="Poppins"/>
        </w:rPr>
        <w:t xml:space="preserve"> En nuestro caso vamos a utilizar “</w:t>
      </w:r>
      <w:proofErr w:type="spellStart"/>
      <w:r>
        <w:rPr>
          <w:rFonts w:ascii="Poppins" w:hAnsi="Poppins" w:cs="Poppins"/>
        </w:rPr>
        <w:t>Let’s</w:t>
      </w:r>
      <w:proofErr w:type="spellEnd"/>
      <w:r>
        <w:rPr>
          <w:rFonts w:ascii="Poppins" w:hAnsi="Poppins" w:cs="Poppins"/>
        </w:rPr>
        <w:t xml:space="preserve"> </w:t>
      </w:r>
      <w:proofErr w:type="spellStart"/>
      <w:r>
        <w:rPr>
          <w:rFonts w:ascii="Poppins" w:hAnsi="Poppins" w:cs="Poppins"/>
        </w:rPr>
        <w:t>Encrypt</w:t>
      </w:r>
      <w:proofErr w:type="spellEnd"/>
      <w:r>
        <w:rPr>
          <w:rFonts w:ascii="Poppins" w:hAnsi="Poppins" w:cs="Poppins"/>
        </w:rPr>
        <w:t xml:space="preserve">”, </w:t>
      </w:r>
      <w:r w:rsidR="00862386">
        <w:rPr>
          <w:rFonts w:ascii="Poppins" w:hAnsi="Poppins" w:cs="Poppins"/>
        </w:rPr>
        <w:t>que es gratuito y estándar, por lo cual tiene un costo de $0 ARS.</w:t>
      </w:r>
    </w:p>
    <w:p w14:paraId="3D143911" w14:textId="1962E6C2" w:rsidR="00862386" w:rsidRDefault="00862386" w:rsidP="00862386">
      <w:pPr>
        <w:pStyle w:val="Prrafodelista"/>
        <w:numPr>
          <w:ilvl w:val="0"/>
          <w:numId w:val="1"/>
        </w:numPr>
        <w:tabs>
          <w:tab w:val="left" w:pos="1908"/>
        </w:tabs>
        <w:rPr>
          <w:rFonts w:ascii="Poppins" w:hAnsi="Poppins" w:cs="Poppins"/>
        </w:rPr>
      </w:pPr>
      <w:r w:rsidRPr="007373D0">
        <w:rPr>
          <w:rFonts w:ascii="Poppins" w:hAnsi="Poppins" w:cs="Poppins"/>
          <w:b/>
          <w:bCs/>
        </w:rPr>
        <w:t>Aplicación Android:</w:t>
      </w:r>
      <w:r>
        <w:rPr>
          <w:rFonts w:ascii="Poppins" w:hAnsi="Poppins" w:cs="Poppins"/>
        </w:rPr>
        <w:t xml:space="preserve"> </w:t>
      </w:r>
      <w:r w:rsidR="007373D0">
        <w:rPr>
          <w:rFonts w:ascii="Poppins" w:hAnsi="Poppins" w:cs="Poppins"/>
        </w:rPr>
        <w:t>Dentro de la aplicación Android, la cual será publicada en Google Play, únicamente vamos a tener el gasto de la consola de gestión de Google Play, el cual tiene un costo de $35.000 ARS (Pago único).</w:t>
      </w:r>
    </w:p>
    <w:p w14:paraId="1E2F2CB8" w14:textId="4943BB09" w:rsidR="00E14084" w:rsidRDefault="00E14084" w:rsidP="00862386">
      <w:pPr>
        <w:pStyle w:val="Prrafodelista"/>
        <w:numPr>
          <w:ilvl w:val="0"/>
          <w:numId w:val="1"/>
        </w:numPr>
        <w:tabs>
          <w:tab w:val="left" w:pos="1908"/>
        </w:tabs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lastRenderedPageBreak/>
        <w:t>Compartido:</w:t>
      </w:r>
      <w:r>
        <w:rPr>
          <w:rFonts w:ascii="Poppins" w:hAnsi="Poppins" w:cs="Poppins"/>
        </w:rPr>
        <w:t xml:space="preserve"> Tanto la página web como la aplicación Android deben estar conectadas por un mismo cerebro (base de datos). Para lograr esto, hay ciertos proveedores que se deben pagar.</w:t>
      </w:r>
    </w:p>
    <w:p w14:paraId="19F0DC5A" w14:textId="2289F8DF" w:rsidR="00E14084" w:rsidRDefault="00E14084" w:rsidP="00E14084">
      <w:pPr>
        <w:pStyle w:val="Prrafodelista"/>
        <w:numPr>
          <w:ilvl w:val="0"/>
          <w:numId w:val="3"/>
        </w:numPr>
        <w:tabs>
          <w:tab w:val="left" w:pos="1908"/>
        </w:tabs>
        <w:rPr>
          <w:rFonts w:ascii="Poppins" w:hAnsi="Poppins" w:cs="Poppins"/>
        </w:rPr>
      </w:pPr>
      <w:r w:rsidRPr="00E14084">
        <w:rPr>
          <w:rFonts w:ascii="Poppins" w:hAnsi="Poppins" w:cs="Poppins"/>
          <w:b/>
          <w:bCs/>
        </w:rPr>
        <w:t>Servidor VPS:</w:t>
      </w:r>
      <w:r>
        <w:rPr>
          <w:rFonts w:ascii="Poppins" w:hAnsi="Poppins" w:cs="Poppins"/>
        </w:rPr>
        <w:t xml:space="preserve"> Es el </w:t>
      </w:r>
      <w:proofErr w:type="spellStart"/>
      <w:r>
        <w:rPr>
          <w:rFonts w:ascii="Poppins" w:hAnsi="Poppins" w:cs="Poppins"/>
        </w:rPr>
        <w:t>cloud</w:t>
      </w:r>
      <w:proofErr w:type="spellEnd"/>
      <w:r>
        <w:rPr>
          <w:rFonts w:ascii="Poppins" w:hAnsi="Poppins" w:cs="Poppins"/>
        </w:rPr>
        <w:t xml:space="preserve"> donde se va a almacenar todo el código tanto de la aplicación como de la página. Hay diferentes opciones, como </w:t>
      </w:r>
      <w:r w:rsidRPr="00E14084">
        <w:rPr>
          <w:rFonts w:ascii="Poppins" w:hAnsi="Poppins" w:cs="Poppins"/>
        </w:rPr>
        <w:t xml:space="preserve">Render, </w:t>
      </w:r>
      <w:proofErr w:type="spellStart"/>
      <w:r w:rsidRPr="00E14084">
        <w:rPr>
          <w:rFonts w:ascii="Poppins" w:hAnsi="Poppins" w:cs="Poppins"/>
        </w:rPr>
        <w:t>Railway</w:t>
      </w:r>
      <w:proofErr w:type="spellEnd"/>
      <w:r w:rsidRPr="00E14084">
        <w:rPr>
          <w:rFonts w:ascii="Poppins" w:hAnsi="Poppins" w:cs="Poppins"/>
        </w:rPr>
        <w:t xml:space="preserve">, </w:t>
      </w:r>
      <w:proofErr w:type="spellStart"/>
      <w:r w:rsidRPr="00E14084">
        <w:rPr>
          <w:rFonts w:ascii="Poppins" w:hAnsi="Poppins" w:cs="Poppins"/>
        </w:rPr>
        <w:t>PythonAnywhere</w:t>
      </w:r>
      <w:proofErr w:type="spellEnd"/>
      <w:r w:rsidRPr="00E14084">
        <w:rPr>
          <w:rFonts w:ascii="Poppins" w:hAnsi="Poppins" w:cs="Poppins"/>
        </w:rPr>
        <w:t xml:space="preserve"> o un VPS básico en </w:t>
      </w:r>
      <w:proofErr w:type="spellStart"/>
      <w:r w:rsidRPr="00E14084">
        <w:rPr>
          <w:rFonts w:ascii="Poppins" w:hAnsi="Poppins" w:cs="Poppins"/>
        </w:rPr>
        <w:t>DonWeb</w:t>
      </w:r>
      <w:proofErr w:type="spellEnd"/>
      <w:r w:rsidRPr="00E14084">
        <w:rPr>
          <w:rFonts w:ascii="Poppins" w:hAnsi="Poppins" w:cs="Poppins"/>
        </w:rPr>
        <w:t>. El precio estimado es de $15.000 a $25.000 ARS / mes.</w:t>
      </w:r>
    </w:p>
    <w:p w14:paraId="6C4C36CA" w14:textId="27060CD3" w:rsidR="00A74074" w:rsidRDefault="00A74074" w:rsidP="00E14084">
      <w:pPr>
        <w:pStyle w:val="Prrafodelista"/>
        <w:numPr>
          <w:ilvl w:val="0"/>
          <w:numId w:val="3"/>
        </w:numPr>
        <w:tabs>
          <w:tab w:val="left" w:pos="1908"/>
        </w:tabs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>Base de datos gestionada:</w:t>
      </w:r>
      <w:r>
        <w:rPr>
          <w:rFonts w:ascii="Poppins" w:hAnsi="Poppins" w:cs="Poppins"/>
        </w:rPr>
        <w:t xml:space="preserve"> En nuestro caso, se utilizará </w:t>
      </w:r>
      <w:proofErr w:type="spellStart"/>
      <w:r>
        <w:rPr>
          <w:rFonts w:ascii="Poppins" w:hAnsi="Poppins" w:cs="Poppins"/>
        </w:rPr>
        <w:t>PostGreSQL</w:t>
      </w:r>
      <w:proofErr w:type="spellEnd"/>
      <w:r>
        <w:rPr>
          <w:rFonts w:ascii="Poppins" w:hAnsi="Poppins" w:cs="Poppins"/>
        </w:rPr>
        <w:t xml:space="preserve">, un servidor para bases de datos donde se almacenará el stock de comida, los comercios y los contactos de distribución. Tiene un precio </w:t>
      </w:r>
      <w:r w:rsidR="005619EF">
        <w:rPr>
          <w:rFonts w:ascii="Poppins" w:hAnsi="Poppins" w:cs="Poppins"/>
        </w:rPr>
        <w:t>entre $10.000 a $20.000 ARS / mes.</w:t>
      </w:r>
    </w:p>
    <w:p w14:paraId="1D20F798" w14:textId="620ED3D7" w:rsidR="005619EF" w:rsidRDefault="005619EF" w:rsidP="00E14084">
      <w:pPr>
        <w:pStyle w:val="Prrafodelista"/>
        <w:numPr>
          <w:ilvl w:val="0"/>
          <w:numId w:val="3"/>
        </w:numPr>
        <w:tabs>
          <w:tab w:val="left" w:pos="1908"/>
        </w:tabs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>Servicio de mantenimiento legal y contable:</w:t>
      </w:r>
      <w:r>
        <w:rPr>
          <w:rFonts w:ascii="Poppins" w:hAnsi="Poppins" w:cs="Poppins"/>
        </w:rPr>
        <w:t xml:space="preserve"> Para administrar la liquidación de impuestos, el cumplimiento legal y el mantenimiento del monotributo, vamos a pagar el servicio de un contador promedio en Argentina, el cual cobra entre $30.000 a $50.000 ARS / mes.</w:t>
      </w:r>
    </w:p>
    <w:p w14:paraId="78BB6594" w14:textId="7EEF735C" w:rsidR="005619EF" w:rsidRPr="001F202F" w:rsidRDefault="005619EF" w:rsidP="005619EF">
      <w:pPr>
        <w:rPr>
          <w:b/>
          <w:bCs/>
          <w:sz w:val="28"/>
          <w:szCs w:val="28"/>
        </w:rPr>
      </w:pPr>
      <w:r w:rsidRPr="001F202F">
        <w:rPr>
          <w:b/>
          <w:bCs/>
          <w:sz w:val="28"/>
          <w:szCs w:val="28"/>
        </w:rPr>
        <w:t>Valorización de Horas / Hombres</w:t>
      </w:r>
    </w:p>
    <w:p w14:paraId="2C422003" w14:textId="49E39402" w:rsidR="005619EF" w:rsidRDefault="00406990" w:rsidP="005619EF">
      <w:pPr>
        <w:rPr>
          <w:rFonts w:ascii="Poppins" w:hAnsi="Poppins" w:cs="Poppins"/>
        </w:rPr>
      </w:pPr>
      <w:r w:rsidRPr="00406990">
        <w:rPr>
          <w:rFonts w:ascii="Poppins" w:hAnsi="Poppins" w:cs="Poppins"/>
        </w:rPr>
        <w:t>Para calcular el valor hora de mercado,</w:t>
      </w:r>
      <w:r>
        <w:rPr>
          <w:rFonts w:ascii="Poppins" w:hAnsi="Poppins" w:cs="Poppins"/>
        </w:rPr>
        <w:t xml:space="preserve"> se tomó</w:t>
      </w:r>
      <w:r w:rsidRPr="00406990">
        <w:rPr>
          <w:rFonts w:ascii="Poppins" w:hAnsi="Poppins" w:cs="Poppins"/>
        </w:rPr>
        <w:t xml:space="preserve"> como referencia los datos salariales de un Desarrollador Junior en Argentina, el cual varía entre $850.000 a $1.000.000 ARS / Mes</w:t>
      </w:r>
      <w:r>
        <w:rPr>
          <w:rFonts w:ascii="Poppins" w:hAnsi="Poppins" w:cs="Poppins"/>
        </w:rPr>
        <w:t>.</w:t>
      </w:r>
    </w:p>
    <w:p w14:paraId="561ED2BE" w14:textId="38A52F5E" w:rsidR="00406990" w:rsidRDefault="00406990" w:rsidP="00406990">
      <w:pPr>
        <w:pStyle w:val="Prrafodelista"/>
        <w:numPr>
          <w:ilvl w:val="0"/>
          <w:numId w:val="4"/>
        </w:numPr>
        <w:rPr>
          <w:rFonts w:ascii="Poppins" w:hAnsi="Poppins" w:cs="Poppins"/>
        </w:rPr>
      </w:pPr>
      <w:r w:rsidRPr="00B36CEA">
        <w:rPr>
          <w:rFonts w:ascii="Poppins" w:hAnsi="Poppins" w:cs="Poppins"/>
          <w:b/>
          <w:bCs/>
        </w:rPr>
        <w:t>Horas trabajadas:</w:t>
      </w:r>
      <w:r w:rsidRPr="00406990"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t xml:space="preserve">Considerando que el proyecto fue reformulado a principios de agosto, se contarán cuatro meses de trabajo (desde agosto hasta noviembre). Se considerarán </w:t>
      </w:r>
      <w:r w:rsidR="00BE560B">
        <w:rPr>
          <w:rFonts w:ascii="Poppins" w:hAnsi="Poppins" w:cs="Poppins"/>
        </w:rPr>
        <w:t>3</w:t>
      </w:r>
      <w:r w:rsidR="00B36CEA">
        <w:rPr>
          <w:rFonts w:ascii="Poppins" w:hAnsi="Poppins" w:cs="Poppins"/>
        </w:rPr>
        <w:t xml:space="preserve">0 horas semanales de trabajo sobre el proyecto, lo que equivale a </w:t>
      </w:r>
      <w:r w:rsidR="00BE560B">
        <w:rPr>
          <w:rFonts w:ascii="Poppins" w:hAnsi="Poppins" w:cs="Poppins"/>
        </w:rPr>
        <w:t>120</w:t>
      </w:r>
      <w:r w:rsidR="00B36CEA">
        <w:rPr>
          <w:rFonts w:ascii="Poppins" w:hAnsi="Poppins" w:cs="Poppins"/>
        </w:rPr>
        <w:t xml:space="preserve"> horas mensuales</w:t>
      </w:r>
      <w:r w:rsidR="000A423D">
        <w:rPr>
          <w:rFonts w:ascii="Poppins" w:hAnsi="Poppins" w:cs="Poppins"/>
        </w:rPr>
        <w:t xml:space="preserve"> POR PERSONA.</w:t>
      </w:r>
    </w:p>
    <w:p w14:paraId="33EFC6A8" w14:textId="5E390B6E" w:rsidR="000A423D" w:rsidRDefault="000A423D" w:rsidP="00406990">
      <w:pPr>
        <w:pStyle w:val="Prrafodelista"/>
        <w:numPr>
          <w:ilvl w:val="0"/>
          <w:numId w:val="4"/>
        </w:numPr>
        <w:rPr>
          <w:rFonts w:ascii="Poppins" w:hAnsi="Poppins" w:cs="Poppins"/>
        </w:rPr>
      </w:pPr>
      <w:r w:rsidRPr="00BE560B">
        <w:rPr>
          <w:rFonts w:ascii="Poppins" w:hAnsi="Poppins" w:cs="Poppins"/>
          <w:b/>
          <w:bCs/>
        </w:rPr>
        <w:t>Equivalencia</w:t>
      </w:r>
      <w:r w:rsidR="00BE560B" w:rsidRPr="00BE560B">
        <w:rPr>
          <w:rFonts w:ascii="Poppins" w:hAnsi="Poppins" w:cs="Poppins"/>
          <w:b/>
          <w:bCs/>
        </w:rPr>
        <w:t xml:space="preserve">: </w:t>
      </w:r>
      <w:r w:rsidR="00BE560B" w:rsidRPr="00BE560B">
        <w:rPr>
          <w:rFonts w:ascii="Poppins" w:hAnsi="Poppins" w:cs="Poppins"/>
        </w:rPr>
        <w:t xml:space="preserve">Si dividimos $850.000 ARS por las 120 horas mensuales que trabajaría cada una, serian $7.000 ARS / hora. </w:t>
      </w:r>
    </w:p>
    <w:p w14:paraId="1D0F2600" w14:textId="0D954FD9" w:rsidR="00BE560B" w:rsidRDefault="00BE560B" w:rsidP="00BE560B">
      <w:pPr>
        <w:pStyle w:val="Prrafode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>Conclusión:</w:t>
      </w:r>
      <w:r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t>El total que se gastaría con el presupuesto de cada una es $2.550.000 ARS / mes.</w:t>
      </w:r>
      <w:r>
        <w:rPr>
          <w:rFonts w:ascii="Poppins" w:hAnsi="Poppins" w:cs="Poppins"/>
        </w:rPr>
        <w:t xml:space="preserve"> Cada una trabajaría 120 horas </w:t>
      </w:r>
      <w:proofErr w:type="gramStart"/>
      <w:r>
        <w:rPr>
          <w:rFonts w:ascii="Poppins" w:hAnsi="Poppins" w:cs="Poppins"/>
        </w:rPr>
        <w:t>mensuales</w:t>
      </w:r>
      <w:proofErr w:type="gramEnd"/>
      <w:r>
        <w:rPr>
          <w:rFonts w:ascii="Poppins" w:hAnsi="Poppins" w:cs="Poppins"/>
        </w:rPr>
        <w:t>, y cobraría $7.000.</w:t>
      </w:r>
    </w:p>
    <w:p w14:paraId="76A17C63" w14:textId="77777777" w:rsidR="001F202F" w:rsidRDefault="001F202F" w:rsidP="001F202F">
      <w:pPr>
        <w:rPr>
          <w:rFonts w:ascii="Poppins" w:hAnsi="Poppins" w:cs="Poppins"/>
        </w:rPr>
      </w:pPr>
    </w:p>
    <w:p w14:paraId="0E4062FA" w14:textId="77777777" w:rsidR="001F202F" w:rsidRDefault="001F202F" w:rsidP="001F202F">
      <w:pPr>
        <w:rPr>
          <w:rFonts w:ascii="Poppins" w:hAnsi="Poppins" w:cs="Poppins"/>
        </w:rPr>
      </w:pPr>
    </w:p>
    <w:p w14:paraId="48DB6218" w14:textId="77777777" w:rsidR="001F202F" w:rsidRDefault="001F202F" w:rsidP="001F202F">
      <w:pPr>
        <w:rPr>
          <w:rFonts w:ascii="Poppins" w:hAnsi="Poppins" w:cs="Poppins"/>
        </w:rPr>
      </w:pPr>
    </w:p>
    <w:p w14:paraId="2D285E86" w14:textId="77777777" w:rsidR="001F202F" w:rsidRDefault="001F202F" w:rsidP="001F202F">
      <w:pPr>
        <w:rPr>
          <w:rFonts w:ascii="Poppins" w:hAnsi="Poppins" w:cs="Poppins"/>
        </w:rPr>
      </w:pPr>
    </w:p>
    <w:p w14:paraId="3C77B004" w14:textId="35661CAF" w:rsidR="001F202F" w:rsidRPr="001F202F" w:rsidRDefault="001F202F" w:rsidP="001F202F">
      <w:pPr>
        <w:rPr>
          <w:rFonts w:ascii="Poppins" w:hAnsi="Poppins" w:cs="Poppins"/>
          <w:b/>
          <w:bCs/>
          <w:sz w:val="28"/>
          <w:szCs w:val="28"/>
        </w:rPr>
      </w:pPr>
      <w:r w:rsidRPr="001F202F">
        <w:rPr>
          <w:rFonts w:ascii="Poppins" w:hAnsi="Poppins" w:cs="Poppins"/>
          <w:b/>
          <w:bCs/>
          <w:sz w:val="28"/>
          <w:szCs w:val="28"/>
        </w:rPr>
        <w:lastRenderedPageBreak/>
        <w:t>Costos variables reales</w:t>
      </w:r>
    </w:p>
    <w:p w14:paraId="759A3DF9" w14:textId="14B4555C" w:rsidR="001F202F" w:rsidRDefault="001F202F" w:rsidP="001F202F">
      <w:pPr>
        <w:rPr>
          <w:rFonts w:ascii="Poppins" w:hAnsi="Poppins" w:cs="Poppins"/>
        </w:rPr>
      </w:pPr>
      <w:r>
        <w:rPr>
          <w:rFonts w:ascii="Poppins" w:hAnsi="Poppins" w:cs="Poppins"/>
        </w:rPr>
        <w:t>Como nuestro proyecto está compuesto únicamente por una aplicación Android y una página Web, los únicos gastos que van a variar serán aquellos que nos permitan ampliar nuestra base de datos y capacidad para almacenar los códigos</w:t>
      </w:r>
      <w:r w:rsidR="0000040C">
        <w:rPr>
          <w:rFonts w:ascii="Poppins" w:hAnsi="Poppins" w:cs="Poppins"/>
        </w:rPr>
        <w:t xml:space="preserve"> </w:t>
      </w:r>
      <w:r w:rsidR="0000040C">
        <w:rPr>
          <w:rFonts w:ascii="Poppins" w:hAnsi="Poppins" w:cs="Poppins"/>
        </w:rPr>
        <w:t xml:space="preserve">(ya que la aplicación va a ampliarse a medida que crezcamos, lo que va a requerir más funciones, por </w:t>
      </w:r>
      <w:r w:rsidR="0000040C">
        <w:rPr>
          <w:rFonts w:ascii="Poppins" w:hAnsi="Poppins" w:cs="Poppins"/>
        </w:rPr>
        <w:t>ende,</w:t>
      </w:r>
      <w:r w:rsidR="0000040C">
        <w:rPr>
          <w:rFonts w:ascii="Poppins" w:hAnsi="Poppins" w:cs="Poppins"/>
        </w:rPr>
        <w:t xml:space="preserve"> más códigos)</w:t>
      </w:r>
      <w:r w:rsidR="0000040C">
        <w:rPr>
          <w:rFonts w:ascii="Poppins" w:hAnsi="Poppins" w:cs="Poppins"/>
        </w:rPr>
        <w:t>, y aquellos gastos hechos por transacciones</w:t>
      </w:r>
      <w:r>
        <w:rPr>
          <w:rFonts w:ascii="Poppins" w:hAnsi="Poppins" w:cs="Poppins"/>
        </w:rPr>
        <w:t xml:space="preserve"> </w:t>
      </w:r>
      <w:r w:rsidR="0000040C">
        <w:rPr>
          <w:rFonts w:ascii="Poppins" w:hAnsi="Poppins" w:cs="Poppins"/>
        </w:rPr>
        <w:t>(Bancos, Mercado Pago, etc.).</w:t>
      </w:r>
    </w:p>
    <w:p w14:paraId="31463576" w14:textId="65B2DB07" w:rsidR="0000040C" w:rsidRDefault="0000040C" w:rsidP="0000040C">
      <w:pPr>
        <w:pStyle w:val="Prrafodelista"/>
        <w:numPr>
          <w:ilvl w:val="0"/>
          <w:numId w:val="5"/>
        </w:numPr>
        <w:rPr>
          <w:rFonts w:ascii="Poppins" w:hAnsi="Poppins" w:cs="Poppins"/>
        </w:rPr>
      </w:pPr>
      <w:r w:rsidRPr="00123094">
        <w:rPr>
          <w:rFonts w:ascii="Poppins" w:hAnsi="Poppins" w:cs="Poppins"/>
          <w:b/>
          <w:bCs/>
        </w:rPr>
        <w:t>Comisiones por procesamientos de pagos:</w:t>
      </w:r>
      <w:r w:rsidRPr="00123094"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t>Como las compras de alimentos excedentes serán hechas dentro de la aplicación, el pago será hecho con transferencia, Mercado Pago o Tarjeta de crédito / débito. En este caso, mercado pago tiene una comisión por el procesamiento de pagos:</w:t>
      </w:r>
    </w:p>
    <w:p w14:paraId="505102A9" w14:textId="3FA476F1" w:rsidR="0000040C" w:rsidRPr="0000040C" w:rsidRDefault="0000040C" w:rsidP="0000040C">
      <w:pPr>
        <w:pStyle w:val="NormalWeb"/>
        <w:numPr>
          <w:ilvl w:val="1"/>
          <w:numId w:val="5"/>
        </w:numPr>
        <w:rPr>
          <w:rFonts w:ascii="Poppins" w:hAnsi="Poppins" w:cs="Poppins"/>
          <w:sz w:val="22"/>
          <w:szCs w:val="22"/>
        </w:rPr>
      </w:pPr>
      <w:r w:rsidRPr="0000040C">
        <w:rPr>
          <w:rFonts w:ascii="Poppins" w:hAnsi="Poppins" w:cs="Poppins"/>
          <w:b/>
          <w:bCs/>
          <w:sz w:val="22"/>
          <w:szCs w:val="22"/>
        </w:rPr>
        <w:t>Acreditación inmediata:</w:t>
      </w:r>
      <w:r w:rsidRPr="0000040C">
        <w:rPr>
          <w:rFonts w:ascii="Poppins" w:hAnsi="Poppins" w:cs="Poppins"/>
          <w:sz w:val="22"/>
          <w:szCs w:val="22"/>
        </w:rPr>
        <w:t xml:space="preserve"> 6.29% + IVA por cada transacción.</w:t>
      </w:r>
    </w:p>
    <w:p w14:paraId="4EDFE3F0" w14:textId="46A9EBFB" w:rsidR="0000040C" w:rsidRDefault="0000040C" w:rsidP="0000040C">
      <w:pPr>
        <w:pStyle w:val="NormalWeb"/>
        <w:numPr>
          <w:ilvl w:val="1"/>
          <w:numId w:val="5"/>
        </w:numPr>
        <w:rPr>
          <w:rFonts w:ascii="Poppins" w:hAnsi="Poppins" w:cs="Poppins"/>
          <w:sz w:val="22"/>
          <w:szCs w:val="22"/>
        </w:rPr>
      </w:pPr>
      <w:r w:rsidRPr="0000040C">
        <w:rPr>
          <w:rFonts w:ascii="Poppins" w:hAnsi="Poppins" w:cs="Poppins"/>
          <w:b/>
          <w:bCs/>
          <w:sz w:val="22"/>
          <w:szCs w:val="22"/>
        </w:rPr>
        <w:t>Acreditación a 14 días:</w:t>
      </w:r>
      <w:r w:rsidRPr="0000040C">
        <w:rPr>
          <w:rFonts w:ascii="Poppins" w:hAnsi="Poppins" w:cs="Poppins"/>
          <w:sz w:val="22"/>
          <w:szCs w:val="22"/>
        </w:rPr>
        <w:t xml:space="preserve"> 3.39% + IVA por cada transacción.</w:t>
      </w:r>
    </w:p>
    <w:p w14:paraId="26DC2B34" w14:textId="28F240F9" w:rsidR="0000040C" w:rsidRDefault="0000040C" w:rsidP="0000040C">
      <w:pPr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00040C">
        <w:rPr>
          <w:rFonts w:ascii="Poppins" w:hAnsi="Poppins" w:cs="Poppins"/>
          <w:b/>
          <w:bCs/>
        </w:rPr>
        <w:t>Ejemplo:</w:t>
      </w:r>
      <w:r>
        <w:rPr>
          <w:rFonts w:ascii="Poppins" w:hAnsi="Poppins" w:cs="Poppins"/>
        </w:rPr>
        <w:t xml:space="preserve"> Si se vende media docena de medialunas a $3000 ARS, el cálculo será: </w:t>
      </w:r>
      <w:r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</w:t>
      </w:r>
      <w:r w:rsidRPr="0000040C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$3.000 </w:t>
      </w:r>
      <w:r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>x</w:t>
      </w:r>
      <w:r w:rsidRPr="0000040C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6.29\% </w:t>
      </w:r>
      <w:r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>x</w:t>
      </w:r>
      <w:r w:rsidRPr="0000040C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1.21 (IVA)</w:t>
      </w:r>
      <w:r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= </w:t>
      </w:r>
      <w:r w:rsidRPr="0000040C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$228,30 ARS </w:t>
      </w:r>
      <w:r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>de comisión total.</w:t>
      </w:r>
    </w:p>
    <w:p w14:paraId="2CA8C6CD" w14:textId="340063D5" w:rsidR="0000040C" w:rsidRPr="00E14192" w:rsidRDefault="00123094" w:rsidP="0000040C">
      <w:pPr>
        <w:pStyle w:val="Prrafodelista"/>
        <w:numPr>
          <w:ilvl w:val="0"/>
          <w:numId w:val="6"/>
        </w:numPr>
        <w:rPr>
          <w:rFonts w:ascii="Poppins" w:eastAsia="Times New Roman" w:hAnsi="Poppins" w:cs="Poppins"/>
          <w:kern w:val="0"/>
          <w:sz w:val="32"/>
          <w:szCs w:val="32"/>
          <w:lang w:eastAsia="es-AR"/>
          <w14:ligatures w14:val="none"/>
        </w:rPr>
      </w:pPr>
      <w:r w:rsidRPr="00123094">
        <w:rPr>
          <w:rFonts w:ascii="Poppins" w:hAnsi="Poppins" w:cs="Poppins"/>
          <w:b/>
          <w:bCs/>
        </w:rPr>
        <w:t>Escalabilidad con Proveedores Clou</w:t>
      </w:r>
      <w:r>
        <w:rPr>
          <w:rFonts w:ascii="Poppins" w:hAnsi="Poppins" w:cs="Poppins"/>
          <w:b/>
          <w:bCs/>
        </w:rPr>
        <w:t>d</w:t>
      </w:r>
      <w:r w:rsidRPr="00123094">
        <w:rPr>
          <w:rFonts w:ascii="Poppins" w:hAnsi="Poppins" w:cs="Poppins"/>
          <w:b/>
          <w:bCs/>
        </w:rPr>
        <w:t>:</w:t>
      </w:r>
      <w:r w:rsidRPr="00123094">
        <w:rPr>
          <w:rFonts w:ascii="Poppins" w:hAnsi="Poppins" w:cs="Poppins"/>
        </w:rPr>
        <w:t xml:space="preserve"> A medida que la base de usuarios y comercios crece, los proveedores de servidores (Render/AWS) y bases de datos (PostgreSQL) </w:t>
      </w:r>
      <w:r>
        <w:rPr>
          <w:rFonts w:ascii="Poppins" w:hAnsi="Poppins" w:cs="Poppins"/>
        </w:rPr>
        <w:t xml:space="preserve">aumentan su precio en base al </w:t>
      </w:r>
      <w:r w:rsidRPr="00123094">
        <w:rPr>
          <w:rFonts w:ascii="Poppins" w:hAnsi="Poppins" w:cs="Poppins"/>
        </w:rPr>
        <w:t xml:space="preserve">almacenamiento en GB consumido, ancho de banda y nivel </w:t>
      </w:r>
      <w:r w:rsidRPr="00E14192">
        <w:rPr>
          <w:rFonts w:ascii="Poppins" w:hAnsi="Poppins" w:cs="Poppins"/>
        </w:rPr>
        <w:t>de procesamiento requerido.</w:t>
      </w:r>
    </w:p>
    <w:p w14:paraId="15C59284" w14:textId="334A9AD1" w:rsidR="00123094" w:rsidRPr="00E14192" w:rsidRDefault="00123094" w:rsidP="00123094">
      <w:pPr>
        <w:rPr>
          <w:rFonts w:ascii="Poppins" w:hAnsi="Poppins" w:cs="Poppins"/>
          <w:b/>
          <w:bCs/>
          <w:color w:val="1F1F1F"/>
          <w:sz w:val="28"/>
          <w:szCs w:val="28"/>
          <w:shd w:val="clear" w:color="auto" w:fill="FFFFFF"/>
        </w:rPr>
      </w:pPr>
      <w:r w:rsidRPr="00E14192">
        <w:rPr>
          <w:rFonts w:ascii="Poppins" w:hAnsi="Poppins" w:cs="Poppins"/>
          <w:b/>
          <w:bCs/>
          <w:color w:val="1F1F1F"/>
          <w:sz w:val="28"/>
          <w:szCs w:val="28"/>
          <w:shd w:val="clear" w:color="auto" w:fill="FFFFFF"/>
        </w:rPr>
        <w:t>Modelo de Monetización</w:t>
      </w:r>
    </w:p>
    <w:p w14:paraId="127F0356" w14:textId="34A1456C" w:rsidR="00123094" w:rsidRDefault="00E14192" w:rsidP="00123094">
      <w:pPr>
        <w:rPr>
          <w:rFonts w:ascii="Poppins" w:hAnsi="Poppins" w:cs="Poppins"/>
        </w:rPr>
      </w:pPr>
      <w:r w:rsidRPr="00E14192">
        <w:rPr>
          <w:rFonts w:ascii="Poppins" w:hAnsi="Poppins" w:cs="Poppins"/>
        </w:rPr>
        <w:t>Para Lüp,</w:t>
      </w:r>
      <w:r w:rsidRPr="00E14192">
        <w:rPr>
          <w:rFonts w:ascii="Poppins" w:hAnsi="Poppins" w:cs="Poppins"/>
        </w:rPr>
        <w:t xml:space="preserve"> elegimos un</w:t>
      </w:r>
      <w:r w:rsidRPr="00E14192">
        <w:rPr>
          <w:rFonts w:ascii="Poppins" w:hAnsi="Poppins" w:cs="Poppins"/>
        </w:rPr>
        <w:t xml:space="preserve"> Modelo </w:t>
      </w:r>
      <w:r w:rsidR="00262702">
        <w:rPr>
          <w:rFonts w:ascii="Poppins" w:hAnsi="Poppins" w:cs="Poppins"/>
        </w:rPr>
        <w:t>Take Rate</w:t>
      </w:r>
      <w:r w:rsidRPr="00E14192">
        <w:rPr>
          <w:rFonts w:ascii="Poppins" w:hAnsi="Poppins" w:cs="Poppins"/>
        </w:rPr>
        <w:t>, es decir,</w:t>
      </w:r>
      <w:r w:rsidRPr="00E14192">
        <w:rPr>
          <w:rFonts w:ascii="Poppins" w:hAnsi="Poppins" w:cs="Poppins"/>
        </w:rPr>
        <w:t xml:space="preserve"> Comisión por Transacción</w:t>
      </w:r>
      <w:r w:rsidR="00262702">
        <w:rPr>
          <w:rFonts w:ascii="Poppins" w:hAnsi="Poppins" w:cs="Poppins"/>
        </w:rPr>
        <w:t>.</w:t>
      </w:r>
    </w:p>
    <w:p w14:paraId="379D421B" w14:textId="4C0DACA9" w:rsidR="00E14192" w:rsidRDefault="00E14192" w:rsidP="00E14192">
      <w:pPr>
        <w:pStyle w:val="Prrafodelista"/>
        <w:numPr>
          <w:ilvl w:val="0"/>
          <w:numId w:val="6"/>
        </w:numPr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262702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Comisión por transacción:</w:t>
      </w:r>
      <w:r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 La comisión por transacción o Take Rate consiste en cobrar un porcentaje por cada venta hecha en la aplicación. Por ejemplo, si vendo una docena de medialunas de </w:t>
      </w:r>
      <w:r w:rsidR="00262702">
        <w:rPr>
          <w:rFonts w:ascii="Poppins" w:eastAsia="Times New Roman" w:hAnsi="Poppins" w:cs="Poppins"/>
          <w:kern w:val="0"/>
          <w:lang w:eastAsia="es-AR"/>
          <w14:ligatures w14:val="none"/>
        </w:rPr>
        <w:t>L</w:t>
      </w:r>
      <w:r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a </w:t>
      </w:r>
      <w:r w:rsidR="00262702">
        <w:rPr>
          <w:rFonts w:ascii="Poppins" w:eastAsia="Times New Roman" w:hAnsi="Poppins" w:cs="Poppins"/>
          <w:kern w:val="0"/>
          <w:lang w:eastAsia="es-AR"/>
          <w14:ligatures w14:val="none"/>
        </w:rPr>
        <w:t>C</w:t>
      </w:r>
      <w:r>
        <w:rPr>
          <w:rFonts w:ascii="Poppins" w:eastAsia="Times New Roman" w:hAnsi="Poppins" w:cs="Poppins"/>
          <w:kern w:val="0"/>
          <w:lang w:eastAsia="es-AR"/>
          <w14:ligatures w14:val="none"/>
        </w:rPr>
        <w:t>reación</w:t>
      </w:r>
      <w:r w:rsidR="00262702">
        <w:rPr>
          <w:rFonts w:ascii="Poppins" w:eastAsia="Times New Roman" w:hAnsi="Poppins" w:cs="Poppins"/>
          <w:kern w:val="0"/>
          <w:lang w:val="es-ES" w:eastAsia="es-AR"/>
          <w14:ligatures w14:val="none"/>
        </w:rPr>
        <w:t xml:space="preserve"> a $8000 ARS, 15% de esa ganancia iría para “Lüp” y el resto para La Creaci</w:t>
      </w:r>
      <w:r w:rsidR="00262702">
        <w:rPr>
          <w:rFonts w:ascii="Poppins" w:eastAsia="Times New Roman" w:hAnsi="Poppins" w:cs="Poppins"/>
          <w:kern w:val="0"/>
          <w:lang w:eastAsia="es-AR"/>
          <w14:ligatures w14:val="none"/>
        </w:rPr>
        <w:t>ón.</w:t>
      </w:r>
    </w:p>
    <w:p w14:paraId="1FFB2E2A" w14:textId="43F52AE4" w:rsidR="00262702" w:rsidRDefault="00262702" w:rsidP="00262702">
      <w:pPr>
        <w:pStyle w:val="Prrafodelista"/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</w:pPr>
      <w:r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En nuestro caso, considerando el porcentaje de comisión dado a Mercado Pago e IVA,</w:t>
      </w:r>
      <w:r w:rsidR="00CF7FFB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 xml:space="preserve"> vamos a cobrar una comisión de 20% por venta.</w:t>
      </w:r>
    </w:p>
    <w:p w14:paraId="46BB980D" w14:textId="77777777" w:rsidR="005317B0" w:rsidRDefault="005317B0" w:rsidP="00262702">
      <w:pPr>
        <w:pStyle w:val="Prrafodelista"/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</w:pPr>
    </w:p>
    <w:p w14:paraId="129796A0" w14:textId="77777777" w:rsidR="005317B0" w:rsidRDefault="005317B0" w:rsidP="00262702">
      <w:pPr>
        <w:pStyle w:val="Prrafodelista"/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</w:pPr>
    </w:p>
    <w:p w14:paraId="5706F7AF" w14:textId="77777777" w:rsidR="005317B0" w:rsidRDefault="005317B0" w:rsidP="00262702">
      <w:pPr>
        <w:pStyle w:val="Prrafodelista"/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</w:pPr>
    </w:p>
    <w:p w14:paraId="085DB9E3" w14:textId="77777777" w:rsidR="005317B0" w:rsidRDefault="005317B0" w:rsidP="00262702">
      <w:pPr>
        <w:pStyle w:val="Prrafodelista"/>
        <w:rPr>
          <w:rFonts w:ascii="Poppins" w:eastAsia="Times New Roman" w:hAnsi="Poppins" w:cs="Poppins"/>
          <w:kern w:val="0"/>
          <w:lang w:val="es-ES" w:eastAsia="es-AR"/>
          <w14:ligatures w14:val="none"/>
        </w:rPr>
      </w:pPr>
    </w:p>
    <w:p w14:paraId="259AF428" w14:textId="0E49A0E9" w:rsidR="005317B0" w:rsidRPr="005317B0" w:rsidRDefault="005317B0" w:rsidP="005317B0">
      <w:pPr>
        <w:rPr>
          <w:rFonts w:ascii="Poppins" w:eastAsia="Times New Roman" w:hAnsi="Poppins" w:cs="Poppins"/>
          <w:b/>
          <w:bCs/>
          <w:kern w:val="0"/>
          <w:sz w:val="24"/>
          <w:szCs w:val="24"/>
          <w:lang w:eastAsia="es-AR"/>
          <w14:ligatures w14:val="none"/>
        </w:rPr>
      </w:pPr>
      <w:r w:rsidRPr="005317B0">
        <w:rPr>
          <w:rFonts w:ascii="Poppins" w:eastAsia="Times New Roman" w:hAnsi="Poppins" w:cs="Poppins"/>
          <w:b/>
          <w:bCs/>
          <w:kern w:val="0"/>
          <w:sz w:val="24"/>
          <w:szCs w:val="24"/>
          <w:lang w:val="es-ES" w:eastAsia="es-AR"/>
          <w14:ligatures w14:val="none"/>
        </w:rPr>
        <w:lastRenderedPageBreak/>
        <w:t>¿Por qu</w:t>
      </w:r>
      <w:r w:rsidRPr="005317B0">
        <w:rPr>
          <w:rFonts w:ascii="Poppins" w:eastAsia="Times New Roman" w:hAnsi="Poppins" w:cs="Poppins"/>
          <w:b/>
          <w:bCs/>
          <w:kern w:val="0"/>
          <w:sz w:val="24"/>
          <w:szCs w:val="24"/>
          <w:lang w:eastAsia="es-AR"/>
          <w14:ligatures w14:val="none"/>
        </w:rPr>
        <w:t>é es ideal este modelo?</w:t>
      </w:r>
    </w:p>
    <w:p w14:paraId="0302176F" w14:textId="13D82925" w:rsidR="005317B0" w:rsidRDefault="005317B0" w:rsidP="005317B0">
      <w:pPr>
        <w:pStyle w:val="Prrafodelista"/>
        <w:numPr>
          <w:ilvl w:val="0"/>
          <w:numId w:val="6"/>
        </w:numPr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5317B0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Elimina la barrera de entrada para los comercios:</w:t>
      </w:r>
      <w:r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 El modelo es fácil, los locales no tienen que pagar nada para entrar y usar a Lüp, el único gasto que hay se hace únicamente cuando hay una venta. Esto genera menos barreras y más incentivos para usar Lüp.</w:t>
      </w:r>
    </w:p>
    <w:p w14:paraId="68049FE9" w14:textId="018870D3" w:rsidR="005317B0" w:rsidRPr="005E7518" w:rsidRDefault="005317B0" w:rsidP="005317B0">
      <w:pPr>
        <w:pStyle w:val="Prrafodelista"/>
        <w:numPr>
          <w:ilvl w:val="0"/>
          <w:numId w:val="6"/>
        </w:numPr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5E7518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Alineación de intereses:</w:t>
      </w:r>
      <w:r w:rsidR="005E7518">
        <w:rPr>
          <w:rFonts w:ascii="Poppins" w:eastAsia="Times New Roman" w:hAnsi="Poppins" w:cs="Poppins"/>
          <w:kern w:val="0"/>
          <w:lang w:val="es-ES" w:eastAsia="es-AR"/>
          <w14:ligatures w14:val="none"/>
        </w:rPr>
        <w:t xml:space="preserve"> Si se genera una venta, ambos ganan. Si no se genera una venta, ambos pierden. Esto genera confianza con los comercios y compradores, no hay gastos innecesarios.</w:t>
      </w:r>
    </w:p>
    <w:p w14:paraId="0F6383EE" w14:textId="5AC8A811" w:rsidR="005E7518" w:rsidRPr="005317B0" w:rsidRDefault="005E7518" w:rsidP="005317B0">
      <w:pPr>
        <w:pStyle w:val="Prrafodelista"/>
        <w:numPr>
          <w:ilvl w:val="0"/>
          <w:numId w:val="6"/>
        </w:numPr>
        <w:rPr>
          <w:rFonts w:ascii="Poppins" w:eastAsia="Times New Roman" w:hAnsi="Poppins" w:cs="Poppins"/>
          <w:kern w:val="0"/>
          <w:lang w:eastAsia="es-AR"/>
          <w14:ligatures w14:val="none"/>
        </w:rPr>
      </w:pPr>
      <w:r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Poco riesgo:</w:t>
      </w:r>
      <w:r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 Para Lüp, </w:t>
      </w:r>
      <w:r w:rsidR="007B2A01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este modelo significa poco riesgo de pérdida de dinero. Por más que no se haga una venta, no se pierde </w:t>
      </w:r>
      <w:r w:rsidR="00563C85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gran cantidad de </w:t>
      </w:r>
      <w:r w:rsidR="007B2A01">
        <w:rPr>
          <w:rFonts w:ascii="Poppins" w:eastAsia="Times New Roman" w:hAnsi="Poppins" w:cs="Poppins"/>
          <w:kern w:val="0"/>
          <w:lang w:eastAsia="es-AR"/>
          <w14:ligatures w14:val="none"/>
        </w:rPr>
        <w:t>dinero.</w:t>
      </w:r>
      <w:r w:rsidR="00563C85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 Es un mecanismo win-win.</w:t>
      </w:r>
    </w:p>
    <w:p w14:paraId="209FC923" w14:textId="67722EF9" w:rsidR="0000040C" w:rsidRPr="0000040C" w:rsidRDefault="0000040C" w:rsidP="0000040C">
      <w:pPr>
        <w:pStyle w:val="NormalWeb"/>
        <w:ind w:left="708"/>
        <w:rPr>
          <w:rFonts w:ascii="Poppins" w:hAnsi="Poppins" w:cs="Poppins"/>
          <w:sz w:val="22"/>
          <w:szCs w:val="22"/>
        </w:rPr>
      </w:pPr>
    </w:p>
    <w:p w14:paraId="4B828A17" w14:textId="77777777" w:rsidR="0000040C" w:rsidRPr="0000040C" w:rsidRDefault="0000040C" w:rsidP="0000040C">
      <w:pPr>
        <w:pStyle w:val="Prrafodelista"/>
        <w:ind w:left="1440"/>
        <w:rPr>
          <w:rFonts w:ascii="Poppins" w:hAnsi="Poppins" w:cs="Poppins"/>
        </w:rPr>
      </w:pPr>
    </w:p>
    <w:sectPr w:rsidR="0000040C" w:rsidRPr="0000040C" w:rsidSect="00A829FD">
      <w:pgSz w:w="11906" w:h="16838"/>
      <w:pgMar w:top="1417" w:right="1701" w:bottom="1417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B3C42"/>
    <w:multiLevelType w:val="hybridMultilevel"/>
    <w:tmpl w:val="BB0E83FC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4147E2"/>
    <w:multiLevelType w:val="hybridMultilevel"/>
    <w:tmpl w:val="C8E6A2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F62E7"/>
    <w:multiLevelType w:val="hybridMultilevel"/>
    <w:tmpl w:val="863EA0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D6BA8"/>
    <w:multiLevelType w:val="hybridMultilevel"/>
    <w:tmpl w:val="2D22BC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A402C"/>
    <w:multiLevelType w:val="hybridMultilevel"/>
    <w:tmpl w:val="1B0E5A98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B533FD2"/>
    <w:multiLevelType w:val="hybridMultilevel"/>
    <w:tmpl w:val="8926F1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766526">
    <w:abstractNumId w:val="2"/>
  </w:num>
  <w:num w:numId="2" w16cid:durableId="1471824882">
    <w:abstractNumId w:val="4"/>
  </w:num>
  <w:num w:numId="3" w16cid:durableId="646589212">
    <w:abstractNumId w:val="0"/>
  </w:num>
  <w:num w:numId="4" w16cid:durableId="1052575417">
    <w:abstractNumId w:val="1"/>
  </w:num>
  <w:num w:numId="5" w16cid:durableId="230779079">
    <w:abstractNumId w:val="5"/>
  </w:num>
  <w:num w:numId="6" w16cid:durableId="1469126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FD"/>
    <w:rsid w:val="0000040C"/>
    <w:rsid w:val="000A423D"/>
    <w:rsid w:val="00123094"/>
    <w:rsid w:val="001A79CA"/>
    <w:rsid w:val="001B6797"/>
    <w:rsid w:val="001F202F"/>
    <w:rsid w:val="00262702"/>
    <w:rsid w:val="00406990"/>
    <w:rsid w:val="005317B0"/>
    <w:rsid w:val="005619EF"/>
    <w:rsid w:val="00563C85"/>
    <w:rsid w:val="00573A80"/>
    <w:rsid w:val="005E7518"/>
    <w:rsid w:val="00653042"/>
    <w:rsid w:val="007373D0"/>
    <w:rsid w:val="007B2A01"/>
    <w:rsid w:val="00851309"/>
    <w:rsid w:val="00862386"/>
    <w:rsid w:val="00976D52"/>
    <w:rsid w:val="00A74074"/>
    <w:rsid w:val="00A829FD"/>
    <w:rsid w:val="00B10D4F"/>
    <w:rsid w:val="00B36CEA"/>
    <w:rsid w:val="00BE560B"/>
    <w:rsid w:val="00C43EA9"/>
    <w:rsid w:val="00CF7FFB"/>
    <w:rsid w:val="00DB5B30"/>
    <w:rsid w:val="00E14084"/>
    <w:rsid w:val="00E14192"/>
    <w:rsid w:val="00F2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A4BA0"/>
  <w15:chartTrackingRefBased/>
  <w15:docId w15:val="{570C025D-74EB-45F4-8B99-0826BA1E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41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2241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241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00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3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up.com.a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848</Words>
  <Characters>4669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cp:lastPrinted>2026-08-10T15:02:00Z</cp:lastPrinted>
  <dcterms:created xsi:type="dcterms:W3CDTF">2026-08-10T13:08:00Z</dcterms:created>
  <dcterms:modified xsi:type="dcterms:W3CDTF">2026-08-12T13:45:00Z</dcterms:modified>
</cp:coreProperties>
</file>