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6CA8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Key Takeaways</w:t>
      </w:r>
    </w:p>
    <w:p w14:paraId="20092D38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Regression Analysis Overview:</w:t>
      </w:r>
      <w:r w:rsidRPr="004A3728">
        <w:t xml:space="preserve"> Focused on predicting numerical outcomes using linear regression; accuracy metrics include R-square and RMSE.</w:t>
      </w:r>
    </w:p>
    <w:p w14:paraId="1B187C10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Model Building Insights:</w:t>
      </w:r>
      <w:r w:rsidRPr="004A3728">
        <w:t xml:space="preserve"> Significant variables must be tested; pricing negatively affects sales, while advertising and promotions boost sales.</w:t>
      </w:r>
    </w:p>
    <w:p w14:paraId="155C2691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Statistical Interpretation Importance:</w:t>
      </w:r>
      <w:r w:rsidRPr="004A3728">
        <w:t xml:space="preserve"> Coefficient signs reveal relationships; evaluation metrics like F-statistic ensure model significance and variable impact.</w:t>
      </w:r>
    </w:p>
    <w:p w14:paraId="0B40375C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Excel Regression Implementation:</w:t>
      </w:r>
      <w:r w:rsidRPr="004A3728">
        <w:t xml:space="preserve"> Tutorial on using Data Analysis </w:t>
      </w:r>
      <w:proofErr w:type="spellStart"/>
      <w:r w:rsidRPr="004A3728">
        <w:t>Toolpak</w:t>
      </w:r>
      <w:proofErr w:type="spellEnd"/>
      <w:r w:rsidRPr="004A3728">
        <w:t>; strong model output was achieved with R-squares around 86%.</w:t>
      </w:r>
    </w:p>
    <w:p w14:paraId="39987E1E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Dashboard Creation Focus:</w:t>
      </w:r>
      <w:r w:rsidRPr="004A3728">
        <w:t xml:space="preserve"> Interactive dashboards built with pivot tables and filters enhance user engagement and data exploration.</w:t>
      </w:r>
    </w:p>
    <w:p w14:paraId="2A2B197E" w14:textId="77777777" w:rsidR="004A3728" w:rsidRPr="004A3728" w:rsidRDefault="004A3728" w:rsidP="004A3728">
      <w:pPr>
        <w:numPr>
          <w:ilvl w:val="0"/>
          <w:numId w:val="1"/>
        </w:numPr>
      </w:pPr>
      <w:r w:rsidRPr="004A3728">
        <w:rPr>
          <w:b/>
          <w:bCs/>
        </w:rPr>
        <w:t>Wrap-up and Next Steps:</w:t>
      </w:r>
      <w:r w:rsidRPr="004A3728">
        <w:t xml:space="preserve"> Encouraged practice with datasets; Power Query introduced for advanced tasks, preparing for Python training.</w:t>
      </w:r>
    </w:p>
    <w:p w14:paraId="527DD362" w14:textId="77777777" w:rsidR="004A3728" w:rsidRPr="004A3728" w:rsidRDefault="004A3728" w:rsidP="004A3728"/>
    <w:p w14:paraId="402343EC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All Participants</w:t>
      </w:r>
    </w:p>
    <w:p w14:paraId="23F18F1A" w14:textId="77777777" w:rsidR="004A3728" w:rsidRPr="004A3728" w:rsidRDefault="004A3728" w:rsidP="004A3728">
      <w:pPr>
        <w:numPr>
          <w:ilvl w:val="0"/>
          <w:numId w:val="2"/>
        </w:numPr>
      </w:pPr>
      <w:r w:rsidRPr="004A3728">
        <w:t>Download today's pre-session materials from LMS Module 2, Dev 5, and submit pending assignments (02:28)</w:t>
      </w:r>
    </w:p>
    <w:p w14:paraId="050B8E2C" w14:textId="77777777" w:rsidR="004A3728" w:rsidRPr="004A3728" w:rsidRDefault="004A3728" w:rsidP="004A3728">
      <w:pPr>
        <w:rPr>
          <w:b/>
          <w:bCs/>
        </w:rPr>
      </w:pPr>
      <w:proofErr w:type="spellStart"/>
      <w:r w:rsidRPr="004A3728">
        <w:rPr>
          <w:b/>
          <w:bCs/>
        </w:rPr>
        <w:t>Nithyalakshmi</w:t>
      </w:r>
      <w:proofErr w:type="spellEnd"/>
      <w:r w:rsidRPr="004A3728">
        <w:rPr>
          <w:b/>
          <w:bCs/>
        </w:rPr>
        <w:t xml:space="preserve"> Muthukaruppan</w:t>
      </w:r>
    </w:p>
    <w:p w14:paraId="2759EA87" w14:textId="77777777" w:rsidR="004A3728" w:rsidRPr="004A3728" w:rsidRDefault="004A3728" w:rsidP="004A3728">
      <w:pPr>
        <w:numPr>
          <w:ilvl w:val="0"/>
          <w:numId w:val="3"/>
        </w:numPr>
      </w:pPr>
      <w:r w:rsidRPr="004A3728">
        <w:t>Proceed with detailed explanations on regression and visualization techniques, and demonstrate Excel regression and dashboard creation (00:00)</w:t>
      </w:r>
    </w:p>
    <w:p w14:paraId="3F870DE4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Sudarshan Kumar</w:t>
      </w:r>
    </w:p>
    <w:p w14:paraId="3B2CBD4B" w14:textId="77777777" w:rsidR="004A3728" w:rsidRPr="004A3728" w:rsidRDefault="004A3728" w:rsidP="004A3728">
      <w:pPr>
        <w:numPr>
          <w:ilvl w:val="0"/>
          <w:numId w:val="4"/>
        </w:numPr>
      </w:pPr>
      <w:r w:rsidRPr="004A3728">
        <w:t>Share screen and assist in hands-on creation of charts and pivot tables during practical demos (01:12:27)</w:t>
      </w:r>
    </w:p>
    <w:p w14:paraId="3E66BB71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Participants</w:t>
      </w:r>
    </w:p>
    <w:p w14:paraId="0631A5B0" w14:textId="77777777" w:rsidR="004A3728" w:rsidRPr="004A3728" w:rsidRDefault="004A3728" w:rsidP="004A3728">
      <w:pPr>
        <w:numPr>
          <w:ilvl w:val="0"/>
          <w:numId w:val="5"/>
        </w:numPr>
      </w:pPr>
      <w:r w:rsidRPr="004A3728">
        <w:t>Run regression analysis on provided sales dataset in Excel, interpret output metrics (R², adjusted R², p-values), and identify significant variables for model refinement (48:59)</w:t>
      </w:r>
    </w:p>
    <w:p w14:paraId="39ADF6ED" w14:textId="77777777" w:rsidR="004A3728" w:rsidRPr="004A3728" w:rsidRDefault="004A3728" w:rsidP="004A3728">
      <w:pPr>
        <w:numPr>
          <w:ilvl w:val="0"/>
          <w:numId w:val="5"/>
        </w:numPr>
      </w:pPr>
      <w:r w:rsidRPr="004A3728">
        <w:t>Practice creating various charts—histogram, scatter plot, bar chart, pivot charts—and explore use of slicers and timelines for interactive filtering (01:14:33)</w:t>
      </w:r>
    </w:p>
    <w:p w14:paraId="61E6BF75" w14:textId="77777777" w:rsidR="004A3728" w:rsidRPr="004A3728" w:rsidRDefault="004A3728" w:rsidP="004A3728">
      <w:pPr>
        <w:numPr>
          <w:ilvl w:val="0"/>
          <w:numId w:val="5"/>
        </w:numPr>
      </w:pPr>
      <w:r w:rsidRPr="004A3728">
        <w:t>Explore dashboard design with KPIs, charts, and slicers; focus on selecting meaningful visuals that clearly communicate insights (01:51:02)</w:t>
      </w:r>
    </w:p>
    <w:p w14:paraId="6C4BD1C7" w14:textId="77777777" w:rsidR="004A3728" w:rsidRPr="004A3728" w:rsidRDefault="004A3728" w:rsidP="004A3728">
      <w:pPr>
        <w:numPr>
          <w:ilvl w:val="0"/>
          <w:numId w:val="5"/>
        </w:numPr>
      </w:pPr>
      <w:r w:rsidRPr="004A3728">
        <w:lastRenderedPageBreak/>
        <w:t>Review Power Query capabilities for data transformation and learn key Excel data manipulation techniques such as splitting columns and removing duplicates (01:59:39)</w:t>
      </w:r>
    </w:p>
    <w:p w14:paraId="33BBBD2C" w14:textId="77777777" w:rsidR="004A3728" w:rsidRPr="004A3728" w:rsidRDefault="004A3728" w:rsidP="004A3728"/>
    <w:p w14:paraId="445520D1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Regression Analysis and Model Building</w:t>
      </w:r>
    </w:p>
    <w:p w14:paraId="10D8D7FB" w14:textId="77777777" w:rsidR="004A3728" w:rsidRPr="004A3728" w:rsidRDefault="004A3728" w:rsidP="004A3728">
      <w:r w:rsidRPr="004A3728">
        <w:t xml:space="preserve">The session focused on explaining </w:t>
      </w:r>
      <w:r w:rsidRPr="004A3728">
        <w:rPr>
          <w:b/>
          <w:bCs/>
        </w:rPr>
        <w:t>regression analysis</w:t>
      </w:r>
      <w:r w:rsidRPr="004A3728">
        <w:t xml:space="preserve"> as a supervised machine learning method used to predict numerical or continuous target variables like sales or loan amounts, emphasizing the importance of understanding model workings and accuracy metrics (06:37).</w:t>
      </w:r>
    </w:p>
    <w:p w14:paraId="69E27ACB" w14:textId="77777777" w:rsidR="004A3728" w:rsidRPr="004A3728" w:rsidRDefault="004A3728" w:rsidP="004A3728">
      <w:pPr>
        <w:numPr>
          <w:ilvl w:val="0"/>
          <w:numId w:val="6"/>
        </w:numPr>
      </w:pPr>
      <w:proofErr w:type="spellStart"/>
      <w:r w:rsidRPr="004A3728">
        <w:rPr>
          <w:b/>
          <w:bCs/>
        </w:rPr>
        <w:t>Nithyalakshmi</w:t>
      </w:r>
      <w:proofErr w:type="spellEnd"/>
      <w:r w:rsidRPr="004A3728">
        <w:rPr>
          <w:b/>
          <w:bCs/>
        </w:rPr>
        <w:t xml:space="preserve"> Muthukaruppan</w:t>
      </w:r>
      <w:r w:rsidRPr="004A3728">
        <w:t xml:space="preserve"> detailed that linear regression models predict outcomes by finding the best-fit line minimizing prediction errors, with accuracy evaluated via metrics like </w:t>
      </w:r>
      <w:r w:rsidRPr="004A3728">
        <w:rPr>
          <w:b/>
          <w:bCs/>
        </w:rPr>
        <w:t>R square</w:t>
      </w:r>
      <w:r w:rsidRPr="004A3728">
        <w:t xml:space="preserve"> (target near </w:t>
      </w:r>
      <w:r w:rsidRPr="004A3728">
        <w:rPr>
          <w:b/>
          <w:bCs/>
        </w:rPr>
        <w:t>90%</w:t>
      </w:r>
      <w:r w:rsidRPr="004A3728">
        <w:t xml:space="preserve">) and </w:t>
      </w:r>
      <w:r w:rsidRPr="004A3728">
        <w:rPr>
          <w:b/>
          <w:bCs/>
        </w:rPr>
        <w:t>RMSE</w:t>
      </w:r>
      <w:r w:rsidRPr="004A3728">
        <w:t xml:space="preserve"> (error should be low) to choose the best model (18:05).</w:t>
      </w:r>
    </w:p>
    <w:p w14:paraId="308DA9F2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>The model uses independent variables (predictors) such as price, advertisement, and promotions to predict dependent sales values.</w:t>
      </w:r>
    </w:p>
    <w:p w14:paraId="45BD677B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>Variables showing significant impact are selected based on statistical tests; insignificant ones are excluded to improve model quality.</w:t>
      </w:r>
    </w:p>
    <w:p w14:paraId="0E37A6DD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>Model evaluation involves comparing multiple models to pick one with balanced accuracy and minimal error, reflecting real-world data variability and domain needs.</w:t>
      </w:r>
    </w:p>
    <w:p w14:paraId="08092336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>Understanding coefficient signs helps interpret relationships such as price negatively affecting sales, while advertising and promotions positively influence sales.</w:t>
      </w:r>
    </w:p>
    <w:p w14:paraId="61988790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 xml:space="preserve">The model’s confidence level is set at </w:t>
      </w:r>
      <w:r w:rsidRPr="004A3728">
        <w:rPr>
          <w:b/>
          <w:bCs/>
        </w:rPr>
        <w:t>95%</w:t>
      </w:r>
      <w:r w:rsidRPr="004A3728">
        <w:t xml:space="preserve">, allowing a </w:t>
      </w:r>
      <w:r w:rsidRPr="004A3728">
        <w:rPr>
          <w:b/>
          <w:bCs/>
        </w:rPr>
        <w:t>5% risk</w:t>
      </w:r>
      <w:r w:rsidRPr="004A3728">
        <w:t xml:space="preserve"> of incorrect inference, reflecting sound statistical practice.</w:t>
      </w:r>
    </w:p>
    <w:p w14:paraId="33957AF3" w14:textId="77777777" w:rsidR="004A3728" w:rsidRPr="004A3728" w:rsidRDefault="004A3728" w:rsidP="004A3728">
      <w:pPr>
        <w:numPr>
          <w:ilvl w:val="0"/>
          <w:numId w:val="6"/>
        </w:numPr>
      </w:pPr>
      <w:r w:rsidRPr="004A3728">
        <w:t xml:space="preserve">Practical application using Excel’s </w:t>
      </w:r>
      <w:r w:rsidRPr="004A3728">
        <w:rPr>
          <w:b/>
          <w:bCs/>
        </w:rPr>
        <w:t xml:space="preserve">Data Analysis </w:t>
      </w:r>
      <w:proofErr w:type="spellStart"/>
      <w:r w:rsidRPr="004A3728">
        <w:rPr>
          <w:b/>
          <w:bCs/>
        </w:rPr>
        <w:t>Toolpak</w:t>
      </w:r>
      <w:proofErr w:type="spellEnd"/>
      <w:r w:rsidRPr="004A3728">
        <w:t xml:space="preserve"> involved selecting </w:t>
      </w:r>
      <w:r w:rsidRPr="004A3728">
        <w:rPr>
          <w:b/>
          <w:bCs/>
        </w:rPr>
        <w:t>unit sales</w:t>
      </w:r>
      <w:r w:rsidRPr="004A3728">
        <w:t xml:space="preserve"> as the target variable and price, advertisement, and promotion expenses as predictors to build the regression model (47:00).</w:t>
      </w:r>
    </w:p>
    <w:p w14:paraId="089A9BBD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 xml:space="preserve">The output showed a strong model with </w:t>
      </w:r>
      <w:r w:rsidRPr="004A3728">
        <w:rPr>
          <w:b/>
          <w:bCs/>
        </w:rPr>
        <w:t>R square of 86.1%</w:t>
      </w:r>
      <w:r w:rsidRPr="004A3728">
        <w:t xml:space="preserve"> and adjusted R square of </w:t>
      </w:r>
      <w:r w:rsidRPr="004A3728">
        <w:rPr>
          <w:b/>
          <w:bCs/>
        </w:rPr>
        <w:t>84%</w:t>
      </w:r>
      <w:r w:rsidRPr="004A3728">
        <w:t>, indicating that independent variables explain most of the sales variability.</w:t>
      </w:r>
    </w:p>
    <w:p w14:paraId="2E5564DF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 xml:space="preserve">Statistical significance was confirmed with </w:t>
      </w:r>
      <w:r w:rsidRPr="004A3728">
        <w:rPr>
          <w:b/>
          <w:bCs/>
        </w:rPr>
        <w:t>p-values less than 0.05</w:t>
      </w:r>
      <w:r w:rsidRPr="004A3728">
        <w:t xml:space="preserve"> for price, advertisement, and promotion variables, validating their strong influence on sales.</w:t>
      </w:r>
    </w:p>
    <w:p w14:paraId="1D0B963B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lastRenderedPageBreak/>
        <w:t xml:space="preserve">Coefficients indicated a </w:t>
      </w:r>
      <w:r w:rsidRPr="004A3728">
        <w:rPr>
          <w:b/>
          <w:bCs/>
        </w:rPr>
        <w:t>$1 increase in price reduces sales by 5,055 units</w:t>
      </w:r>
      <w:r w:rsidRPr="004A3728">
        <w:t xml:space="preserve">, while every </w:t>
      </w:r>
      <w:r w:rsidRPr="004A3728">
        <w:rPr>
          <w:b/>
          <w:bCs/>
        </w:rPr>
        <w:t>$1,000 increase in advertising and promotion increased sales by 648 and 1,802 units</w:t>
      </w:r>
      <w:r w:rsidRPr="004A3728">
        <w:t>, respectively.</w:t>
      </w:r>
    </w:p>
    <w:p w14:paraId="608F1964" w14:textId="77777777" w:rsidR="004A3728" w:rsidRPr="004A3728" w:rsidRDefault="004A3728" w:rsidP="004A3728">
      <w:pPr>
        <w:numPr>
          <w:ilvl w:val="1"/>
          <w:numId w:val="6"/>
        </w:numPr>
      </w:pPr>
      <w:r w:rsidRPr="004A3728">
        <w:t>The intercept was not statistically significant, aligning with the interpretation that sales depend on predictor variables rather than a fixed baseline.</w:t>
      </w:r>
    </w:p>
    <w:p w14:paraId="6CCE07DD" w14:textId="77777777" w:rsidR="004A3728" w:rsidRPr="004A3728" w:rsidRDefault="004A3728" w:rsidP="004A3728">
      <w:pPr>
        <w:numPr>
          <w:ilvl w:val="0"/>
          <w:numId w:val="6"/>
        </w:numPr>
      </w:pPr>
      <w:r w:rsidRPr="004A3728">
        <w:t xml:space="preserve">The necessity to build multiple models with different variables or variable combinations was emphasized to ensure selection of the best predictive model, as stated by </w:t>
      </w:r>
      <w:proofErr w:type="spellStart"/>
      <w:r w:rsidRPr="004A3728">
        <w:rPr>
          <w:b/>
          <w:bCs/>
        </w:rPr>
        <w:t>Nithyalakshmi</w:t>
      </w:r>
      <w:proofErr w:type="spellEnd"/>
      <w:r w:rsidRPr="004A3728">
        <w:t xml:space="preserve"> (31:30).</w:t>
      </w:r>
    </w:p>
    <w:p w14:paraId="371090C3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Data Preparation and Variable Significance</w:t>
      </w:r>
    </w:p>
    <w:p w14:paraId="118E5CD6" w14:textId="77777777" w:rsidR="004A3728" w:rsidRPr="004A3728" w:rsidRDefault="004A3728" w:rsidP="004A3728">
      <w:r w:rsidRPr="004A3728">
        <w:t>Data cleaning and variable selection were highlighted as critical steps preceding model building to ensure model validity and predictive accuracy (14:30).</w:t>
      </w:r>
    </w:p>
    <w:p w14:paraId="1D8C48F9" w14:textId="77777777" w:rsidR="004A3728" w:rsidRPr="004A3728" w:rsidRDefault="004A3728" w:rsidP="004A3728">
      <w:pPr>
        <w:numPr>
          <w:ilvl w:val="0"/>
          <w:numId w:val="7"/>
        </w:numPr>
      </w:pPr>
      <w:r w:rsidRPr="004A3728">
        <w:t>Removing duplicates, handling missing values, and managing outliers are essential preprocessing steps before applying regression models.</w:t>
      </w:r>
    </w:p>
    <w:p w14:paraId="29D83A05" w14:textId="77777777" w:rsidR="004A3728" w:rsidRPr="004A3728" w:rsidRDefault="004A3728" w:rsidP="004A3728">
      <w:pPr>
        <w:numPr>
          <w:ilvl w:val="0"/>
          <w:numId w:val="7"/>
        </w:numPr>
      </w:pPr>
      <w:r w:rsidRPr="004A3728">
        <w:t xml:space="preserve">Variables must be tested for significance using </w:t>
      </w:r>
      <w:r w:rsidRPr="004A3728">
        <w:rPr>
          <w:b/>
          <w:bCs/>
        </w:rPr>
        <w:t>p-values</w:t>
      </w:r>
      <w:r w:rsidRPr="004A3728">
        <w:t xml:space="preserve">; those above </w:t>
      </w:r>
      <w:r w:rsidRPr="004A3728">
        <w:rPr>
          <w:b/>
          <w:bCs/>
        </w:rPr>
        <w:t>0.05</w:t>
      </w:r>
      <w:r w:rsidRPr="004A3728">
        <w:t xml:space="preserve"> are removed to avoid misleading conclusions and improve model performance (56:00).</w:t>
      </w:r>
    </w:p>
    <w:p w14:paraId="6736A92E" w14:textId="77777777" w:rsidR="004A3728" w:rsidRPr="004A3728" w:rsidRDefault="004A3728" w:rsidP="004A3728">
      <w:pPr>
        <w:numPr>
          <w:ilvl w:val="0"/>
          <w:numId w:val="7"/>
        </w:numPr>
      </w:pPr>
      <w:r w:rsidRPr="004A3728">
        <w:t>The session clarified the meaning of dependent (target) and independent (predictor) variables, with examples like sales as dependent and price, advertising, promotion as independent variables, supporting model interpretability (21:36).</w:t>
      </w:r>
    </w:p>
    <w:p w14:paraId="370541F9" w14:textId="77777777" w:rsidR="004A3728" w:rsidRPr="004A3728" w:rsidRDefault="004A3728" w:rsidP="004A3728">
      <w:pPr>
        <w:numPr>
          <w:ilvl w:val="0"/>
          <w:numId w:val="7"/>
        </w:numPr>
      </w:pPr>
      <w:proofErr w:type="spellStart"/>
      <w:r w:rsidRPr="004A3728">
        <w:rPr>
          <w:b/>
          <w:bCs/>
        </w:rPr>
        <w:t>Nithyalakshmi</w:t>
      </w:r>
      <w:proofErr w:type="spellEnd"/>
      <w:r w:rsidRPr="004A3728">
        <w:t xml:space="preserve"> explained the importance of intercept (constant term) in the regression equation to avoid errors when predictor variables are zero (23:35).</w:t>
      </w:r>
    </w:p>
    <w:p w14:paraId="5FC0B563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Statistical Interpretation and Model Evaluation</w:t>
      </w:r>
    </w:p>
    <w:p w14:paraId="7EFB7F30" w14:textId="77777777" w:rsidR="004A3728" w:rsidRPr="004A3728" w:rsidRDefault="004A3728" w:rsidP="004A3728">
      <w:r w:rsidRPr="004A3728">
        <w:t>The training covered interpreting regression outputs and statistical significance to draw actionable insights for business decision-making (38:00).</w:t>
      </w:r>
    </w:p>
    <w:p w14:paraId="114B47AE" w14:textId="77777777" w:rsidR="004A3728" w:rsidRPr="004A3728" w:rsidRDefault="004A3728" w:rsidP="004A3728">
      <w:pPr>
        <w:numPr>
          <w:ilvl w:val="0"/>
          <w:numId w:val="8"/>
        </w:numPr>
      </w:pPr>
      <w:r w:rsidRPr="004A3728">
        <w:t>Negative and positive signs of coefficients indicate inverse or direct relationships, such as price negatively related to sales and advertising positively related (40:50).</w:t>
      </w:r>
    </w:p>
    <w:p w14:paraId="10099FC7" w14:textId="77777777" w:rsidR="004A3728" w:rsidRPr="004A3728" w:rsidRDefault="004A3728" w:rsidP="004A3728">
      <w:pPr>
        <w:numPr>
          <w:ilvl w:val="0"/>
          <w:numId w:val="8"/>
        </w:numPr>
      </w:pPr>
      <w:r w:rsidRPr="004A3728">
        <w:t xml:space="preserve">Evaluation metrics like </w:t>
      </w:r>
      <w:r w:rsidRPr="004A3728">
        <w:rPr>
          <w:b/>
          <w:bCs/>
        </w:rPr>
        <w:t>multiple R</w:t>
      </w:r>
      <w:r w:rsidRPr="004A3728">
        <w:t xml:space="preserve">, </w:t>
      </w:r>
      <w:r w:rsidRPr="004A3728">
        <w:rPr>
          <w:b/>
          <w:bCs/>
        </w:rPr>
        <w:t>R square</w:t>
      </w:r>
      <w:r w:rsidRPr="004A3728">
        <w:t xml:space="preserve">, and </w:t>
      </w:r>
      <w:r w:rsidRPr="004A3728">
        <w:rPr>
          <w:b/>
          <w:bCs/>
        </w:rPr>
        <w:t>adjusted R square</w:t>
      </w:r>
      <w:r w:rsidRPr="004A3728">
        <w:t xml:space="preserve"> provide measures of fit quality, with adjusted R square penalizing models that include insignificant variables (52:58).</w:t>
      </w:r>
    </w:p>
    <w:p w14:paraId="5C43464B" w14:textId="77777777" w:rsidR="004A3728" w:rsidRPr="004A3728" w:rsidRDefault="004A3728" w:rsidP="004A3728">
      <w:pPr>
        <w:numPr>
          <w:ilvl w:val="0"/>
          <w:numId w:val="8"/>
        </w:numPr>
      </w:pPr>
      <w:r w:rsidRPr="004A3728">
        <w:t xml:space="preserve">The </w:t>
      </w:r>
      <w:r w:rsidRPr="004A3728">
        <w:rPr>
          <w:b/>
          <w:bCs/>
        </w:rPr>
        <w:t>F-statistic</w:t>
      </w:r>
      <w:r w:rsidRPr="004A3728">
        <w:t xml:space="preserve"> and </w:t>
      </w:r>
      <w:r w:rsidRPr="004A3728">
        <w:rPr>
          <w:b/>
          <w:bCs/>
        </w:rPr>
        <w:t>ANOVA test</w:t>
      </w:r>
      <w:r w:rsidRPr="004A3728">
        <w:t xml:space="preserve"> results confirm overall model significance, while individual </w:t>
      </w:r>
      <w:r w:rsidRPr="004A3728">
        <w:rPr>
          <w:b/>
          <w:bCs/>
        </w:rPr>
        <w:t>p-values</w:t>
      </w:r>
      <w:r w:rsidRPr="004A3728">
        <w:t xml:space="preserve"> assess variable impact (54:38).</w:t>
      </w:r>
    </w:p>
    <w:p w14:paraId="1BECA382" w14:textId="77777777" w:rsidR="004A3728" w:rsidRPr="004A3728" w:rsidRDefault="004A3728" w:rsidP="004A3728">
      <w:pPr>
        <w:numPr>
          <w:ilvl w:val="0"/>
          <w:numId w:val="8"/>
        </w:numPr>
      </w:pPr>
      <w:r w:rsidRPr="004A3728">
        <w:lastRenderedPageBreak/>
        <w:t>Residuals (differences between predicted and actual values) are minimized to find the best-fit line, ensuring the model’s predictive power (27:03).</w:t>
      </w:r>
    </w:p>
    <w:p w14:paraId="60497A28" w14:textId="77777777" w:rsidR="004A3728" w:rsidRPr="004A3728" w:rsidRDefault="004A3728" w:rsidP="004A3728">
      <w:pPr>
        <w:numPr>
          <w:ilvl w:val="0"/>
          <w:numId w:val="8"/>
        </w:numPr>
      </w:pPr>
      <w:r w:rsidRPr="004A3728">
        <w:t xml:space="preserve">The model’s accuracy range of </w:t>
      </w:r>
      <w:r w:rsidRPr="004A3728">
        <w:rPr>
          <w:b/>
          <w:bCs/>
        </w:rPr>
        <w:t>70–90%</w:t>
      </w:r>
      <w:r w:rsidRPr="004A3728">
        <w:t xml:space="preserve"> is domain-dependent, with some fields accepting lower accuracy as acceptable (19:53).</w:t>
      </w:r>
    </w:p>
    <w:p w14:paraId="7DE038C1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Excel-Based Regression Implementation and Visualization</w:t>
      </w:r>
    </w:p>
    <w:p w14:paraId="1DEE375B" w14:textId="77777777" w:rsidR="004A3728" w:rsidRPr="004A3728" w:rsidRDefault="004A3728" w:rsidP="004A3728">
      <w:r w:rsidRPr="004A3728">
        <w:t xml:space="preserve">Hands-on Excel training demonstrated building regression models using the </w:t>
      </w:r>
      <w:r w:rsidRPr="004A3728">
        <w:rPr>
          <w:b/>
          <w:bCs/>
        </w:rPr>
        <w:t xml:space="preserve">Data Analysis </w:t>
      </w:r>
      <w:proofErr w:type="spellStart"/>
      <w:r w:rsidRPr="004A3728">
        <w:rPr>
          <w:b/>
          <w:bCs/>
        </w:rPr>
        <w:t>Toolpak</w:t>
      </w:r>
      <w:proofErr w:type="spellEnd"/>
      <w:r w:rsidRPr="004A3728">
        <w:t xml:space="preserve"> and creating appropriate visualizations for data insights (48:59).</w:t>
      </w:r>
    </w:p>
    <w:p w14:paraId="56CE5F9F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 xml:space="preserve">Participants were guided to select the </w:t>
      </w:r>
      <w:r w:rsidRPr="004A3728">
        <w:rPr>
          <w:b/>
          <w:bCs/>
        </w:rPr>
        <w:t>Y range (unit sales)</w:t>
      </w:r>
      <w:r w:rsidRPr="004A3728">
        <w:t xml:space="preserve"> and </w:t>
      </w:r>
      <w:r w:rsidRPr="004A3728">
        <w:rPr>
          <w:b/>
          <w:bCs/>
        </w:rPr>
        <w:t>X range (price, advertisement, promotion expenses)</w:t>
      </w:r>
      <w:r w:rsidRPr="004A3728">
        <w:t xml:space="preserve"> correctly to run regression analysis (48:59).</w:t>
      </w:r>
    </w:p>
    <w:p w14:paraId="46372E21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The session showed generating regression output including coefficients, residuals, R square values, and p-values, enabling interpretation for business implications (51:18).</w:t>
      </w:r>
    </w:p>
    <w:p w14:paraId="4DF179E2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Visualization best practices were discussed, such as choosing histograms for numerical variable distributions and bar charts for categorical frequencies (01:05:21).</w:t>
      </w:r>
    </w:p>
    <w:p w14:paraId="43DDC165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Scatter plots were recommended for exploring relationships between two numerical variables, while cluster bar charts suit relationships between two categorical variables (01:10:13).</w:t>
      </w:r>
    </w:p>
    <w:p w14:paraId="2D5127EB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The instructor explained creating pivot tables and charts in Excel, including slicers and timelines for filtering data dynamically to support interactive dashboards (01:24:00).</w:t>
      </w:r>
    </w:p>
    <w:p w14:paraId="1D752F40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Emphasis was placed on user-friendly dashboards that communicate business insights clearly without requiring explanation, including KPIs like average sales and order quantity (01:52:03).</w:t>
      </w:r>
    </w:p>
    <w:p w14:paraId="33A26BAA" w14:textId="77777777" w:rsidR="004A3728" w:rsidRPr="004A3728" w:rsidRDefault="004A3728" w:rsidP="004A3728">
      <w:pPr>
        <w:numPr>
          <w:ilvl w:val="0"/>
          <w:numId w:val="9"/>
        </w:numPr>
      </w:pPr>
      <w:r w:rsidRPr="004A3728">
        <w:t>The session covered the importance of selecting meaningful variables and visuals for dashboards, avoiding clutter with insignificant data, and arranging KPIs prominently for quick decision-making (01:53:44).</w:t>
      </w:r>
    </w:p>
    <w:p w14:paraId="7909222F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Dashboard Creation and Data Interaction in Excel</w:t>
      </w:r>
    </w:p>
    <w:p w14:paraId="6E716593" w14:textId="77777777" w:rsidR="004A3728" w:rsidRPr="004A3728" w:rsidRDefault="004A3728" w:rsidP="004A3728">
      <w:r w:rsidRPr="004A3728">
        <w:t>The final part focused on building interactive dashboards in Excel that allow filtering and dynamic data exploration for effective business reporting (01:26:22).</w:t>
      </w:r>
    </w:p>
    <w:p w14:paraId="0F52A607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t xml:space="preserve">Using </w:t>
      </w:r>
      <w:r w:rsidRPr="004A3728">
        <w:rPr>
          <w:b/>
          <w:bCs/>
        </w:rPr>
        <w:t>pivot tables</w:t>
      </w:r>
      <w:r w:rsidRPr="004A3728">
        <w:t xml:space="preserve"> with filters and </w:t>
      </w:r>
      <w:r w:rsidRPr="004A3728">
        <w:rPr>
          <w:b/>
          <w:bCs/>
        </w:rPr>
        <w:t>slicers</w:t>
      </w:r>
      <w:r w:rsidRPr="004A3728">
        <w:t xml:space="preserve"> linked to charts enables real-time data slicing by province, date, or product category, enhancing user engagement and understanding (01:43:15).</w:t>
      </w:r>
    </w:p>
    <w:p w14:paraId="70B80420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lastRenderedPageBreak/>
        <w:t xml:space="preserve">The use of </w:t>
      </w:r>
      <w:r w:rsidRPr="004A3728">
        <w:rPr>
          <w:b/>
          <w:bCs/>
        </w:rPr>
        <w:t>timeline slicers</w:t>
      </w:r>
      <w:r w:rsidRPr="004A3728">
        <w:t xml:space="preserve"> for date variables allows users to analyze trends by month, quarter, or year, critical for time-series sales analysis (01:46:11).</w:t>
      </w:r>
    </w:p>
    <w:p w14:paraId="5E83388F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t>Dashboard design principles included adding legends, meaningful axis labels, and data labels to make charts self-explanatory for stakeholders unfamiliar with raw data (01:25:54).</w:t>
      </w:r>
    </w:p>
    <w:p w14:paraId="6B1DA661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t>The instructor demonstrated creating multiple charts (bar, line, pie, gauge) and combining them in a dashboard layout to provide a comprehensive summary view of sales performance (01:49:16).</w:t>
      </w:r>
    </w:p>
    <w:p w14:paraId="6B84CEAC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t>Discussion highlighted the need for domain knowledge to select relevant KPIs and slicing variables, ensuring dashboards focus on actionable insights like order priority and product category trends (01:52:03).</w:t>
      </w:r>
    </w:p>
    <w:p w14:paraId="60F98B00" w14:textId="77777777" w:rsidR="004A3728" w:rsidRPr="004A3728" w:rsidRDefault="004A3728" w:rsidP="004A3728">
      <w:pPr>
        <w:numPr>
          <w:ilvl w:val="0"/>
          <w:numId w:val="10"/>
        </w:numPr>
      </w:pPr>
      <w:r w:rsidRPr="004A3728">
        <w:t>Challenges with Excel’s gauge chart creation were noted, including the need for contingency tables for proper visualization, prompting plans to reorganize dashboard components for clarity (01:55:13).</w:t>
      </w:r>
    </w:p>
    <w:p w14:paraId="60567C34" w14:textId="77777777" w:rsidR="004A3728" w:rsidRPr="004A3728" w:rsidRDefault="004A3728" w:rsidP="004A3728">
      <w:pPr>
        <w:rPr>
          <w:b/>
          <w:bCs/>
        </w:rPr>
      </w:pPr>
      <w:r w:rsidRPr="004A3728">
        <w:rPr>
          <w:b/>
          <w:bCs/>
        </w:rPr>
        <w:t>Session Wrap-up and Next Steps</w:t>
      </w:r>
    </w:p>
    <w:p w14:paraId="70E7C4BC" w14:textId="77777777" w:rsidR="004A3728" w:rsidRPr="004A3728" w:rsidRDefault="004A3728" w:rsidP="004A3728">
      <w:r w:rsidRPr="004A3728">
        <w:t>The session ended with a recap of Excel skills learned, including basic functions, data manipulation, descriptive statistics, and regression modeling, preparing participants for further Python-based machine learning training (01:59:39).</w:t>
      </w:r>
    </w:p>
    <w:p w14:paraId="06734514" w14:textId="77777777" w:rsidR="004A3728" w:rsidRPr="004A3728" w:rsidRDefault="004A3728" w:rsidP="004A3728">
      <w:pPr>
        <w:numPr>
          <w:ilvl w:val="0"/>
          <w:numId w:val="11"/>
        </w:numPr>
      </w:pPr>
      <w:r w:rsidRPr="004A3728">
        <w:t>Participants were encouraged to explore the provided datasets to practice creating multiple charts and dashboards, reinforcing concepts covered.</w:t>
      </w:r>
    </w:p>
    <w:p w14:paraId="0F2DCF95" w14:textId="77777777" w:rsidR="004A3728" w:rsidRPr="004A3728" w:rsidRDefault="004A3728" w:rsidP="004A3728">
      <w:pPr>
        <w:numPr>
          <w:ilvl w:val="0"/>
          <w:numId w:val="11"/>
        </w:numPr>
      </w:pPr>
      <w:r w:rsidRPr="004A3728">
        <w:t>Power Query was introduced as a useful Excel tool for advanced data transformation tasks like splitting columns and extracting dates, though access was limited.</w:t>
      </w:r>
    </w:p>
    <w:p w14:paraId="6B814D42" w14:textId="77777777" w:rsidR="004A3728" w:rsidRPr="004A3728" w:rsidRDefault="004A3728" w:rsidP="004A3728">
      <w:pPr>
        <w:numPr>
          <w:ilvl w:val="0"/>
          <w:numId w:val="11"/>
        </w:numPr>
      </w:pPr>
      <w:r w:rsidRPr="004A3728">
        <w:t>The instructor underscored the importance of combining data preparation, visualization, and statistical modeling to generate reliable business insights.</w:t>
      </w:r>
    </w:p>
    <w:p w14:paraId="5A7DDDC7" w14:textId="77777777" w:rsidR="004A3728" w:rsidRPr="004A3728" w:rsidRDefault="004A3728" w:rsidP="004A3728">
      <w:pPr>
        <w:numPr>
          <w:ilvl w:val="0"/>
          <w:numId w:val="11"/>
        </w:numPr>
      </w:pPr>
      <w:r w:rsidRPr="004A3728">
        <w:t>The session set the stage for upcoming assessments and placement support, signaling a transition to more advanced analytics topics.</w:t>
      </w:r>
    </w:p>
    <w:p w14:paraId="29B1FE6D" w14:textId="77777777" w:rsidR="004A3728" w:rsidRPr="004A3728" w:rsidRDefault="004A3728" w:rsidP="004A3728"/>
    <w:p w14:paraId="784B0F32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E7C"/>
    <w:multiLevelType w:val="multilevel"/>
    <w:tmpl w:val="C14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5076"/>
    <w:multiLevelType w:val="multilevel"/>
    <w:tmpl w:val="FA3A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64C64"/>
    <w:multiLevelType w:val="multilevel"/>
    <w:tmpl w:val="D4D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E157B"/>
    <w:multiLevelType w:val="multilevel"/>
    <w:tmpl w:val="A56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F73C5"/>
    <w:multiLevelType w:val="multilevel"/>
    <w:tmpl w:val="507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4B45"/>
    <w:multiLevelType w:val="multilevel"/>
    <w:tmpl w:val="BF5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9707C"/>
    <w:multiLevelType w:val="multilevel"/>
    <w:tmpl w:val="151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23271"/>
    <w:multiLevelType w:val="multilevel"/>
    <w:tmpl w:val="A71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E652A"/>
    <w:multiLevelType w:val="multilevel"/>
    <w:tmpl w:val="79B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9687A"/>
    <w:multiLevelType w:val="multilevel"/>
    <w:tmpl w:val="973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64703"/>
    <w:multiLevelType w:val="multilevel"/>
    <w:tmpl w:val="265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935173">
    <w:abstractNumId w:val="10"/>
  </w:num>
  <w:num w:numId="2" w16cid:durableId="1737819364">
    <w:abstractNumId w:val="7"/>
  </w:num>
  <w:num w:numId="3" w16cid:durableId="1421221610">
    <w:abstractNumId w:val="5"/>
  </w:num>
  <w:num w:numId="4" w16cid:durableId="315305259">
    <w:abstractNumId w:val="3"/>
  </w:num>
  <w:num w:numId="5" w16cid:durableId="1252008815">
    <w:abstractNumId w:val="9"/>
  </w:num>
  <w:num w:numId="6" w16cid:durableId="895893967">
    <w:abstractNumId w:val="0"/>
  </w:num>
  <w:num w:numId="7" w16cid:durableId="1477533668">
    <w:abstractNumId w:val="6"/>
  </w:num>
  <w:num w:numId="8" w16cid:durableId="1307859457">
    <w:abstractNumId w:val="8"/>
  </w:num>
  <w:num w:numId="9" w16cid:durableId="1331061163">
    <w:abstractNumId w:val="1"/>
  </w:num>
  <w:num w:numId="10" w16cid:durableId="1896769621">
    <w:abstractNumId w:val="2"/>
  </w:num>
  <w:num w:numId="11" w16cid:durableId="935868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43"/>
    <w:rsid w:val="0019430B"/>
    <w:rsid w:val="001A4547"/>
    <w:rsid w:val="00392780"/>
    <w:rsid w:val="004A3728"/>
    <w:rsid w:val="005C7F2E"/>
    <w:rsid w:val="00910643"/>
    <w:rsid w:val="009A0950"/>
    <w:rsid w:val="00A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D542AF-F4B0-48BC-B1CE-6DF0F541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1464</Words>
  <Characters>8350</Characters>
  <Application>Microsoft Office Word</Application>
  <DocSecurity>0</DocSecurity>
  <Lines>69</Lines>
  <Paragraphs>19</Paragraphs>
  <ScaleCrop>false</ScaleCrop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2026-02-11T15:03:00Z</dcterms:created>
  <dcterms:modified xsi:type="dcterms:W3CDTF">2026-02-11T15:05:00Z</dcterms:modified>
</cp:coreProperties>
</file>