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2033" w14:textId="77777777" w:rsidR="003C41A5" w:rsidRPr="003C41A5" w:rsidRDefault="003C41A5" w:rsidP="003C41A5">
      <w:pPr>
        <w:rPr>
          <w:b/>
          <w:bCs/>
        </w:rPr>
      </w:pPr>
      <w:r w:rsidRPr="003C41A5">
        <w:rPr>
          <w:b/>
          <w:bCs/>
        </w:rPr>
        <w:t>Data Visualization Techniques</w:t>
      </w:r>
    </w:p>
    <w:p w14:paraId="382214B4" w14:textId="77777777" w:rsidR="003C41A5" w:rsidRPr="003C41A5" w:rsidRDefault="003C41A5" w:rsidP="003C41A5">
      <w:r w:rsidRPr="003C41A5">
        <w:t xml:space="preserve">The session focused on mastering data visualization using </w:t>
      </w:r>
      <w:r w:rsidRPr="003C41A5">
        <w:rPr>
          <w:b/>
          <w:bCs/>
        </w:rPr>
        <w:t>Seaborn</w:t>
      </w:r>
      <w:r w:rsidRPr="003C41A5">
        <w:t xml:space="preserve"> to create clearer, more interactive charts that enhance data analysis.</w:t>
      </w:r>
    </w:p>
    <w:p w14:paraId="0E80FE82" w14:textId="77777777" w:rsidR="003C41A5" w:rsidRPr="003C41A5" w:rsidRDefault="003C41A5" w:rsidP="003C41A5">
      <w:pPr>
        <w:numPr>
          <w:ilvl w:val="0"/>
          <w:numId w:val="1"/>
        </w:numPr>
      </w:pPr>
      <w:proofErr w:type="spellStart"/>
      <w:r w:rsidRPr="003C41A5">
        <w:rPr>
          <w:b/>
          <w:bCs/>
        </w:rPr>
        <w:t>Nithyalakshmi</w:t>
      </w:r>
      <w:proofErr w:type="spellEnd"/>
      <w:r w:rsidRPr="003C41A5">
        <w:rPr>
          <w:b/>
          <w:bCs/>
        </w:rPr>
        <w:t xml:space="preserve"> Muthukaruppan</w:t>
      </w:r>
      <w:r w:rsidRPr="003C41A5">
        <w:t xml:space="preserve"> emphasized transitioning from Matplotlib to </w:t>
      </w:r>
      <w:r w:rsidRPr="003C41A5">
        <w:rPr>
          <w:b/>
          <w:bCs/>
        </w:rPr>
        <w:t>Seaborn</w:t>
      </w:r>
      <w:r w:rsidRPr="003C41A5">
        <w:t xml:space="preserve"> for better visuals, highlighting key charts like the </w:t>
      </w:r>
      <w:r w:rsidRPr="003C41A5">
        <w:rPr>
          <w:b/>
          <w:bCs/>
        </w:rPr>
        <w:t>heat map</w:t>
      </w:r>
      <w:r w:rsidRPr="003C41A5">
        <w:t xml:space="preserve"> and </w:t>
      </w:r>
      <w:r w:rsidRPr="003C41A5">
        <w:rPr>
          <w:b/>
          <w:bCs/>
        </w:rPr>
        <w:t>pair plot</w:t>
      </w:r>
      <w:r w:rsidRPr="003C41A5">
        <w:t xml:space="preserve"> for multivariate analysis (18:11).</w:t>
      </w:r>
    </w:p>
    <w:p w14:paraId="05B06EC9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>Seaborn builds on Matplotlib but offers a higher-level interface for statistical graphics, useful for exploring relationships and spotting patterns (19:38).</w:t>
      </w:r>
    </w:p>
    <w:p w14:paraId="5C96D947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>The heat map aids in identifying correlations and multicollinearity among numerical variables, critical for model building (41:09).</w:t>
      </w:r>
    </w:p>
    <w:p w14:paraId="221A64D7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>Pair plots provide an overview of distributions and relationships across multiple numerical variables in a single matrix, saving time and revealing skewness or outliers (01:04:16).</w:t>
      </w:r>
    </w:p>
    <w:p w14:paraId="699B6318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 xml:space="preserve">Seaborn’s </w:t>
      </w:r>
      <w:proofErr w:type="spellStart"/>
      <w:r w:rsidRPr="003C41A5">
        <w:t>countplot</w:t>
      </w:r>
      <w:proofErr w:type="spellEnd"/>
      <w:r w:rsidRPr="003C41A5">
        <w:t xml:space="preserve">, </w:t>
      </w:r>
      <w:proofErr w:type="spellStart"/>
      <w:r w:rsidRPr="003C41A5">
        <w:t>barplot</w:t>
      </w:r>
      <w:proofErr w:type="spellEnd"/>
      <w:r w:rsidRPr="003C41A5">
        <w:t>, scatterplot, and boxplot were demonstrated with code examples to visualize categorical and numerical data interactions effectively (25:15, 28:44, 31:46, 01:00:37).</w:t>
      </w:r>
    </w:p>
    <w:p w14:paraId="09358B81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 xml:space="preserve">Interactive plotting with </w:t>
      </w:r>
      <w:proofErr w:type="spellStart"/>
      <w:r w:rsidRPr="003C41A5">
        <w:t>Plotly</w:t>
      </w:r>
      <w:proofErr w:type="spellEnd"/>
      <w:r w:rsidRPr="003C41A5">
        <w:t xml:space="preserve"> was briefly introduced as a more advanced option, with guidance on histogram creation and layout customization (23:04).</w:t>
      </w:r>
    </w:p>
    <w:p w14:paraId="66358A09" w14:textId="77777777" w:rsidR="003C41A5" w:rsidRPr="003C41A5" w:rsidRDefault="003C41A5" w:rsidP="003C41A5">
      <w:pPr>
        <w:numPr>
          <w:ilvl w:val="0"/>
          <w:numId w:val="1"/>
        </w:numPr>
      </w:pPr>
      <w:r w:rsidRPr="003C41A5">
        <w:t>The team explored different visualization approaches for data types:</w:t>
      </w:r>
    </w:p>
    <w:p w14:paraId="2EFD619F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 xml:space="preserve">Univariate analysis used </w:t>
      </w:r>
      <w:r w:rsidRPr="003C41A5">
        <w:rPr>
          <w:b/>
          <w:bCs/>
        </w:rPr>
        <w:t>histograms</w:t>
      </w:r>
      <w:r w:rsidRPr="003C41A5">
        <w:t xml:space="preserve"> and </w:t>
      </w:r>
      <w:r w:rsidRPr="003C41A5">
        <w:rPr>
          <w:b/>
          <w:bCs/>
        </w:rPr>
        <w:t>box plots</w:t>
      </w:r>
      <w:r w:rsidRPr="003C41A5">
        <w:t xml:space="preserve"> to understand distributions and variability, with 84% quiz participation reflecting good grasp (09:06).</w:t>
      </w:r>
    </w:p>
    <w:p w14:paraId="4996EF3F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 xml:space="preserve">Bivariate analysis applied </w:t>
      </w:r>
      <w:r w:rsidRPr="003C41A5">
        <w:rPr>
          <w:b/>
          <w:bCs/>
        </w:rPr>
        <w:t>scatterplots</w:t>
      </w:r>
      <w:r w:rsidRPr="003C41A5">
        <w:t xml:space="preserve"> to examine relationships between numerical variables, showing moderate correlations like </w:t>
      </w:r>
      <w:r w:rsidRPr="003C41A5">
        <w:rPr>
          <w:b/>
          <w:bCs/>
        </w:rPr>
        <w:t>0.43</w:t>
      </w:r>
      <w:r w:rsidRPr="003C41A5">
        <w:t xml:space="preserve"> between sales and order quantity (31:10).</w:t>
      </w:r>
    </w:p>
    <w:p w14:paraId="3E651F99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 xml:space="preserve">Categorical variables were compared using </w:t>
      </w:r>
      <w:proofErr w:type="spellStart"/>
      <w:r w:rsidRPr="003C41A5">
        <w:rPr>
          <w:b/>
          <w:bCs/>
        </w:rPr>
        <w:t>countplots</w:t>
      </w:r>
      <w:proofErr w:type="spellEnd"/>
      <w:r w:rsidRPr="003C41A5">
        <w:t xml:space="preserve"> and </w:t>
      </w:r>
      <w:r w:rsidRPr="003C41A5">
        <w:rPr>
          <w:b/>
          <w:bCs/>
        </w:rPr>
        <w:t>bar charts</w:t>
      </w:r>
      <w:r w:rsidRPr="003C41A5">
        <w:t xml:space="preserve">, revealing trends such as </w:t>
      </w:r>
      <w:r w:rsidRPr="003C41A5">
        <w:rPr>
          <w:b/>
          <w:bCs/>
        </w:rPr>
        <w:t>small box containers</w:t>
      </w:r>
      <w:r w:rsidRPr="003C41A5">
        <w:t xml:space="preserve"> dominating product packaging usage (26:17).</w:t>
      </w:r>
    </w:p>
    <w:p w14:paraId="487A1702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>Multivariate cases combined categorical and numerical data in bar plots with hue differentiation to uncover interaction effects, e.g., product category and customer segment jointly impacting sales (39:07).</w:t>
      </w:r>
    </w:p>
    <w:p w14:paraId="0ED18D2F" w14:textId="77777777" w:rsidR="003C41A5" w:rsidRPr="003C41A5" w:rsidRDefault="003C41A5" w:rsidP="003C41A5">
      <w:pPr>
        <w:numPr>
          <w:ilvl w:val="0"/>
          <w:numId w:val="1"/>
        </w:numPr>
      </w:pPr>
      <w:r w:rsidRPr="003C41A5">
        <w:t>Insights from visualizations included:</w:t>
      </w:r>
    </w:p>
    <w:p w14:paraId="1821F54E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lastRenderedPageBreak/>
        <w:t>Sales fluctuate around holidays, suggesting holidays significantly impact sales volumes (17:01).</w:t>
      </w:r>
    </w:p>
    <w:p w14:paraId="69CC71C6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 xml:space="preserve">Sales trends dipped notably in the </w:t>
      </w:r>
      <w:r w:rsidRPr="003C41A5">
        <w:rPr>
          <w:b/>
          <w:bCs/>
        </w:rPr>
        <w:t>6th month</w:t>
      </w:r>
      <w:r w:rsidRPr="003C41A5">
        <w:t>, indicating a need to investigate seasonality or external factors (37:54).</w:t>
      </w:r>
    </w:p>
    <w:p w14:paraId="63359ADC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 xml:space="preserve">Customer segments show consistent purchasing patterns, with </w:t>
      </w:r>
      <w:r w:rsidRPr="003C41A5">
        <w:rPr>
          <w:b/>
          <w:bCs/>
        </w:rPr>
        <w:t>office supplies</w:t>
      </w:r>
      <w:r w:rsidRPr="003C41A5">
        <w:t xml:space="preserve"> dominating purchases across all segments, but sales volume varies, with </w:t>
      </w:r>
      <w:r w:rsidRPr="003C41A5">
        <w:rPr>
          <w:b/>
          <w:bCs/>
        </w:rPr>
        <w:t>corporate</w:t>
      </w:r>
      <w:r w:rsidRPr="003C41A5">
        <w:t xml:space="preserve"> segment leading (55:56, 58:13).</w:t>
      </w:r>
    </w:p>
    <w:p w14:paraId="1A82D346" w14:textId="77777777" w:rsidR="003C41A5" w:rsidRPr="003C41A5" w:rsidRDefault="003C41A5" w:rsidP="003C41A5">
      <w:pPr>
        <w:numPr>
          <w:ilvl w:val="1"/>
          <w:numId w:val="1"/>
        </w:numPr>
      </w:pPr>
      <w:r w:rsidRPr="003C41A5">
        <w:t>Outliers in sales were identified via box plots, with a recommendation to validate outliers with domain knowledge before removing (01:03:25).</w:t>
      </w:r>
    </w:p>
    <w:p w14:paraId="27EFE6BE" w14:textId="77777777" w:rsidR="003C41A5" w:rsidRPr="003C41A5" w:rsidRDefault="003C41A5" w:rsidP="003C41A5">
      <w:pPr>
        <w:rPr>
          <w:b/>
          <w:bCs/>
        </w:rPr>
      </w:pPr>
      <w:r w:rsidRPr="003C41A5">
        <w:rPr>
          <w:b/>
          <w:bCs/>
        </w:rPr>
        <w:t>Data Analysis and Manipulation Practices</w:t>
      </w:r>
    </w:p>
    <w:p w14:paraId="3973D759" w14:textId="77777777" w:rsidR="003C41A5" w:rsidRPr="003C41A5" w:rsidRDefault="003C41A5" w:rsidP="003C41A5">
      <w:r w:rsidRPr="003C41A5">
        <w:t>Effective data manipulation and cleaning were highlighted as fundamental for accurate analysis and reliable visualizations.</w:t>
      </w:r>
    </w:p>
    <w:p w14:paraId="2C194062" w14:textId="77777777" w:rsidR="003C41A5" w:rsidRPr="003C41A5" w:rsidRDefault="003C41A5" w:rsidP="003C41A5">
      <w:pPr>
        <w:numPr>
          <w:ilvl w:val="0"/>
          <w:numId w:val="2"/>
        </w:numPr>
      </w:pPr>
      <w:r w:rsidRPr="003C41A5">
        <w:t xml:space="preserve">The session outlined a clear </w:t>
      </w:r>
      <w:r w:rsidRPr="003C41A5">
        <w:rPr>
          <w:b/>
          <w:bCs/>
        </w:rPr>
        <w:t>data analysis workflow</w:t>
      </w:r>
      <w:r w:rsidRPr="003C41A5">
        <w:t xml:space="preserve"> starting with loading data and performing sanity checks like examining headers, data types, duplicates, and missing values (01:54:17).</w:t>
      </w:r>
    </w:p>
    <w:p w14:paraId="5FC7BB47" w14:textId="77777777" w:rsidR="003C41A5" w:rsidRPr="003C41A5" w:rsidRDefault="003C41A5" w:rsidP="003C41A5">
      <w:pPr>
        <w:numPr>
          <w:ilvl w:val="1"/>
          <w:numId w:val="2"/>
        </w:numPr>
      </w:pPr>
      <w:r w:rsidRPr="003C41A5">
        <w:t xml:space="preserve">Descriptive statistics using methods like </w:t>
      </w:r>
      <w:r w:rsidRPr="003C41A5">
        <w:rPr>
          <w:b/>
          <w:bCs/>
        </w:rPr>
        <w:t>.describe()</w:t>
      </w:r>
      <w:r w:rsidRPr="003C41A5">
        <w:t xml:space="preserve"> were stressed to summarize numerical variables and detect anomalies early (01:55:16).</w:t>
      </w:r>
    </w:p>
    <w:p w14:paraId="0C687E2B" w14:textId="77777777" w:rsidR="003C41A5" w:rsidRPr="003C41A5" w:rsidRDefault="003C41A5" w:rsidP="003C41A5">
      <w:pPr>
        <w:numPr>
          <w:ilvl w:val="1"/>
          <w:numId w:val="2"/>
        </w:numPr>
      </w:pPr>
      <w:r w:rsidRPr="003C41A5">
        <w:t xml:space="preserve">Data manipulation involved filtering and grouping, with heavy reliance on the </w:t>
      </w:r>
      <w:r w:rsidRPr="003C41A5">
        <w:rPr>
          <w:b/>
          <w:bCs/>
        </w:rPr>
        <w:t>group by</w:t>
      </w:r>
      <w:r w:rsidRPr="003C41A5">
        <w:t xml:space="preserve"> method to generate category-wise reports and understand segment performance (01:56:10).</w:t>
      </w:r>
    </w:p>
    <w:p w14:paraId="1FBCF643" w14:textId="77777777" w:rsidR="003C41A5" w:rsidRPr="003C41A5" w:rsidRDefault="003C41A5" w:rsidP="003C41A5">
      <w:pPr>
        <w:numPr>
          <w:ilvl w:val="1"/>
          <w:numId w:val="2"/>
        </w:numPr>
      </w:pPr>
      <w:r w:rsidRPr="003C41A5">
        <w:t>Sorting and renaming columns were identified as essential for clarity and ease of analysis (01:56:46).</w:t>
      </w:r>
    </w:p>
    <w:p w14:paraId="2F403C7C" w14:textId="77777777" w:rsidR="003C41A5" w:rsidRPr="003C41A5" w:rsidRDefault="003C41A5" w:rsidP="003C41A5">
      <w:pPr>
        <w:numPr>
          <w:ilvl w:val="1"/>
          <w:numId w:val="2"/>
        </w:numPr>
      </w:pPr>
      <w:r w:rsidRPr="003C41A5">
        <w:t>Date handling was integrated into manipulation for time series insights, such as extracting months to analyze sales trends (01:57:42).</w:t>
      </w:r>
    </w:p>
    <w:p w14:paraId="4E5D3A36" w14:textId="77777777" w:rsidR="003C41A5" w:rsidRPr="003C41A5" w:rsidRDefault="003C41A5" w:rsidP="003C41A5">
      <w:pPr>
        <w:numPr>
          <w:ilvl w:val="0"/>
          <w:numId w:val="2"/>
        </w:numPr>
      </w:pPr>
      <w:r w:rsidRPr="003C41A5">
        <w:t>Data cleaning focused on missing values and outliers:</w:t>
      </w:r>
    </w:p>
    <w:p w14:paraId="698F094C" w14:textId="77777777" w:rsidR="003C41A5" w:rsidRPr="003C41A5" w:rsidRDefault="003C41A5" w:rsidP="003C41A5">
      <w:pPr>
        <w:numPr>
          <w:ilvl w:val="1"/>
          <w:numId w:val="2"/>
        </w:numPr>
      </w:pPr>
      <w:r w:rsidRPr="003C41A5">
        <w:t xml:space="preserve">Columns with more than </w:t>
      </w:r>
      <w:r w:rsidRPr="003C41A5">
        <w:rPr>
          <w:b/>
          <w:bCs/>
        </w:rPr>
        <w:t>30–40% missing values</w:t>
      </w:r>
      <w:r w:rsidRPr="003C41A5">
        <w:t xml:space="preserve"> should be dropped, while those with </w:t>
      </w:r>
      <w:r w:rsidRPr="003C41A5">
        <w:rPr>
          <w:b/>
          <w:bCs/>
        </w:rPr>
        <w:t>5–30% missing data</w:t>
      </w:r>
      <w:r w:rsidRPr="003C41A5">
        <w:t xml:space="preserve"> should be imputed, and less than 5% missing can be handled by dropping rows (01:59:13).</w:t>
      </w:r>
    </w:p>
    <w:p w14:paraId="2F64A717" w14:textId="77777777" w:rsidR="003C41A5" w:rsidRPr="003C41A5" w:rsidRDefault="003C41A5" w:rsidP="003C41A5">
      <w:pPr>
        <w:numPr>
          <w:ilvl w:val="1"/>
          <w:numId w:val="2"/>
        </w:numPr>
      </w:pPr>
      <w:r w:rsidRPr="003C41A5">
        <w:t>Outliers may be treated by replacing with medians, zeros, or business-driven values, but dropping outliers is rare and requires careful consideration (01:59:45).</w:t>
      </w:r>
    </w:p>
    <w:p w14:paraId="436AE835" w14:textId="77777777" w:rsidR="003C41A5" w:rsidRPr="003C41A5" w:rsidRDefault="003C41A5" w:rsidP="003C41A5">
      <w:pPr>
        <w:numPr>
          <w:ilvl w:val="1"/>
          <w:numId w:val="2"/>
        </w:numPr>
      </w:pPr>
      <w:r w:rsidRPr="003C41A5">
        <w:lastRenderedPageBreak/>
        <w:t>Label encoding and one-hot encoding were briefly mentioned as part of preprocessing steps for categorical variables (01:08:25).</w:t>
      </w:r>
    </w:p>
    <w:p w14:paraId="775B24B3" w14:textId="77777777" w:rsidR="003C41A5" w:rsidRPr="003C41A5" w:rsidRDefault="003C41A5" w:rsidP="003C41A5">
      <w:pPr>
        <w:numPr>
          <w:ilvl w:val="0"/>
          <w:numId w:val="2"/>
        </w:numPr>
      </w:pPr>
      <w:r w:rsidRPr="003C41A5">
        <w:t>These practices are designed to ensure data quality for downstream modeling and visualization, reducing noise and improving interpretability.</w:t>
      </w:r>
    </w:p>
    <w:p w14:paraId="7E9BD2FF" w14:textId="77777777" w:rsidR="003C41A5" w:rsidRPr="003C41A5" w:rsidRDefault="003C41A5" w:rsidP="003C41A5">
      <w:pPr>
        <w:rPr>
          <w:b/>
          <w:bCs/>
        </w:rPr>
      </w:pPr>
      <w:r w:rsidRPr="003C41A5">
        <w:rPr>
          <w:b/>
          <w:bCs/>
        </w:rPr>
        <w:t>Sales and Customer Insights from Case Studies</w:t>
      </w:r>
    </w:p>
    <w:p w14:paraId="3AFA7719" w14:textId="77777777" w:rsidR="003C41A5" w:rsidRPr="003C41A5" w:rsidRDefault="003C41A5" w:rsidP="003C41A5">
      <w:r w:rsidRPr="003C41A5">
        <w:t>The group conducted practical case studies using Walmart retail sales data to extract actionable business insights.</w:t>
      </w:r>
    </w:p>
    <w:p w14:paraId="35B7DAAA" w14:textId="77777777" w:rsidR="003C41A5" w:rsidRPr="003C41A5" w:rsidRDefault="003C41A5" w:rsidP="003C41A5">
      <w:pPr>
        <w:numPr>
          <w:ilvl w:val="0"/>
          <w:numId w:val="3"/>
        </w:numPr>
      </w:pPr>
      <w:r w:rsidRPr="003C41A5">
        <w:t xml:space="preserve">Participants analyzed </w:t>
      </w:r>
      <w:r w:rsidRPr="003C41A5">
        <w:rPr>
          <w:b/>
          <w:bCs/>
        </w:rPr>
        <w:t>sales performance</w:t>
      </w:r>
      <w:r w:rsidRPr="003C41A5">
        <w:t xml:space="preserve"> by grouping data on variables like product category, province, and customer segment to understand sales drivers (01:07:19).</w:t>
      </w:r>
    </w:p>
    <w:p w14:paraId="694C8AC4" w14:textId="77777777" w:rsidR="003C41A5" w:rsidRPr="003C41A5" w:rsidRDefault="003C41A5" w:rsidP="003C41A5">
      <w:pPr>
        <w:numPr>
          <w:ilvl w:val="1"/>
          <w:numId w:val="3"/>
        </w:numPr>
      </w:pPr>
      <w:r w:rsidRPr="003C41A5">
        <w:t xml:space="preserve">The dominance of </w:t>
      </w:r>
      <w:r w:rsidRPr="003C41A5">
        <w:rPr>
          <w:b/>
          <w:bCs/>
        </w:rPr>
        <w:t>small box containers</w:t>
      </w:r>
      <w:r w:rsidRPr="003C41A5">
        <w:t xml:space="preserve"> in packaging indicates a product portfolio focused on small or lightweight items, prompting investigation into diversifying product sizes and packaging types (26:17).</w:t>
      </w:r>
    </w:p>
    <w:p w14:paraId="38746755" w14:textId="77777777" w:rsidR="003C41A5" w:rsidRPr="003C41A5" w:rsidRDefault="003C41A5" w:rsidP="003C41A5">
      <w:pPr>
        <w:numPr>
          <w:ilvl w:val="1"/>
          <w:numId w:val="3"/>
        </w:numPr>
      </w:pPr>
      <w:r w:rsidRPr="003C41A5">
        <w:t>Sales showed clear holiday impacts, with bar charts demonstrating higher sales during holiday weeks compared to non-holiday weeks (17:01).</w:t>
      </w:r>
    </w:p>
    <w:p w14:paraId="64ACF175" w14:textId="77777777" w:rsidR="003C41A5" w:rsidRPr="003C41A5" w:rsidRDefault="003C41A5" w:rsidP="003C41A5">
      <w:pPr>
        <w:numPr>
          <w:ilvl w:val="1"/>
          <w:numId w:val="3"/>
        </w:numPr>
      </w:pPr>
      <w:r w:rsidRPr="003C41A5">
        <w:t xml:space="preserve">Month-wise sales trends revealed a dip in the </w:t>
      </w:r>
      <w:r w:rsidRPr="003C41A5">
        <w:rPr>
          <w:b/>
          <w:bCs/>
        </w:rPr>
        <w:t>6th month</w:t>
      </w:r>
      <w:r w:rsidRPr="003C41A5">
        <w:t>, suggesting possible seasonal effects or operational issues to explore (37:54).</w:t>
      </w:r>
    </w:p>
    <w:p w14:paraId="59B7FD94" w14:textId="77777777" w:rsidR="003C41A5" w:rsidRPr="003C41A5" w:rsidRDefault="003C41A5" w:rsidP="003C41A5">
      <w:pPr>
        <w:numPr>
          <w:ilvl w:val="0"/>
          <w:numId w:val="3"/>
        </w:numPr>
      </w:pPr>
      <w:r w:rsidRPr="003C41A5">
        <w:t>Customer segmentation analysis showed:</w:t>
      </w:r>
    </w:p>
    <w:p w14:paraId="0287FC13" w14:textId="77777777" w:rsidR="003C41A5" w:rsidRPr="003C41A5" w:rsidRDefault="003C41A5" w:rsidP="003C41A5">
      <w:pPr>
        <w:numPr>
          <w:ilvl w:val="1"/>
          <w:numId w:val="3"/>
        </w:numPr>
      </w:pPr>
      <w:r w:rsidRPr="003C41A5">
        <w:t xml:space="preserve">Purchasing behavior is consistent across segments, but volume varies significantly, with </w:t>
      </w:r>
      <w:r w:rsidRPr="003C41A5">
        <w:rPr>
          <w:b/>
          <w:bCs/>
        </w:rPr>
        <w:t>corporate customers</w:t>
      </w:r>
      <w:r w:rsidRPr="003C41A5">
        <w:t xml:space="preserve"> generating the highest sales (58:13).</w:t>
      </w:r>
    </w:p>
    <w:p w14:paraId="35DE0832" w14:textId="77777777" w:rsidR="003C41A5" w:rsidRPr="003C41A5" w:rsidRDefault="003C41A5" w:rsidP="003C41A5">
      <w:pPr>
        <w:numPr>
          <w:ilvl w:val="1"/>
          <w:numId w:val="3"/>
        </w:numPr>
      </w:pPr>
      <w:r w:rsidRPr="003C41A5">
        <w:t>Office supplies remain the most purchased category across segments, followed by technology and furniture (55:56).</w:t>
      </w:r>
    </w:p>
    <w:p w14:paraId="21ED2ED9" w14:textId="77777777" w:rsidR="003C41A5" w:rsidRPr="003C41A5" w:rsidRDefault="003C41A5" w:rsidP="003C41A5">
      <w:pPr>
        <w:numPr>
          <w:ilvl w:val="1"/>
          <w:numId w:val="3"/>
        </w:numPr>
      </w:pPr>
      <w:r w:rsidRPr="003C41A5">
        <w:t>The relationship between customer segment and product category is dependent but not strongly proportional, guiding targeted marketing and inventory strategies (59:14).</w:t>
      </w:r>
    </w:p>
    <w:p w14:paraId="232B0CA8" w14:textId="77777777" w:rsidR="003C41A5" w:rsidRPr="003C41A5" w:rsidRDefault="003C41A5" w:rsidP="003C41A5">
      <w:pPr>
        <w:numPr>
          <w:ilvl w:val="0"/>
          <w:numId w:val="3"/>
        </w:numPr>
      </w:pPr>
      <w:r w:rsidRPr="003C41A5">
        <w:t>Shipping efficiency was noted as a key analysis area, with shipping time calculated as the difference between ship date and order date in days, essential for logistics performance measurement (01:07:34).</w:t>
      </w:r>
    </w:p>
    <w:p w14:paraId="459149FE" w14:textId="77777777" w:rsidR="003C41A5" w:rsidRPr="003C41A5" w:rsidRDefault="003C41A5" w:rsidP="003C41A5">
      <w:pPr>
        <w:numPr>
          <w:ilvl w:val="0"/>
          <w:numId w:val="3"/>
        </w:numPr>
      </w:pPr>
      <w:r w:rsidRPr="003C41A5">
        <w:t>These insights equip the team to optimize sales strategies, tailor marketing efforts, and improve product and operational planning.</w:t>
      </w:r>
    </w:p>
    <w:p w14:paraId="71D0819E" w14:textId="77777777" w:rsidR="003C41A5" w:rsidRPr="003C41A5" w:rsidRDefault="003C41A5" w:rsidP="003C41A5">
      <w:pPr>
        <w:rPr>
          <w:b/>
          <w:bCs/>
        </w:rPr>
      </w:pPr>
      <w:r w:rsidRPr="003C41A5">
        <w:rPr>
          <w:b/>
          <w:bCs/>
        </w:rPr>
        <w:t>Statistical and Modeling Considerations</w:t>
      </w:r>
    </w:p>
    <w:p w14:paraId="67097D43" w14:textId="77777777" w:rsidR="003C41A5" w:rsidRPr="003C41A5" w:rsidRDefault="003C41A5" w:rsidP="003C41A5">
      <w:r w:rsidRPr="003C41A5">
        <w:lastRenderedPageBreak/>
        <w:t>The training covered important statistical concepts and their application in modeling to improve prediction accuracy and interpretability.</w:t>
      </w:r>
    </w:p>
    <w:p w14:paraId="72175EB6" w14:textId="77777777" w:rsidR="003C41A5" w:rsidRPr="003C41A5" w:rsidRDefault="003C41A5" w:rsidP="003C41A5">
      <w:pPr>
        <w:numPr>
          <w:ilvl w:val="0"/>
          <w:numId w:val="4"/>
        </w:numPr>
      </w:pPr>
      <w:r w:rsidRPr="003C41A5">
        <w:t xml:space="preserve">The </w:t>
      </w:r>
      <w:r w:rsidRPr="003C41A5">
        <w:rPr>
          <w:b/>
          <w:bCs/>
        </w:rPr>
        <w:t>correlation matrix</w:t>
      </w:r>
      <w:r w:rsidRPr="003C41A5">
        <w:t xml:space="preserve"> and </w:t>
      </w:r>
      <w:r w:rsidRPr="003C41A5">
        <w:rPr>
          <w:b/>
          <w:bCs/>
        </w:rPr>
        <w:t>heatmap</w:t>
      </w:r>
      <w:r w:rsidRPr="003C41A5">
        <w:t xml:space="preserve"> were used to assess relationships among numerical variables, showing moderate correlation such as </w:t>
      </w:r>
      <w:r w:rsidRPr="003C41A5">
        <w:rPr>
          <w:b/>
          <w:bCs/>
        </w:rPr>
        <w:t>0.44</w:t>
      </w:r>
      <w:r w:rsidRPr="003C41A5">
        <w:t xml:space="preserve"> between sales and shipping cost (41:31).</w:t>
      </w:r>
    </w:p>
    <w:p w14:paraId="05995120" w14:textId="77777777" w:rsidR="003C41A5" w:rsidRPr="003C41A5" w:rsidRDefault="003C41A5" w:rsidP="003C41A5">
      <w:pPr>
        <w:numPr>
          <w:ilvl w:val="1"/>
          <w:numId w:val="4"/>
        </w:numPr>
      </w:pPr>
      <w:r w:rsidRPr="003C41A5">
        <w:t xml:space="preserve">This analysis helps identify which predictors impact the target variable (sales) and detect </w:t>
      </w:r>
      <w:r w:rsidRPr="003C41A5">
        <w:rPr>
          <w:b/>
          <w:bCs/>
        </w:rPr>
        <w:t>multicollinearity</w:t>
      </w:r>
      <w:r w:rsidRPr="003C41A5">
        <w:t xml:space="preserve"> among predictors that could impair model performance (42:42).</w:t>
      </w:r>
    </w:p>
    <w:p w14:paraId="65C9E667" w14:textId="77777777" w:rsidR="003C41A5" w:rsidRPr="003C41A5" w:rsidRDefault="003C41A5" w:rsidP="003C41A5">
      <w:pPr>
        <w:numPr>
          <w:ilvl w:val="1"/>
          <w:numId w:val="4"/>
        </w:numPr>
      </w:pPr>
      <w:r w:rsidRPr="003C41A5">
        <w:t xml:space="preserve">Multicollinearity thresholds were discussed, with a </w:t>
      </w:r>
      <w:r w:rsidRPr="003C41A5">
        <w:rPr>
          <w:b/>
          <w:bCs/>
        </w:rPr>
        <w:t>variance inflation factor (VIF)</w:t>
      </w:r>
      <w:r w:rsidRPr="003C41A5">
        <w:t xml:space="preserve"> above </w:t>
      </w:r>
      <w:r w:rsidRPr="003C41A5">
        <w:rPr>
          <w:b/>
          <w:bCs/>
        </w:rPr>
        <w:t>5 or 10</w:t>
      </w:r>
      <w:r w:rsidRPr="003C41A5">
        <w:t xml:space="preserve"> indicating problematic correlations that require dropping one of the correlated variables (45:42).</w:t>
      </w:r>
    </w:p>
    <w:p w14:paraId="0D98FCF3" w14:textId="77777777" w:rsidR="003C41A5" w:rsidRPr="003C41A5" w:rsidRDefault="003C41A5" w:rsidP="003C41A5">
      <w:pPr>
        <w:numPr>
          <w:ilvl w:val="1"/>
          <w:numId w:val="4"/>
        </w:numPr>
      </w:pPr>
      <w:r w:rsidRPr="003C41A5">
        <w:t>For example, if shipping cost and order quantity correlate strongly (above 0.7), only one should be included in the model to avoid redundancy and maintain accuracy (44:10).</w:t>
      </w:r>
    </w:p>
    <w:p w14:paraId="412CAF99" w14:textId="77777777" w:rsidR="003C41A5" w:rsidRPr="003C41A5" w:rsidRDefault="003C41A5" w:rsidP="003C41A5">
      <w:pPr>
        <w:numPr>
          <w:ilvl w:val="0"/>
          <w:numId w:val="4"/>
        </w:numPr>
      </w:pPr>
      <w:r w:rsidRPr="003C41A5">
        <w:t>The team learned to balance model complexity and accuracy by removing unnecessary variables, improving training efficiency and prediction quality (44:49).</w:t>
      </w:r>
    </w:p>
    <w:p w14:paraId="6A5958B2" w14:textId="77777777" w:rsidR="003C41A5" w:rsidRPr="003C41A5" w:rsidRDefault="003C41A5" w:rsidP="003C41A5">
      <w:pPr>
        <w:numPr>
          <w:ilvl w:val="0"/>
          <w:numId w:val="4"/>
        </w:numPr>
      </w:pPr>
      <w:r w:rsidRPr="003C41A5">
        <w:t xml:space="preserve">Statistical tests like the </w:t>
      </w:r>
      <w:r w:rsidRPr="003C41A5">
        <w:rPr>
          <w:b/>
          <w:bCs/>
        </w:rPr>
        <w:t>chi-square test</w:t>
      </w:r>
      <w:r w:rsidRPr="003C41A5">
        <w:t xml:space="preserve"> were recommended to confirm relationships between categorical variables, validating visual insights before modeling (01:00:00).</w:t>
      </w:r>
    </w:p>
    <w:p w14:paraId="00AC95E3" w14:textId="77777777" w:rsidR="003C41A5" w:rsidRPr="003C41A5" w:rsidRDefault="003C41A5" w:rsidP="003C41A5">
      <w:pPr>
        <w:numPr>
          <w:ilvl w:val="0"/>
          <w:numId w:val="4"/>
        </w:numPr>
      </w:pPr>
      <w:r w:rsidRPr="003C41A5">
        <w:t>Domain knowledge was emphasized as critical for interpreting outliers and guiding data cleaning decisions, ensuring models reflect true business realities (01:03:45).</w:t>
      </w:r>
    </w:p>
    <w:p w14:paraId="77FEC42F" w14:textId="77777777" w:rsidR="003C41A5" w:rsidRPr="003C41A5" w:rsidRDefault="003C41A5" w:rsidP="003C41A5">
      <w:pPr>
        <w:rPr>
          <w:b/>
          <w:bCs/>
        </w:rPr>
      </w:pPr>
      <w:r w:rsidRPr="003C41A5">
        <w:rPr>
          <w:b/>
          <w:bCs/>
        </w:rPr>
        <w:t>Training Delivery and Participant Engagement</w:t>
      </w:r>
    </w:p>
    <w:p w14:paraId="03B92B0D" w14:textId="77777777" w:rsidR="003C41A5" w:rsidRPr="003C41A5" w:rsidRDefault="003C41A5" w:rsidP="003C41A5">
      <w:r w:rsidRPr="003C41A5">
        <w:t>The session maintained high engagement through quizzes, live coding, and interactive Q&amp;A to reinforce learning and practical application.</w:t>
      </w:r>
    </w:p>
    <w:p w14:paraId="71B546FE" w14:textId="77777777" w:rsidR="003C41A5" w:rsidRPr="003C41A5" w:rsidRDefault="003C41A5" w:rsidP="003C41A5">
      <w:pPr>
        <w:numPr>
          <w:ilvl w:val="0"/>
          <w:numId w:val="5"/>
        </w:numPr>
      </w:pPr>
      <w:r w:rsidRPr="003C41A5">
        <w:t xml:space="preserve">A </w:t>
      </w:r>
      <w:r w:rsidRPr="003C41A5">
        <w:rPr>
          <w:b/>
          <w:bCs/>
        </w:rPr>
        <w:t>quiz</w:t>
      </w:r>
      <w:r w:rsidRPr="003C41A5">
        <w:t xml:space="preserve"> achieved </w:t>
      </w:r>
      <w:r w:rsidRPr="003C41A5">
        <w:rPr>
          <w:b/>
          <w:bCs/>
        </w:rPr>
        <w:t>84% participation</w:t>
      </w:r>
      <w:r w:rsidRPr="003C41A5">
        <w:t xml:space="preserve"> with questions on missing value handling, plot selection, and distribution concepts, reinforcing foundational knowledge (09:06).</w:t>
      </w:r>
    </w:p>
    <w:p w14:paraId="52718418" w14:textId="77777777" w:rsidR="003C41A5" w:rsidRPr="003C41A5" w:rsidRDefault="003C41A5" w:rsidP="003C41A5">
      <w:pPr>
        <w:numPr>
          <w:ilvl w:val="1"/>
          <w:numId w:val="5"/>
        </w:numPr>
      </w:pPr>
      <w:r w:rsidRPr="003C41A5">
        <w:t xml:space="preserve">Top quiz performers were recognized: </w:t>
      </w:r>
      <w:proofErr w:type="spellStart"/>
      <w:r w:rsidRPr="003C41A5">
        <w:rPr>
          <w:b/>
          <w:bCs/>
        </w:rPr>
        <w:t>Dibyangana</w:t>
      </w:r>
      <w:proofErr w:type="spellEnd"/>
      <w:r w:rsidRPr="003C41A5">
        <w:rPr>
          <w:b/>
          <w:bCs/>
        </w:rPr>
        <w:t xml:space="preserve">, </w:t>
      </w:r>
      <w:proofErr w:type="spellStart"/>
      <w:r w:rsidRPr="003C41A5">
        <w:rPr>
          <w:b/>
          <w:bCs/>
        </w:rPr>
        <w:t>Janadip</w:t>
      </w:r>
      <w:proofErr w:type="spellEnd"/>
      <w:r w:rsidRPr="003C41A5">
        <w:rPr>
          <w:b/>
          <w:bCs/>
        </w:rPr>
        <w:t>, and Harshit</w:t>
      </w:r>
      <w:r w:rsidRPr="003C41A5">
        <w:t xml:space="preserve"> (13:55).</w:t>
      </w:r>
    </w:p>
    <w:p w14:paraId="67E57671" w14:textId="77777777" w:rsidR="003C41A5" w:rsidRPr="003C41A5" w:rsidRDefault="003C41A5" w:rsidP="003C41A5">
      <w:pPr>
        <w:numPr>
          <w:ilvl w:val="0"/>
          <w:numId w:val="5"/>
        </w:numPr>
      </w:pPr>
      <w:r w:rsidRPr="003C41A5">
        <w:t xml:space="preserve">Participants were guided through hands-on coding tasks in Python using libraries like Pandas, Matplotlib, Seaborn, and </w:t>
      </w:r>
      <w:proofErr w:type="spellStart"/>
      <w:r w:rsidRPr="003C41A5">
        <w:t>Plotly</w:t>
      </w:r>
      <w:proofErr w:type="spellEnd"/>
      <w:r w:rsidRPr="003C41A5">
        <w:t>, with live demonstrations of plotting bar charts, scatter plots, and box plots (15:04, 28:44).</w:t>
      </w:r>
    </w:p>
    <w:p w14:paraId="68FDB234" w14:textId="77777777" w:rsidR="003C41A5" w:rsidRPr="003C41A5" w:rsidRDefault="003C41A5" w:rsidP="003C41A5">
      <w:pPr>
        <w:numPr>
          <w:ilvl w:val="0"/>
          <w:numId w:val="5"/>
        </w:numPr>
      </w:pPr>
      <w:r w:rsidRPr="003C41A5">
        <w:t>The instructor provided detailed explanations of code snippets and best practices, encouraging participants to submit their outputs in chat for feedback (01:15:23).</w:t>
      </w:r>
    </w:p>
    <w:p w14:paraId="67AA56F8" w14:textId="77777777" w:rsidR="003C41A5" w:rsidRPr="003C41A5" w:rsidRDefault="003C41A5" w:rsidP="003C41A5">
      <w:pPr>
        <w:numPr>
          <w:ilvl w:val="0"/>
          <w:numId w:val="5"/>
        </w:numPr>
      </w:pPr>
      <w:r w:rsidRPr="003C41A5">
        <w:lastRenderedPageBreak/>
        <w:t xml:space="preserve">Breaks and paced task timings, such as a </w:t>
      </w:r>
      <w:r w:rsidRPr="003C41A5">
        <w:rPr>
          <w:b/>
          <w:bCs/>
        </w:rPr>
        <w:t>15-minute break at 59:56</w:t>
      </w:r>
      <w:r w:rsidRPr="003C41A5">
        <w:t>, helped maintain participant focus and energy (01:19:56).</w:t>
      </w:r>
    </w:p>
    <w:p w14:paraId="0CD75F62" w14:textId="77777777" w:rsidR="003C41A5" w:rsidRPr="003C41A5" w:rsidRDefault="003C41A5" w:rsidP="003C41A5">
      <w:pPr>
        <w:numPr>
          <w:ilvl w:val="0"/>
          <w:numId w:val="5"/>
        </w:numPr>
      </w:pPr>
      <w:r w:rsidRPr="003C41A5">
        <w:t xml:space="preserve">The instructor emphasized the importance of combining </w:t>
      </w:r>
      <w:r w:rsidRPr="003C41A5">
        <w:rPr>
          <w:b/>
          <w:bCs/>
        </w:rPr>
        <w:t>numerical reporting with visualization</w:t>
      </w:r>
      <w:r w:rsidRPr="003C41A5">
        <w:t xml:space="preserve"> to build comprehensive data stories and prepare for assessments (01:10:10).</w:t>
      </w:r>
    </w:p>
    <w:p w14:paraId="3D72ECAC" w14:textId="77777777" w:rsidR="003C41A5" w:rsidRPr="003C41A5" w:rsidRDefault="003C41A5" w:rsidP="003C41A5">
      <w:pPr>
        <w:numPr>
          <w:ilvl w:val="0"/>
          <w:numId w:val="5"/>
        </w:numPr>
      </w:pPr>
      <w:r w:rsidRPr="003C41A5">
        <w:t>Ongoing support was offered for task difficulties, with solutions promised for later review to ensure all participants stay on track (01:09:52).</w:t>
      </w:r>
    </w:p>
    <w:p w14:paraId="7CEE538E" w14:textId="77777777" w:rsidR="003C41A5" w:rsidRPr="003C41A5" w:rsidRDefault="003C41A5" w:rsidP="003C41A5">
      <w:pPr>
        <w:rPr>
          <w:b/>
          <w:bCs/>
        </w:rPr>
      </w:pPr>
      <w:r w:rsidRPr="003C41A5">
        <w:rPr>
          <w:b/>
          <w:bCs/>
        </w:rPr>
        <w:t>Roadmap and Next Steps for Learning</w:t>
      </w:r>
    </w:p>
    <w:p w14:paraId="5E085CF4" w14:textId="77777777" w:rsidR="003C41A5" w:rsidRPr="003C41A5" w:rsidRDefault="003C41A5" w:rsidP="003C41A5">
      <w:r w:rsidRPr="003C41A5">
        <w:t>The training outlined clear steps and resources to solidify skills and prepare participants for assessments and real-world projects.</w:t>
      </w:r>
    </w:p>
    <w:p w14:paraId="01E2EBEA" w14:textId="77777777" w:rsidR="003C41A5" w:rsidRPr="003C41A5" w:rsidRDefault="003C41A5" w:rsidP="003C41A5">
      <w:pPr>
        <w:numPr>
          <w:ilvl w:val="0"/>
          <w:numId w:val="6"/>
        </w:numPr>
      </w:pPr>
      <w:r w:rsidRPr="003C41A5">
        <w:t>Participants were assigned three main tasks:</w:t>
      </w:r>
    </w:p>
    <w:p w14:paraId="7981195D" w14:textId="77777777" w:rsidR="003C41A5" w:rsidRPr="003C41A5" w:rsidRDefault="003C41A5" w:rsidP="003C41A5">
      <w:pPr>
        <w:numPr>
          <w:ilvl w:val="1"/>
          <w:numId w:val="6"/>
        </w:numPr>
      </w:pPr>
      <w:r w:rsidRPr="003C41A5">
        <w:rPr>
          <w:b/>
          <w:bCs/>
        </w:rPr>
        <w:t>Sales performance analysis</w:t>
      </w:r>
      <w:r w:rsidRPr="003C41A5">
        <w:t>, including grouping and visualization by key dimensions (01:07:19).</w:t>
      </w:r>
    </w:p>
    <w:p w14:paraId="68B70F2E" w14:textId="77777777" w:rsidR="003C41A5" w:rsidRPr="003C41A5" w:rsidRDefault="003C41A5" w:rsidP="003C41A5">
      <w:pPr>
        <w:numPr>
          <w:ilvl w:val="1"/>
          <w:numId w:val="6"/>
        </w:numPr>
      </w:pPr>
      <w:r w:rsidRPr="003C41A5">
        <w:rPr>
          <w:b/>
          <w:bCs/>
        </w:rPr>
        <w:t>Shipping efficiency analysis</w:t>
      </w:r>
      <w:r w:rsidRPr="003C41A5">
        <w:t xml:space="preserve"> by calculating shipping times from date data (01:07:34).</w:t>
      </w:r>
    </w:p>
    <w:p w14:paraId="51CE34FF" w14:textId="77777777" w:rsidR="003C41A5" w:rsidRPr="003C41A5" w:rsidRDefault="003C41A5" w:rsidP="003C41A5">
      <w:pPr>
        <w:numPr>
          <w:ilvl w:val="1"/>
          <w:numId w:val="6"/>
        </w:numPr>
      </w:pPr>
      <w:r w:rsidRPr="003C41A5">
        <w:rPr>
          <w:b/>
          <w:bCs/>
        </w:rPr>
        <w:t>Customer and product insights</w:t>
      </w:r>
      <w:r w:rsidRPr="003C41A5">
        <w:t xml:space="preserve"> through segmentation and category analysis (01:07:56).</w:t>
      </w:r>
    </w:p>
    <w:p w14:paraId="6ED3F9F1" w14:textId="77777777" w:rsidR="003C41A5" w:rsidRPr="003C41A5" w:rsidRDefault="003C41A5" w:rsidP="003C41A5">
      <w:pPr>
        <w:numPr>
          <w:ilvl w:val="0"/>
          <w:numId w:val="6"/>
        </w:numPr>
      </w:pPr>
      <w:r w:rsidRPr="003C41A5">
        <w:t xml:space="preserve">The instructor encouraged use of supplied </w:t>
      </w:r>
      <w:r w:rsidRPr="003C41A5">
        <w:rPr>
          <w:b/>
          <w:bCs/>
        </w:rPr>
        <w:t>Walmart retail sales datasets</w:t>
      </w:r>
      <w:r w:rsidRPr="003C41A5">
        <w:t xml:space="preserve"> and alternative data to practice these tasks, reinforcing adaptability (01:08:44).</w:t>
      </w:r>
    </w:p>
    <w:p w14:paraId="5528948D" w14:textId="77777777" w:rsidR="003C41A5" w:rsidRPr="003C41A5" w:rsidRDefault="003C41A5" w:rsidP="003C41A5">
      <w:pPr>
        <w:numPr>
          <w:ilvl w:val="0"/>
          <w:numId w:val="6"/>
        </w:numPr>
      </w:pPr>
      <w:r w:rsidRPr="003C41A5">
        <w:t>Emphasis was placed on documenting insights clearly after each analysis, using markdown cells or summaries to convey findings effectively (01:53:51).</w:t>
      </w:r>
    </w:p>
    <w:p w14:paraId="10D7C4C2" w14:textId="77777777" w:rsidR="003C41A5" w:rsidRPr="003C41A5" w:rsidRDefault="003C41A5" w:rsidP="003C41A5">
      <w:pPr>
        <w:numPr>
          <w:ilvl w:val="0"/>
          <w:numId w:val="6"/>
        </w:numPr>
      </w:pPr>
      <w:r w:rsidRPr="003C41A5">
        <w:t>Future sessions will cover dashboard creation and more complex visualizations, with shared notebooks and solutions to aid self-study (01:50:59).</w:t>
      </w:r>
    </w:p>
    <w:p w14:paraId="40A410A8" w14:textId="77777777" w:rsidR="003C41A5" w:rsidRPr="003C41A5" w:rsidRDefault="003C41A5" w:rsidP="003C41A5">
      <w:pPr>
        <w:numPr>
          <w:ilvl w:val="0"/>
          <w:numId w:val="6"/>
        </w:numPr>
      </w:pPr>
      <w:r w:rsidRPr="003C41A5">
        <w:t>The final assessment will test participants on these case studies, requiring application of data manipulation, visualization, and interpretation skills learned (01:53:18).</w:t>
      </w:r>
    </w:p>
    <w:p w14:paraId="711FD020" w14:textId="77777777" w:rsidR="003C41A5" w:rsidRPr="003C41A5" w:rsidRDefault="003C41A5" w:rsidP="003C41A5">
      <w:pPr>
        <w:numPr>
          <w:ilvl w:val="0"/>
          <w:numId w:val="6"/>
        </w:numPr>
      </w:pPr>
      <w:r w:rsidRPr="003C41A5">
        <w:t>The instructor highlighted the value of continuous practice with diverse datasets to build confidence and versatility in data analysis (01:53:35).</w:t>
      </w:r>
    </w:p>
    <w:p w14:paraId="6C804652" w14:textId="77777777" w:rsidR="003C41A5" w:rsidRPr="003C41A5" w:rsidRDefault="003C41A5" w:rsidP="003C41A5"/>
    <w:p w14:paraId="1016AACF" w14:textId="77777777" w:rsidR="003C41A5" w:rsidRPr="003C41A5" w:rsidRDefault="003C41A5" w:rsidP="003C41A5">
      <w:pPr>
        <w:rPr>
          <w:b/>
          <w:bCs/>
        </w:rPr>
      </w:pPr>
      <w:r w:rsidRPr="003C41A5">
        <w:rPr>
          <w:b/>
          <w:bCs/>
        </w:rPr>
        <w:t>Key Takeaways</w:t>
      </w:r>
    </w:p>
    <w:p w14:paraId="50A373C8" w14:textId="77777777" w:rsidR="003C41A5" w:rsidRPr="003C41A5" w:rsidRDefault="003C41A5" w:rsidP="003C41A5">
      <w:pPr>
        <w:numPr>
          <w:ilvl w:val="0"/>
          <w:numId w:val="7"/>
        </w:numPr>
      </w:pPr>
      <w:r w:rsidRPr="003C41A5">
        <w:rPr>
          <w:b/>
          <w:bCs/>
        </w:rPr>
        <w:lastRenderedPageBreak/>
        <w:t>Data Visualization Techniques:</w:t>
      </w:r>
      <w:r w:rsidRPr="003C41A5">
        <w:t xml:space="preserve"> Transition from Matplotlib to Seaborn improves visuals; focus on heat maps and pair plots for analysis.</w:t>
      </w:r>
    </w:p>
    <w:p w14:paraId="299D9C6B" w14:textId="77777777" w:rsidR="003C41A5" w:rsidRPr="003C41A5" w:rsidRDefault="003C41A5" w:rsidP="003C41A5">
      <w:pPr>
        <w:numPr>
          <w:ilvl w:val="0"/>
          <w:numId w:val="7"/>
        </w:numPr>
      </w:pPr>
      <w:r w:rsidRPr="003C41A5">
        <w:rPr>
          <w:b/>
          <w:bCs/>
        </w:rPr>
        <w:t>Sales Insights:</w:t>
      </w:r>
      <w:r w:rsidRPr="003C41A5">
        <w:t xml:space="preserve"> Strong sales during holidays; significant dip in month 6 indicates seasonality challenges; corporate segment leads sales volume.</w:t>
      </w:r>
    </w:p>
    <w:p w14:paraId="1E8689C4" w14:textId="77777777" w:rsidR="003C41A5" w:rsidRPr="003C41A5" w:rsidRDefault="003C41A5" w:rsidP="003C41A5">
      <w:pPr>
        <w:numPr>
          <w:ilvl w:val="0"/>
          <w:numId w:val="7"/>
        </w:numPr>
      </w:pPr>
      <w:r w:rsidRPr="003C41A5">
        <w:rPr>
          <w:b/>
          <w:bCs/>
        </w:rPr>
        <w:t>Data Manipulation Practices:</w:t>
      </w:r>
      <w:r w:rsidRPr="003C41A5">
        <w:t xml:space="preserve"> Essential to clean data; handle missing values wisely; apply filtering and grouping for clarity.</w:t>
      </w:r>
    </w:p>
    <w:p w14:paraId="2A5FF654" w14:textId="77777777" w:rsidR="003C41A5" w:rsidRPr="003C41A5" w:rsidRDefault="003C41A5" w:rsidP="003C41A5">
      <w:pPr>
        <w:numPr>
          <w:ilvl w:val="0"/>
          <w:numId w:val="7"/>
        </w:numPr>
      </w:pPr>
      <w:r w:rsidRPr="003C41A5">
        <w:rPr>
          <w:b/>
          <w:bCs/>
        </w:rPr>
        <w:t>Statistical Considerations:</w:t>
      </w:r>
      <w:r w:rsidRPr="003C41A5">
        <w:t xml:space="preserve"> Use correlation matrix to detect multicollinearity; keep predictors impactful; chi-square tests validate categorical relationships.</w:t>
      </w:r>
    </w:p>
    <w:p w14:paraId="3E79AAFD" w14:textId="77777777" w:rsidR="003C41A5" w:rsidRPr="003C41A5" w:rsidRDefault="003C41A5" w:rsidP="003C41A5">
      <w:pPr>
        <w:numPr>
          <w:ilvl w:val="0"/>
          <w:numId w:val="7"/>
        </w:numPr>
      </w:pPr>
      <w:r w:rsidRPr="003C41A5">
        <w:rPr>
          <w:b/>
          <w:bCs/>
        </w:rPr>
        <w:t>Participant Engagement:</w:t>
      </w:r>
      <w:r w:rsidRPr="003C41A5">
        <w:t xml:space="preserve"> High engagement achieved through quizzes and live coding; 84% participation rate reinforced concept understanding.</w:t>
      </w:r>
    </w:p>
    <w:p w14:paraId="5CA187C5" w14:textId="77777777" w:rsidR="003C41A5" w:rsidRPr="003C41A5" w:rsidRDefault="003C41A5" w:rsidP="003C41A5">
      <w:pPr>
        <w:numPr>
          <w:ilvl w:val="0"/>
          <w:numId w:val="7"/>
        </w:numPr>
      </w:pPr>
      <w:r w:rsidRPr="003C41A5">
        <w:rPr>
          <w:b/>
          <w:bCs/>
        </w:rPr>
        <w:t>Next Steps:</w:t>
      </w:r>
      <w:r w:rsidRPr="003C41A5">
        <w:t xml:space="preserve"> Task on sales performance and shipping efficiency assigned; future sessions include dashboard creation and complex visualizations.</w:t>
      </w:r>
    </w:p>
    <w:p w14:paraId="3BE284EE" w14:textId="77777777" w:rsidR="003C41A5" w:rsidRPr="003C41A5" w:rsidRDefault="003C41A5" w:rsidP="003C41A5"/>
    <w:p w14:paraId="7D55C266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326E"/>
    <w:multiLevelType w:val="multilevel"/>
    <w:tmpl w:val="B3FE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C65F9"/>
    <w:multiLevelType w:val="multilevel"/>
    <w:tmpl w:val="B168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747BF"/>
    <w:multiLevelType w:val="multilevel"/>
    <w:tmpl w:val="617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755A9"/>
    <w:multiLevelType w:val="multilevel"/>
    <w:tmpl w:val="D30C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13136"/>
    <w:multiLevelType w:val="multilevel"/>
    <w:tmpl w:val="5CD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E6E2F"/>
    <w:multiLevelType w:val="multilevel"/>
    <w:tmpl w:val="8960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647A7"/>
    <w:multiLevelType w:val="multilevel"/>
    <w:tmpl w:val="30AC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32754">
    <w:abstractNumId w:val="5"/>
  </w:num>
  <w:num w:numId="2" w16cid:durableId="280839418">
    <w:abstractNumId w:val="4"/>
  </w:num>
  <w:num w:numId="3" w16cid:durableId="1839877982">
    <w:abstractNumId w:val="6"/>
  </w:num>
  <w:num w:numId="4" w16cid:durableId="1215388145">
    <w:abstractNumId w:val="0"/>
  </w:num>
  <w:num w:numId="5" w16cid:durableId="915436849">
    <w:abstractNumId w:val="3"/>
  </w:num>
  <w:num w:numId="6" w16cid:durableId="652560872">
    <w:abstractNumId w:val="2"/>
  </w:num>
  <w:num w:numId="7" w16cid:durableId="21633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02"/>
    <w:rsid w:val="000E1B02"/>
    <w:rsid w:val="0019430B"/>
    <w:rsid w:val="001A4547"/>
    <w:rsid w:val="003C41A5"/>
    <w:rsid w:val="004365A6"/>
    <w:rsid w:val="005C7F2E"/>
    <w:rsid w:val="009A0950"/>
    <w:rsid w:val="00A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F1CBF9-C54A-4239-8731-D698224D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1562</Words>
  <Characters>8910</Characters>
  <Application>Microsoft Office Word</Application>
  <DocSecurity>0</DocSecurity>
  <Lines>74</Lines>
  <Paragraphs>20</Paragraphs>
  <ScaleCrop>false</ScaleCrop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2026-03-24T15:44:00Z</dcterms:created>
  <dcterms:modified xsi:type="dcterms:W3CDTF">2026-03-24T15:44:00Z</dcterms:modified>
</cp:coreProperties>
</file>