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2331" w:rsidRPr="006A4CE6" w:rsidRDefault="00930BCC">
      <w:pPr>
        <w:rPr>
          <w:rFonts w:ascii="宋体" w:eastAsia="宋体" w:hAnsi="宋体"/>
          <w:b/>
        </w:rPr>
      </w:pPr>
      <w:r w:rsidRPr="006A4CE6">
        <w:rPr>
          <w:rFonts w:ascii="宋体" w:eastAsia="宋体" w:hAnsi="宋体" w:hint="eastAsia"/>
          <w:b/>
        </w:rPr>
        <w:t>研究背景</w:t>
      </w:r>
    </w:p>
    <w:p w:rsidR="00AE1B51" w:rsidRDefault="00145640">
      <w:pPr>
        <w:rPr>
          <w:rFonts w:ascii="宋体" w:eastAsia="宋体" w:hAnsi="宋体" w:hint="eastAsia"/>
        </w:rPr>
      </w:pPr>
      <w:r>
        <w:rPr>
          <w:rFonts w:ascii="宋体" w:eastAsia="宋体" w:hAnsi="宋体"/>
        </w:rPr>
        <w:tab/>
      </w:r>
      <w:r>
        <w:rPr>
          <w:rFonts w:ascii="宋体" w:eastAsia="宋体" w:hAnsi="宋体" w:hint="eastAsia"/>
        </w:rPr>
        <w:t>人工智能的发展可以追溯至1956年夏在达特茅斯举行的“用机器模拟人类智能”研讨会。</w:t>
      </w:r>
      <w:r w:rsidR="000704A8">
        <w:rPr>
          <w:rFonts w:ascii="宋体" w:eastAsia="宋体" w:hAnsi="宋体" w:hint="eastAsia"/>
        </w:rPr>
        <w:t>经典人工智能的一条路线主张用逻辑建立人工智能的统一理论体系，将智能视为符号处理过程，采用形式逻辑来实现智能，故称为“符号主义”或“逻辑主义”。经典人工智能的另一条路线是人工神经网络，这一路线认为智能活动是有大量简单的单元通过复杂连接后并行运行的结果，就如同产生人脑智能的神经网络一样，因而被称为“连接主义”。</w:t>
      </w:r>
      <w:r w:rsidR="00AE1B51">
        <w:rPr>
          <w:rFonts w:ascii="宋体" w:eastAsia="宋体" w:hAnsi="宋体" w:hint="eastAsia"/>
        </w:rPr>
        <w:t>人工智能的第三个流派是“进化主义”，也称为行为主义，其思想来源于控制论，认为智能不仅来源于机器内，也来源于机器所处的环境以及机器与环境的相互作用。</w:t>
      </w:r>
      <w:r w:rsidR="00AF3FA2">
        <w:rPr>
          <w:rFonts w:ascii="宋体" w:eastAsia="宋体" w:hAnsi="宋体" w:hint="eastAsia"/>
        </w:rPr>
        <w:t>第四个流派将着眼点从“制造”智能转移到了“习得”智能上，通过模拟人类学习的行为来获得新的知识，这一流派从已知数据中构建模型，并运用模型进行预测与分析，因此又被称为“贝叶斯派”或“统计主义”。</w:t>
      </w:r>
    </w:p>
    <w:p w:rsidR="00145640" w:rsidRDefault="00AF3FA2">
      <w:pPr>
        <w:rPr>
          <w:rFonts w:ascii="宋体" w:eastAsia="宋体" w:hAnsi="宋体"/>
        </w:rPr>
      </w:pPr>
      <w:r>
        <w:rPr>
          <w:rFonts w:ascii="宋体" w:eastAsia="宋体" w:hAnsi="宋体"/>
        </w:rPr>
        <w:tab/>
      </w:r>
      <w:r>
        <w:rPr>
          <w:rFonts w:ascii="宋体" w:eastAsia="宋体" w:hAnsi="宋体" w:hint="eastAsia"/>
        </w:rPr>
        <w:t>近年来，这四种流派呈现出交叉融合的趋势</w:t>
      </w:r>
      <w:r w:rsidR="00274F46">
        <w:rPr>
          <w:rFonts w:ascii="宋体" w:eastAsia="宋体" w:hAnsi="宋体" w:hint="eastAsia"/>
        </w:rPr>
        <w:t>，</w:t>
      </w:r>
      <w:r w:rsidR="0097694E">
        <w:rPr>
          <w:rFonts w:ascii="宋体" w:eastAsia="宋体" w:hAnsi="宋体" w:hint="eastAsia"/>
        </w:rPr>
        <w:t>并诞生了</w:t>
      </w:r>
      <w:proofErr w:type="spellStart"/>
      <w:r w:rsidR="0097694E">
        <w:rPr>
          <w:rFonts w:ascii="宋体" w:eastAsia="宋体" w:hAnsi="宋体" w:hint="eastAsia"/>
        </w:rPr>
        <w:t>AlphaGo</w:t>
      </w:r>
      <w:proofErr w:type="spellEnd"/>
      <w:r w:rsidR="0097694E">
        <w:rPr>
          <w:rFonts w:ascii="宋体" w:eastAsia="宋体" w:hAnsi="宋体" w:hint="eastAsia"/>
        </w:rPr>
        <w:t>等喜人的成果。</w:t>
      </w:r>
      <w:proofErr w:type="spellStart"/>
      <w:r w:rsidR="00540409">
        <w:rPr>
          <w:rFonts w:ascii="宋体" w:eastAsia="宋体" w:hAnsi="宋体" w:hint="eastAsia"/>
        </w:rPr>
        <w:t>AlphaGo</w:t>
      </w:r>
      <w:proofErr w:type="spellEnd"/>
      <w:r w:rsidR="00540409">
        <w:rPr>
          <w:rFonts w:ascii="宋体" w:eastAsia="宋体" w:hAnsi="宋体" w:hint="eastAsia"/>
        </w:rPr>
        <w:t>的设计中集合了四种经典人工智能的技术：（1）采用符号主义的经典算法蒙特卡洛树缩小搜索空间；（2）</w:t>
      </w:r>
      <w:r w:rsidR="005C649A">
        <w:rPr>
          <w:rFonts w:ascii="宋体" w:eastAsia="宋体" w:hAnsi="宋体" w:hint="eastAsia"/>
        </w:rPr>
        <w:t>利用卷积神经网络学习围棋盘面；（3）通过自我博弈棋局进行强化学习，训练得出估计盘</w:t>
      </w:r>
      <w:proofErr w:type="gramStart"/>
      <w:r w:rsidR="005C649A">
        <w:rPr>
          <w:rFonts w:ascii="宋体" w:eastAsia="宋体" w:hAnsi="宋体" w:hint="eastAsia"/>
        </w:rPr>
        <w:t>面形式</w:t>
      </w:r>
      <w:proofErr w:type="gramEnd"/>
      <w:r w:rsidR="005C649A">
        <w:rPr>
          <w:rFonts w:ascii="宋体" w:eastAsia="宋体" w:hAnsi="宋体" w:hint="eastAsia"/>
        </w:rPr>
        <w:t>的“估值网络”；（4）利用统计机器学习中的局部特征匹配与线性回归方法加快搜索速度。</w:t>
      </w:r>
      <w:proofErr w:type="spellStart"/>
      <w:r w:rsidR="005C649A">
        <w:rPr>
          <w:rFonts w:ascii="宋体" w:eastAsia="宋体" w:hAnsi="宋体" w:hint="eastAsia"/>
        </w:rPr>
        <w:t>AlphaGo</w:t>
      </w:r>
      <w:proofErr w:type="spellEnd"/>
      <w:r w:rsidR="005C649A">
        <w:rPr>
          <w:rFonts w:ascii="宋体" w:eastAsia="宋体" w:hAnsi="宋体" w:hint="eastAsia"/>
        </w:rPr>
        <w:t>将经典人工智能中的多种方法进行了有机的结合，从而在2016年3月战胜了九段围棋选手。</w:t>
      </w:r>
    </w:p>
    <w:p w:rsidR="005C649A" w:rsidRDefault="005C649A">
      <w:pPr>
        <w:rPr>
          <w:rFonts w:ascii="宋体" w:eastAsia="宋体" w:hAnsi="宋体" w:hint="eastAsia"/>
        </w:rPr>
      </w:pPr>
      <w:r>
        <w:rPr>
          <w:rFonts w:ascii="宋体" w:eastAsia="宋体" w:hAnsi="宋体"/>
        </w:rPr>
        <w:tab/>
      </w:r>
      <w:r w:rsidR="008328B2">
        <w:rPr>
          <w:rFonts w:ascii="宋体" w:eastAsia="宋体" w:hAnsi="宋体" w:hint="eastAsia"/>
        </w:rPr>
        <w:t>以</w:t>
      </w:r>
      <w:proofErr w:type="spellStart"/>
      <w:r w:rsidR="008328B2">
        <w:rPr>
          <w:rFonts w:ascii="宋体" w:eastAsia="宋体" w:hAnsi="宋体" w:hint="eastAsia"/>
        </w:rPr>
        <w:t>AlphaGo</w:t>
      </w:r>
      <w:proofErr w:type="spellEnd"/>
      <w:r w:rsidR="008328B2">
        <w:rPr>
          <w:rFonts w:ascii="宋体" w:eastAsia="宋体" w:hAnsi="宋体" w:hint="eastAsia"/>
        </w:rPr>
        <w:t>为代表的人工智能技术在蓬勃发展的同时也暴露出了传统冯诺依曼结构的不足之处。</w:t>
      </w:r>
      <w:r w:rsidR="00C253A6">
        <w:rPr>
          <w:rFonts w:ascii="宋体" w:eastAsia="宋体" w:hAnsi="宋体" w:hint="eastAsia"/>
        </w:rPr>
        <w:t>传统CPU以通用为目的而设计，在处理深度学习等专门问题时性能与能效性等方面无法达到最优，因此主流的人工智能系统框架大多使用CPU+GPU的混合结构，但是这种混合结构也同样面临着能效性的问题。使用专门集成电路ASIC（</w:t>
      </w:r>
      <w:r w:rsidR="00C253A6" w:rsidRPr="00C253A6">
        <w:rPr>
          <w:rFonts w:ascii="宋体" w:eastAsia="宋体" w:hAnsi="宋体"/>
        </w:rPr>
        <w:t>Application Specific Integrated Circuits</w:t>
      </w:r>
      <w:r w:rsidR="00C253A6">
        <w:rPr>
          <w:rFonts w:ascii="宋体" w:eastAsia="宋体" w:hAnsi="宋体" w:hint="eastAsia"/>
        </w:rPr>
        <w:t>）可以取得</w:t>
      </w:r>
      <w:r w:rsidR="00AB232C">
        <w:rPr>
          <w:rFonts w:ascii="宋体" w:eastAsia="宋体" w:hAnsi="宋体" w:hint="eastAsia"/>
        </w:rPr>
        <w:t>较好的能效性，然而ASIC的设计周期可以长达数月至一年，远远长于算法更迭的周期</w:t>
      </w:r>
      <w:r w:rsidR="005E30AE">
        <w:rPr>
          <w:rFonts w:ascii="宋体" w:eastAsia="宋体" w:hAnsi="宋体" w:hint="eastAsia"/>
        </w:rPr>
        <w:t>，因而出现了基于FPGA或CGRA等可编程结构的设计方案。</w:t>
      </w:r>
      <w:r w:rsidR="00A13A8C">
        <w:rPr>
          <w:rFonts w:ascii="宋体" w:eastAsia="宋体" w:hAnsi="宋体" w:hint="eastAsia"/>
        </w:rPr>
        <w:t>总体而言，以深度学习为主要框架的人工智能技术对结构具有足够灵活性的高能效体系结构提出了要求。</w:t>
      </w:r>
    </w:p>
    <w:p w:rsidR="00145640" w:rsidRDefault="00682348">
      <w:pPr>
        <w:rPr>
          <w:rFonts w:ascii="宋体" w:eastAsia="宋体" w:hAnsi="宋体" w:hint="eastAsia"/>
        </w:rPr>
      </w:pPr>
      <w:r>
        <w:rPr>
          <w:rFonts w:ascii="宋体" w:eastAsia="宋体" w:hAnsi="宋体"/>
        </w:rPr>
        <w:tab/>
      </w:r>
      <w:r w:rsidR="00895AB0">
        <w:rPr>
          <w:rFonts w:ascii="宋体" w:eastAsia="宋体" w:hAnsi="宋体" w:hint="eastAsia"/>
        </w:rPr>
        <w:t>现如今相当多的人工智能系统在专项任务中取得了令人瞩目的成果，</w:t>
      </w:r>
      <w:r w:rsidR="00895AB0" w:rsidRPr="00895AB0">
        <w:rPr>
          <w:rFonts w:ascii="宋体" w:eastAsia="宋体" w:hAnsi="宋体" w:hint="eastAsia"/>
          <w:highlight w:val="yellow"/>
        </w:rPr>
        <w:t>如超过人眼识别率的</w:t>
      </w:r>
      <w:proofErr w:type="spellStart"/>
      <w:r w:rsidR="00895AB0" w:rsidRPr="00895AB0">
        <w:rPr>
          <w:rFonts w:ascii="宋体" w:eastAsia="宋体" w:hAnsi="宋体" w:hint="eastAsia"/>
          <w:highlight w:val="yellow"/>
        </w:rPr>
        <w:t>AlexNet</w:t>
      </w:r>
      <w:proofErr w:type="spellEnd"/>
      <w:r w:rsidR="00895AB0">
        <w:rPr>
          <w:rFonts w:ascii="宋体" w:eastAsia="宋体" w:hAnsi="宋体" w:hint="eastAsia"/>
          <w:highlight w:val="yellow"/>
        </w:rPr>
        <w:t>（需再确认）</w:t>
      </w:r>
      <w:r w:rsidR="00895AB0" w:rsidRPr="00895AB0">
        <w:rPr>
          <w:rFonts w:ascii="宋体" w:eastAsia="宋体" w:hAnsi="宋体" w:hint="eastAsia"/>
        </w:rPr>
        <w:t>及</w:t>
      </w:r>
      <w:r w:rsidR="00895AB0">
        <w:rPr>
          <w:rFonts w:ascii="宋体" w:eastAsia="宋体" w:hAnsi="宋体" w:hint="eastAsia"/>
        </w:rPr>
        <w:t>各种语音识别系统</w:t>
      </w:r>
      <w:r w:rsidR="008528FD">
        <w:rPr>
          <w:rFonts w:ascii="宋体" w:eastAsia="宋体" w:hAnsi="宋体" w:hint="eastAsia"/>
        </w:rPr>
        <w:t>。但是我们仍需注意到一点：这些人工智能</w:t>
      </w:r>
      <w:r w:rsidR="00F23EC7">
        <w:rPr>
          <w:rFonts w:ascii="宋体" w:eastAsia="宋体" w:hAnsi="宋体" w:hint="eastAsia"/>
        </w:rPr>
        <w:t>系统都是针对专门任务设计的，而不是针对更广泛的智能行为而设计</w:t>
      </w:r>
      <w:r w:rsidR="00866747">
        <w:rPr>
          <w:rFonts w:ascii="宋体" w:eastAsia="宋体" w:hAnsi="宋体" w:hint="eastAsia"/>
        </w:rPr>
        <w:t>，例如一个针对视觉识别而设计的人工智能系统未必能在语音识别上取得较好的成绩</w:t>
      </w:r>
      <w:r w:rsidR="00F23EC7">
        <w:rPr>
          <w:rFonts w:ascii="宋体" w:eastAsia="宋体" w:hAnsi="宋体" w:hint="eastAsia"/>
        </w:rPr>
        <w:t>。</w:t>
      </w:r>
      <w:r w:rsidR="00866747">
        <w:rPr>
          <w:rFonts w:ascii="宋体" w:eastAsia="宋体" w:hAnsi="宋体" w:hint="eastAsia"/>
        </w:rPr>
        <w:t>然而</w:t>
      </w:r>
      <w:r w:rsidR="00F23EC7">
        <w:rPr>
          <w:rFonts w:ascii="宋体" w:eastAsia="宋体" w:hAnsi="宋体" w:hint="eastAsia"/>
        </w:rPr>
        <w:t xml:space="preserve">早在1979年，Vernon </w:t>
      </w:r>
      <w:proofErr w:type="spellStart"/>
      <w:r w:rsidR="00F23EC7">
        <w:rPr>
          <w:rFonts w:ascii="宋体" w:eastAsia="宋体" w:hAnsi="宋体" w:hint="eastAsia"/>
        </w:rPr>
        <w:t>Mountcastle</w:t>
      </w:r>
      <w:proofErr w:type="spellEnd"/>
      <w:r w:rsidR="00F23EC7">
        <w:rPr>
          <w:rFonts w:ascii="宋体" w:eastAsia="宋体" w:hAnsi="宋体" w:hint="eastAsia"/>
        </w:rPr>
        <w:t>就发现大脑用相同的原则来处理视觉、听觉、触觉等行为。他发现大脑新皮层的所有区域都执行相同的基础操作，会产生不同分工的皮层仅仅是由于它们从不同的来源接收到</w:t>
      </w:r>
      <w:r w:rsidR="00ED5C09">
        <w:rPr>
          <w:rFonts w:ascii="宋体" w:eastAsia="宋体" w:hAnsi="宋体" w:hint="eastAsia"/>
        </w:rPr>
        <w:t>信号输入。</w:t>
      </w:r>
      <w:r w:rsidR="003B03B3">
        <w:rPr>
          <w:rFonts w:ascii="宋体" w:eastAsia="宋体" w:hAnsi="宋体" w:hint="eastAsia"/>
        </w:rPr>
        <w:t>这一事实说明，为了使人工智能有更进一步的发展我们仍有必要探索新的智能计算体系结构。</w:t>
      </w:r>
    </w:p>
    <w:p w:rsidR="00145640" w:rsidRDefault="00682348">
      <w:pPr>
        <w:rPr>
          <w:rFonts w:ascii="宋体" w:eastAsia="宋体" w:hAnsi="宋体"/>
        </w:rPr>
      </w:pPr>
      <w:r>
        <w:rPr>
          <w:rFonts w:ascii="宋体" w:eastAsia="宋体" w:hAnsi="宋体"/>
        </w:rPr>
        <w:tab/>
      </w:r>
      <w:r w:rsidR="00D85057">
        <w:rPr>
          <w:rFonts w:ascii="宋体" w:eastAsia="宋体" w:hAnsi="宋体" w:hint="eastAsia"/>
        </w:rPr>
        <w:t>从计算机科学的角度来看，针对智能计算体系结构的研究可以分为三类：</w:t>
      </w:r>
    </w:p>
    <w:p w:rsidR="00674248" w:rsidRDefault="008C4B10">
      <w:pPr>
        <w:rPr>
          <w:rFonts w:ascii="宋体" w:eastAsia="宋体" w:hAnsi="宋体"/>
        </w:rPr>
      </w:pPr>
      <w:r>
        <w:rPr>
          <w:rFonts w:ascii="宋体" w:eastAsia="宋体" w:hAnsi="宋体"/>
        </w:rPr>
        <w:tab/>
      </w:r>
      <w:r w:rsidR="00674248" w:rsidRPr="00674248">
        <w:rPr>
          <w:rFonts w:ascii="宋体" w:eastAsia="宋体" w:hAnsi="宋体" w:hint="eastAsia"/>
        </w:rPr>
        <w:t>第一类研究被神经科学所启发，主要目的是构建能够高精确度地模拟大规模生物神经系统结构的软硬件系统，从而更好地理解大脑的结构以及工作过程。尽管这类研究的一个重要目的是为神经科学的发展提供支持，但是其中的许多项目开拓出了与传统的超级计算机集群不同的体系结构。</w:t>
      </w:r>
    </w:p>
    <w:p w:rsidR="00674248" w:rsidRDefault="00674248">
      <w:pPr>
        <w:rPr>
          <w:rFonts w:ascii="宋体" w:eastAsia="宋体" w:hAnsi="宋体"/>
        </w:rPr>
      </w:pPr>
      <w:r>
        <w:rPr>
          <w:rFonts w:ascii="宋体" w:eastAsia="宋体" w:hAnsi="宋体"/>
        </w:rPr>
        <w:tab/>
      </w:r>
      <w:r w:rsidRPr="00674248">
        <w:rPr>
          <w:rFonts w:ascii="宋体" w:eastAsia="宋体" w:hAnsi="宋体" w:hint="eastAsia"/>
        </w:rPr>
        <w:t>第二类研究从现有的深度学习网络结构出发，针对特定类型的神经网络以及特定的训练算法开发专用的硬件来加速深度学习中的学习或训练过程。</w:t>
      </w:r>
    </w:p>
    <w:p w:rsidR="00145640" w:rsidRDefault="00674248">
      <w:pPr>
        <w:rPr>
          <w:rFonts w:ascii="宋体" w:eastAsia="宋体" w:hAnsi="宋体" w:hint="eastAsia"/>
        </w:rPr>
      </w:pPr>
      <w:r>
        <w:rPr>
          <w:rFonts w:ascii="宋体" w:eastAsia="宋体" w:hAnsi="宋体"/>
        </w:rPr>
        <w:tab/>
      </w:r>
      <w:r w:rsidRPr="00674248">
        <w:rPr>
          <w:rFonts w:ascii="宋体" w:eastAsia="宋体" w:hAnsi="宋体" w:hint="eastAsia"/>
        </w:rPr>
        <w:t>第三类研究受神经系统结构启发，参考神经系统的结构来开发新形态的硬件系统。这类系统参考生物的神经系统来组织自身结构，并利用数字电路或模拟电路来实现神经系统中的组成成分，如神经元、突触和灰质等。这类研究与第一类研究不同，因为其目的并不是为了模拟神经系统，而是希望从神经科学中得到启发来构建低功耗高性能的新型体系结构；同时，</w:t>
      </w:r>
      <w:r w:rsidRPr="00674248">
        <w:rPr>
          <w:rFonts w:ascii="宋体" w:eastAsia="宋体" w:hAnsi="宋体" w:hint="eastAsia"/>
        </w:rPr>
        <w:lastRenderedPageBreak/>
        <w:t>这类研究也不同于第二类，因为这类研究并没有针对特定的一种或一类神经网络模型去进行设计。</w:t>
      </w:r>
    </w:p>
    <w:p w:rsidR="00B646E1" w:rsidRPr="00970B73" w:rsidRDefault="00B646E1">
      <w:pPr>
        <w:rPr>
          <w:rFonts w:ascii="宋体" w:eastAsia="宋体" w:hAnsi="宋体" w:hint="eastAsia"/>
        </w:rPr>
      </w:pPr>
    </w:p>
    <w:p w:rsidR="00930BCC" w:rsidRPr="006A4CE6" w:rsidRDefault="00930BCC">
      <w:pPr>
        <w:rPr>
          <w:rFonts w:ascii="宋体" w:eastAsia="宋体" w:hAnsi="宋体"/>
          <w:b/>
        </w:rPr>
      </w:pPr>
      <w:r w:rsidRPr="006A4CE6">
        <w:rPr>
          <w:rFonts w:ascii="宋体" w:eastAsia="宋体" w:hAnsi="宋体" w:hint="eastAsia"/>
          <w:b/>
        </w:rPr>
        <w:t>研究现状</w:t>
      </w:r>
    </w:p>
    <w:p w:rsidR="005113FA" w:rsidRDefault="00943E92">
      <w:pPr>
        <w:rPr>
          <w:rFonts w:ascii="宋体" w:eastAsia="宋体" w:hAnsi="宋体"/>
        </w:rPr>
      </w:pPr>
      <w:r>
        <w:rPr>
          <w:rFonts w:ascii="宋体" w:eastAsia="宋体" w:hAnsi="宋体"/>
        </w:rPr>
        <w:tab/>
      </w:r>
      <w:r w:rsidR="00137EA2">
        <w:rPr>
          <w:rFonts w:ascii="宋体" w:eastAsia="宋体" w:hAnsi="宋体" w:hint="eastAsia"/>
        </w:rPr>
        <w:t>这一部分将根据三类不同的研究方向对国内外智能计算体系结构的发展成果进行一个简单的总结。</w:t>
      </w:r>
    </w:p>
    <w:p w:rsidR="006F3D9A" w:rsidRDefault="006F3D9A">
      <w:pPr>
        <w:rPr>
          <w:rFonts w:ascii="宋体" w:eastAsia="宋体" w:hAnsi="宋体"/>
        </w:rPr>
      </w:pPr>
      <w:r>
        <w:rPr>
          <w:rFonts w:ascii="宋体" w:eastAsia="宋体" w:hAnsi="宋体"/>
        </w:rPr>
        <w:tab/>
      </w:r>
      <w:r>
        <w:rPr>
          <w:rFonts w:ascii="宋体" w:eastAsia="宋体" w:hAnsi="宋体" w:hint="eastAsia"/>
        </w:rPr>
        <w:t>第一类研究</w:t>
      </w:r>
      <w:r w:rsidR="008B714E">
        <w:rPr>
          <w:rFonts w:ascii="宋体" w:eastAsia="宋体" w:hAnsi="宋体" w:hint="eastAsia"/>
        </w:rPr>
        <w:t>中有代表性的包括</w:t>
      </w:r>
      <w:r w:rsidR="00F82A03">
        <w:rPr>
          <w:rFonts w:ascii="宋体" w:eastAsia="宋体" w:hAnsi="宋体" w:hint="eastAsia"/>
        </w:rPr>
        <w:t>欧盟2011年启动的</w:t>
      </w:r>
      <w:proofErr w:type="spellStart"/>
      <w:r w:rsidR="00F82A03">
        <w:rPr>
          <w:rFonts w:ascii="宋体" w:eastAsia="宋体" w:hAnsi="宋体" w:hint="eastAsia"/>
        </w:rPr>
        <w:t>BrainScaleS</w:t>
      </w:r>
      <w:proofErr w:type="spellEnd"/>
      <w:r w:rsidR="007F7012">
        <w:rPr>
          <w:rFonts w:ascii="宋体" w:eastAsia="宋体" w:hAnsi="宋体"/>
        </w:rPr>
        <w:t>[</w:t>
      </w:r>
      <w:r w:rsidR="007F7012" w:rsidRPr="007F7012">
        <w:rPr>
          <w:rFonts w:ascii="宋体" w:eastAsia="宋体" w:hAnsi="宋体"/>
        </w:rPr>
        <w:t>Brüderle2011</w:t>
      </w:r>
      <w:r w:rsidR="007F7012">
        <w:rPr>
          <w:rFonts w:ascii="宋体" w:eastAsia="宋体" w:hAnsi="宋体"/>
        </w:rPr>
        <w:t>]</w:t>
      </w:r>
      <w:r w:rsidR="00F82A03">
        <w:rPr>
          <w:rFonts w:ascii="宋体" w:eastAsia="宋体" w:hAnsi="宋体" w:hint="eastAsia"/>
        </w:rPr>
        <w:t xml:space="preserve">，HP公司联合Boston大学开发的Cog Ex </w:t>
      </w:r>
      <w:proofErr w:type="spellStart"/>
      <w:r w:rsidR="00F82A03">
        <w:rPr>
          <w:rFonts w:ascii="宋体" w:eastAsia="宋体" w:hAnsi="宋体" w:hint="eastAsia"/>
        </w:rPr>
        <w:t>Machina</w:t>
      </w:r>
      <w:proofErr w:type="spellEnd"/>
      <w:r w:rsidR="003D292C">
        <w:rPr>
          <w:rFonts w:ascii="宋体" w:eastAsia="宋体" w:hAnsi="宋体"/>
        </w:rPr>
        <w:t>[Snider2011]</w:t>
      </w:r>
      <w:r w:rsidR="00F82A03">
        <w:rPr>
          <w:rFonts w:ascii="宋体" w:eastAsia="宋体" w:hAnsi="宋体" w:hint="eastAsia"/>
        </w:rPr>
        <w:t>和曼彻斯特大学的</w:t>
      </w:r>
      <w:proofErr w:type="spellStart"/>
      <w:r w:rsidR="00F82A03">
        <w:rPr>
          <w:rFonts w:ascii="宋体" w:eastAsia="宋体" w:hAnsi="宋体" w:hint="eastAsia"/>
        </w:rPr>
        <w:t>SpiNNaker</w:t>
      </w:r>
      <w:proofErr w:type="spellEnd"/>
      <w:r w:rsidR="00F82A03">
        <w:rPr>
          <w:rFonts w:ascii="宋体" w:eastAsia="宋体" w:hAnsi="宋体" w:hint="eastAsia"/>
        </w:rPr>
        <w:t>系统</w:t>
      </w:r>
      <w:r w:rsidR="002C7E8A" w:rsidRPr="002C7E8A">
        <w:rPr>
          <w:rFonts w:ascii="宋体" w:eastAsia="宋体" w:hAnsi="宋体"/>
        </w:rPr>
        <w:t>[Furber2013]</w:t>
      </w:r>
      <w:r w:rsidR="00F82A03" w:rsidRPr="002C7E8A">
        <w:rPr>
          <w:rFonts w:ascii="宋体" w:eastAsia="宋体" w:hAnsi="宋体" w:hint="eastAsia"/>
        </w:rPr>
        <w:t>。</w:t>
      </w:r>
    </w:p>
    <w:p w:rsidR="00DC2632" w:rsidRDefault="00DC2632">
      <w:pPr>
        <w:rPr>
          <w:rFonts w:ascii="宋体" w:eastAsia="宋体" w:hAnsi="宋体" w:hint="eastAsia"/>
        </w:rPr>
      </w:pPr>
      <w:r>
        <w:rPr>
          <w:rFonts w:ascii="宋体" w:eastAsia="宋体" w:hAnsi="宋体"/>
        </w:rPr>
        <w:tab/>
        <w:t>2005</w:t>
      </w:r>
      <w:r>
        <w:rPr>
          <w:rFonts w:ascii="宋体" w:eastAsia="宋体" w:hAnsi="宋体" w:hint="eastAsia"/>
        </w:rPr>
        <w:t>年，欧盟启动了FACETS（</w:t>
      </w:r>
      <w:r w:rsidRPr="00DC2632">
        <w:rPr>
          <w:rFonts w:ascii="宋体" w:eastAsia="宋体" w:hAnsi="宋体"/>
        </w:rPr>
        <w:t>Fast Analog Computing with Emergent Transient States</w:t>
      </w:r>
      <w:r>
        <w:rPr>
          <w:rFonts w:ascii="宋体" w:eastAsia="宋体" w:hAnsi="宋体" w:hint="eastAsia"/>
        </w:rPr>
        <w:t>）项目，由海德堡大学牵头研制基于模拟混合信号的神经形态芯片。</w:t>
      </w:r>
      <w:proofErr w:type="spellStart"/>
      <w:r>
        <w:rPr>
          <w:rFonts w:ascii="宋体" w:eastAsia="宋体" w:hAnsi="宋体" w:hint="eastAsia"/>
        </w:rPr>
        <w:t>B</w:t>
      </w:r>
      <w:r>
        <w:rPr>
          <w:rFonts w:ascii="宋体" w:eastAsia="宋体" w:hAnsi="宋体"/>
        </w:rPr>
        <w:t>rainScaleS</w:t>
      </w:r>
      <w:proofErr w:type="spellEnd"/>
      <w:r>
        <w:rPr>
          <w:rFonts w:ascii="宋体" w:eastAsia="宋体" w:hAnsi="宋体" w:hint="eastAsia"/>
        </w:rPr>
        <w:t>（</w:t>
      </w:r>
      <w:r w:rsidRPr="00DC2632">
        <w:rPr>
          <w:rFonts w:ascii="宋体" w:eastAsia="宋体" w:hAnsi="宋体"/>
        </w:rPr>
        <w:t>Brain-inspired multiscale computation in neuromorphic hybrid systems</w:t>
      </w:r>
      <w:r>
        <w:rPr>
          <w:rFonts w:ascii="宋体" w:eastAsia="宋体" w:hAnsi="宋体" w:hint="eastAsia"/>
        </w:rPr>
        <w:t>）在2011年启动，作为FACETS的延续项目，目标是研发大规模并行类脑计算机。</w:t>
      </w:r>
      <w:proofErr w:type="spellStart"/>
      <w:r w:rsidR="001D07AD">
        <w:rPr>
          <w:rFonts w:ascii="宋体" w:eastAsia="宋体" w:hAnsi="宋体" w:hint="eastAsia"/>
        </w:rPr>
        <w:t>BrainScaleS</w:t>
      </w:r>
      <w:proofErr w:type="spellEnd"/>
      <w:r w:rsidR="007F7012">
        <w:rPr>
          <w:rFonts w:ascii="宋体" w:eastAsia="宋体" w:hAnsi="宋体" w:hint="eastAsia"/>
        </w:rPr>
        <w:t>中包括了4500万个可编程的动态突触，使用FACETS项目中开发的晶圆级别硬件系统作为组成单元。2016年3月，欧盟人类大脑计划宣布将</w:t>
      </w:r>
      <w:proofErr w:type="spellStart"/>
      <w:r w:rsidR="003B340E">
        <w:rPr>
          <w:rFonts w:ascii="宋体" w:eastAsia="宋体" w:hAnsi="宋体" w:hint="eastAsia"/>
        </w:rPr>
        <w:t>BrainScaleS</w:t>
      </w:r>
      <w:proofErr w:type="spellEnd"/>
      <w:r w:rsidR="007F7012">
        <w:rPr>
          <w:rFonts w:ascii="宋体" w:eastAsia="宋体" w:hAnsi="宋体" w:hint="eastAsia"/>
        </w:rPr>
        <w:t>系统通过互联网对外开放使用，以</w:t>
      </w:r>
      <w:proofErr w:type="gramStart"/>
      <w:r w:rsidR="007F7012" w:rsidRPr="007F7012">
        <w:rPr>
          <w:rFonts w:ascii="宋体" w:eastAsia="宋体" w:hAnsi="宋体" w:hint="eastAsia"/>
        </w:rPr>
        <w:t>以</w:t>
      </w:r>
      <w:proofErr w:type="gramEnd"/>
      <w:r w:rsidR="007F7012" w:rsidRPr="007F7012">
        <w:rPr>
          <w:rFonts w:ascii="宋体" w:eastAsia="宋体" w:hAnsi="宋体" w:hint="eastAsia"/>
        </w:rPr>
        <w:t>支持神经微回路模拟以及在机器学习和认知计算中应用类脑原理的相关研究</w:t>
      </w:r>
      <w:r w:rsidR="00D04F50">
        <w:rPr>
          <w:rFonts w:ascii="宋体" w:eastAsia="宋体" w:hAnsi="宋体" w:hint="eastAsia"/>
        </w:rPr>
        <w:t>.</w:t>
      </w:r>
    </w:p>
    <w:p w:rsidR="00DC2632" w:rsidRDefault="007F7012">
      <w:pPr>
        <w:rPr>
          <w:rFonts w:ascii="宋体" w:eastAsia="宋体" w:hAnsi="宋体" w:hint="eastAsia"/>
        </w:rPr>
      </w:pPr>
      <w:r>
        <w:rPr>
          <w:rFonts w:ascii="宋体" w:eastAsia="宋体" w:hAnsi="宋体"/>
        </w:rPr>
        <w:tab/>
        <w:t xml:space="preserve">Cog Ex </w:t>
      </w:r>
      <w:proofErr w:type="spellStart"/>
      <w:r>
        <w:rPr>
          <w:rFonts w:ascii="宋体" w:eastAsia="宋体" w:hAnsi="宋体"/>
        </w:rPr>
        <w:t>Machina</w:t>
      </w:r>
      <w:proofErr w:type="spellEnd"/>
      <w:r w:rsidR="00D04F50">
        <w:rPr>
          <w:rFonts w:ascii="宋体" w:eastAsia="宋体" w:hAnsi="宋体" w:hint="eastAsia"/>
        </w:rPr>
        <w:t>是一款低功耗、全数字平台的硬件系统，利用多线程和张量数据表示实现了层级结构、并行处理等生物大脑的特征，建立了可以与模拟真实环境实时交互的大脑模型。</w:t>
      </w:r>
      <w:r w:rsidR="003D292C">
        <w:rPr>
          <w:rFonts w:ascii="宋体" w:eastAsia="宋体" w:hAnsi="宋体" w:hint="eastAsia"/>
        </w:rPr>
        <w:t xml:space="preserve">Cog Ex </w:t>
      </w:r>
      <w:proofErr w:type="spellStart"/>
      <w:r w:rsidR="003D292C">
        <w:rPr>
          <w:rFonts w:ascii="宋体" w:eastAsia="宋体" w:hAnsi="宋体" w:hint="eastAsia"/>
        </w:rPr>
        <w:t>Machina</w:t>
      </w:r>
      <w:proofErr w:type="spellEnd"/>
      <w:r w:rsidR="003D292C">
        <w:rPr>
          <w:rFonts w:ascii="宋体" w:eastAsia="宋体" w:hAnsi="宋体" w:hint="eastAsia"/>
        </w:rPr>
        <w:t>系统尚未达到生物规模的模拟能力，但是仍为研究者提供了一条成本相对较低地快速建模验证新算法的途径。</w:t>
      </w:r>
    </w:p>
    <w:p w:rsidR="00137EA2" w:rsidRDefault="003D292C">
      <w:pPr>
        <w:rPr>
          <w:rFonts w:ascii="宋体" w:eastAsia="宋体" w:hAnsi="宋体" w:hint="eastAsia"/>
        </w:rPr>
      </w:pPr>
      <w:r>
        <w:rPr>
          <w:rFonts w:ascii="宋体" w:eastAsia="宋体" w:hAnsi="宋体"/>
        </w:rPr>
        <w:tab/>
      </w:r>
      <w:r w:rsidR="000317EA">
        <w:rPr>
          <w:rFonts w:ascii="宋体" w:eastAsia="宋体" w:hAnsi="宋体" w:hint="eastAsia"/>
        </w:rPr>
        <w:t>曼彻斯特大学开发的</w:t>
      </w:r>
      <w:proofErr w:type="spellStart"/>
      <w:r w:rsidR="000317EA">
        <w:rPr>
          <w:rFonts w:ascii="宋体" w:eastAsia="宋体" w:hAnsi="宋体" w:hint="eastAsia"/>
        </w:rPr>
        <w:t>SpiNNaker</w:t>
      </w:r>
      <w:proofErr w:type="spellEnd"/>
      <w:r w:rsidR="000317EA">
        <w:rPr>
          <w:rFonts w:ascii="宋体" w:eastAsia="宋体" w:hAnsi="宋体" w:hint="eastAsia"/>
        </w:rPr>
        <w:t>系统基于ARM</w:t>
      </w:r>
      <w:r w:rsidR="000317EA">
        <w:rPr>
          <w:rFonts w:ascii="宋体" w:eastAsia="宋体" w:hAnsi="宋体"/>
        </w:rPr>
        <w:t xml:space="preserve"> </w:t>
      </w:r>
      <w:r w:rsidR="000317EA">
        <w:rPr>
          <w:rFonts w:ascii="宋体" w:eastAsia="宋体" w:hAnsi="宋体" w:hint="eastAsia"/>
        </w:rPr>
        <w:t>968处理器研发</w:t>
      </w:r>
      <w:r w:rsidR="00CF62E0">
        <w:rPr>
          <w:rFonts w:ascii="宋体" w:eastAsia="宋体" w:hAnsi="宋体" w:hint="eastAsia"/>
        </w:rPr>
        <w:t>，整个系统中共使用了1</w:t>
      </w:r>
      <w:r w:rsidR="00CF62E0" w:rsidRPr="00CF62E0">
        <w:rPr>
          <w:rFonts w:ascii="宋体" w:eastAsia="宋体" w:hAnsi="宋体"/>
        </w:rPr>
        <w:t>036800个处理器，峰值处理速度可以达到每秒228</w:t>
      </w:r>
      <w:proofErr w:type="gramStart"/>
      <w:r w:rsidR="00CF62E0" w:rsidRPr="00CF62E0">
        <w:rPr>
          <w:rFonts w:ascii="宋体" w:eastAsia="宋体" w:hAnsi="宋体"/>
        </w:rPr>
        <w:t>兆</w:t>
      </w:r>
      <w:proofErr w:type="gramEnd"/>
      <w:r w:rsidR="00CF62E0" w:rsidRPr="00CF62E0">
        <w:rPr>
          <w:rFonts w:ascii="宋体" w:eastAsia="宋体" w:hAnsi="宋体"/>
        </w:rPr>
        <w:t>Dhrystone指令，而能量消耗可以控制在90kW内。</w:t>
      </w:r>
      <w:proofErr w:type="spellStart"/>
      <w:r w:rsidR="003B340E">
        <w:rPr>
          <w:rFonts w:ascii="宋体" w:eastAsia="宋体" w:hAnsi="宋体" w:hint="eastAsia"/>
        </w:rPr>
        <w:t>SpiNNaker</w:t>
      </w:r>
      <w:proofErr w:type="spellEnd"/>
      <w:r w:rsidR="003B340E">
        <w:rPr>
          <w:rFonts w:ascii="宋体" w:eastAsia="宋体" w:hAnsi="宋体" w:hint="eastAsia"/>
        </w:rPr>
        <w:t>使用软件模拟神经元，每个</w:t>
      </w:r>
      <w:proofErr w:type="gramStart"/>
      <w:r w:rsidR="003B340E">
        <w:rPr>
          <w:rFonts w:ascii="宋体" w:eastAsia="宋体" w:hAnsi="宋体" w:hint="eastAsia"/>
        </w:rPr>
        <w:t>核可以</w:t>
      </w:r>
      <w:proofErr w:type="gramEnd"/>
      <w:r w:rsidR="003B340E">
        <w:rPr>
          <w:rFonts w:ascii="宋体" w:eastAsia="宋体" w:hAnsi="宋体" w:hint="eastAsia"/>
        </w:rPr>
        <w:t>模拟1000个神经元，突触则使用SDRAM进行模拟。2016年3月，</w:t>
      </w:r>
      <w:proofErr w:type="spellStart"/>
      <w:r w:rsidR="003B340E">
        <w:rPr>
          <w:rFonts w:ascii="宋体" w:eastAsia="宋体" w:hAnsi="宋体" w:hint="eastAsia"/>
        </w:rPr>
        <w:t>SpiNNaker</w:t>
      </w:r>
      <w:proofErr w:type="spellEnd"/>
      <w:r w:rsidR="003B340E">
        <w:rPr>
          <w:rFonts w:ascii="宋体" w:eastAsia="宋体" w:hAnsi="宋体" w:hint="eastAsia"/>
        </w:rPr>
        <w:t>与</w:t>
      </w:r>
      <w:proofErr w:type="spellStart"/>
      <w:r w:rsidR="003B340E">
        <w:rPr>
          <w:rFonts w:ascii="宋体" w:eastAsia="宋体" w:hAnsi="宋体" w:hint="eastAsia"/>
        </w:rPr>
        <w:t>BrainScaleS</w:t>
      </w:r>
      <w:proofErr w:type="spellEnd"/>
      <w:r w:rsidR="003B340E">
        <w:rPr>
          <w:rFonts w:ascii="宋体" w:eastAsia="宋体" w:hAnsi="宋体" w:hint="eastAsia"/>
        </w:rPr>
        <w:t>系统一同通过互联网对外开放使用。</w:t>
      </w:r>
    </w:p>
    <w:p w:rsidR="005B1936" w:rsidRDefault="005B1936">
      <w:pPr>
        <w:rPr>
          <w:rFonts w:ascii="宋体" w:eastAsia="宋体" w:hAnsi="宋体" w:hint="eastAsia"/>
        </w:rPr>
      </w:pPr>
      <w:r>
        <w:rPr>
          <w:rFonts w:ascii="宋体" w:eastAsia="宋体" w:hAnsi="宋体"/>
        </w:rPr>
        <w:tab/>
      </w:r>
      <w:r>
        <w:rPr>
          <w:rFonts w:ascii="宋体" w:eastAsia="宋体" w:hAnsi="宋体" w:hint="eastAsia"/>
        </w:rPr>
        <w:t>第二类研究</w:t>
      </w:r>
      <w:r w:rsidR="00A17AD0">
        <w:rPr>
          <w:rFonts w:ascii="宋体" w:eastAsia="宋体" w:hAnsi="宋体" w:hint="eastAsia"/>
        </w:rPr>
        <w:t>由企业主导的情况较多，其中具有代表性的成果</w:t>
      </w:r>
      <w:proofErr w:type="gramStart"/>
      <w:r w:rsidR="00A17AD0">
        <w:rPr>
          <w:rFonts w:ascii="宋体" w:eastAsia="宋体" w:hAnsi="宋体" w:hint="eastAsia"/>
        </w:rPr>
        <w:t>有谷歌公司</w:t>
      </w:r>
      <w:proofErr w:type="gramEnd"/>
      <w:r w:rsidR="00A17AD0">
        <w:rPr>
          <w:rFonts w:ascii="宋体" w:eastAsia="宋体" w:hAnsi="宋体" w:hint="eastAsia"/>
        </w:rPr>
        <w:t>开发的TPU</w:t>
      </w:r>
      <w:r w:rsidR="00A17AD0" w:rsidRPr="00A17AD0">
        <w:rPr>
          <w:rFonts w:ascii="宋体" w:eastAsia="宋体" w:hAnsi="宋体"/>
        </w:rPr>
        <w:t xml:space="preserve"> [Jouppi2017]</w:t>
      </w:r>
      <w:r w:rsidR="00A17AD0">
        <w:rPr>
          <w:rFonts w:ascii="宋体" w:eastAsia="宋体" w:hAnsi="宋体" w:hint="eastAsia"/>
        </w:rPr>
        <w:t>、微软</w:t>
      </w:r>
      <w:r w:rsidR="008D1B7A">
        <w:rPr>
          <w:rFonts w:ascii="宋体" w:eastAsia="宋体" w:hAnsi="宋体" w:hint="eastAsia"/>
        </w:rPr>
        <w:t>公司的</w:t>
      </w:r>
      <w:proofErr w:type="spellStart"/>
      <w:r w:rsidR="008D1B7A">
        <w:rPr>
          <w:rFonts w:ascii="宋体" w:eastAsia="宋体" w:hAnsi="宋体" w:hint="eastAsia"/>
        </w:rPr>
        <w:t>Branwave</w:t>
      </w:r>
      <w:proofErr w:type="spellEnd"/>
      <w:r w:rsidR="008D1B7A">
        <w:rPr>
          <w:rFonts w:ascii="宋体" w:eastAsia="宋体" w:hAnsi="宋体" w:hint="eastAsia"/>
        </w:rPr>
        <w:t>[</w:t>
      </w:r>
      <w:r w:rsidR="008D1B7A">
        <w:rPr>
          <w:rFonts w:ascii="宋体" w:eastAsia="宋体" w:hAnsi="宋体"/>
        </w:rPr>
        <w:t>Burger2017</w:t>
      </w:r>
      <w:r w:rsidR="008D1B7A">
        <w:rPr>
          <w:rFonts w:ascii="宋体" w:eastAsia="宋体" w:hAnsi="宋体" w:hint="eastAsia"/>
        </w:rPr>
        <w:t>]</w:t>
      </w:r>
      <w:r w:rsidR="00B953B1">
        <w:rPr>
          <w:rFonts w:ascii="宋体" w:eastAsia="宋体" w:hAnsi="宋体" w:hint="eastAsia"/>
        </w:rPr>
        <w:t>以及中科院计算所开发的“寒武纪”芯片</w:t>
      </w:r>
      <w:r w:rsidR="00B953B1" w:rsidRPr="00B953B1">
        <w:rPr>
          <w:rFonts w:ascii="宋体" w:eastAsia="宋体" w:hAnsi="宋体"/>
        </w:rPr>
        <w:t>[Chen2014]</w:t>
      </w:r>
      <w:r w:rsidR="00B953B1">
        <w:rPr>
          <w:rFonts w:ascii="宋体" w:eastAsia="宋体" w:hAnsi="宋体" w:hint="eastAsia"/>
        </w:rPr>
        <w:t>。</w:t>
      </w:r>
    </w:p>
    <w:p w:rsidR="005113FA" w:rsidRDefault="002D13DE" w:rsidP="005B1936">
      <w:pPr>
        <w:ind w:firstLine="420"/>
        <w:rPr>
          <w:rFonts w:ascii="宋体" w:eastAsia="宋体" w:hAnsi="宋体"/>
        </w:rPr>
      </w:pPr>
      <w:r>
        <w:rPr>
          <w:rFonts w:ascii="宋体" w:eastAsia="宋体" w:hAnsi="宋体" w:hint="eastAsia"/>
        </w:rPr>
        <w:t>T</w:t>
      </w:r>
      <w:r>
        <w:rPr>
          <w:rFonts w:ascii="宋体" w:eastAsia="宋体" w:hAnsi="宋体"/>
        </w:rPr>
        <w:t>PU</w:t>
      </w:r>
      <w:proofErr w:type="gramStart"/>
      <w:r>
        <w:rPr>
          <w:rFonts w:ascii="宋体" w:eastAsia="宋体" w:hAnsi="宋体" w:hint="eastAsia"/>
        </w:rPr>
        <w:t>是谷歌公司</w:t>
      </w:r>
      <w:proofErr w:type="gramEnd"/>
      <w:r>
        <w:rPr>
          <w:rFonts w:ascii="宋体" w:eastAsia="宋体" w:hAnsi="宋体" w:hint="eastAsia"/>
        </w:rPr>
        <w:t>专门为</w:t>
      </w:r>
      <w:proofErr w:type="spellStart"/>
      <w:r>
        <w:rPr>
          <w:rFonts w:ascii="宋体" w:eastAsia="宋体" w:hAnsi="宋体" w:hint="eastAsia"/>
        </w:rPr>
        <w:t>TensorFlow</w:t>
      </w:r>
      <w:proofErr w:type="spellEnd"/>
      <w:r>
        <w:rPr>
          <w:rFonts w:ascii="宋体" w:eastAsia="宋体" w:hAnsi="宋体" w:hint="eastAsia"/>
        </w:rPr>
        <w:t>深度学习框架所设计的一款处理器，主要加速深度学习中的矩阵运算部分。TPU使用脉动阵列结构对矩阵运算进行加速，核心思想是保持矩阵运算单元的忙碌状态。与同时期的CPU和GPU相比，TPU可以将每瓦特的计算性能提高30-</w:t>
      </w:r>
      <w:r>
        <w:rPr>
          <w:rFonts w:ascii="宋体" w:eastAsia="宋体" w:hAnsi="宋体"/>
        </w:rPr>
        <w:t>80</w:t>
      </w:r>
      <w:r>
        <w:rPr>
          <w:rFonts w:ascii="宋体" w:eastAsia="宋体" w:hAnsi="宋体" w:hint="eastAsia"/>
        </w:rPr>
        <w:t>倍。</w:t>
      </w:r>
    </w:p>
    <w:p w:rsidR="00643CC3" w:rsidRDefault="00643CC3" w:rsidP="005B1936">
      <w:pPr>
        <w:ind w:firstLine="420"/>
        <w:rPr>
          <w:rFonts w:ascii="宋体" w:eastAsia="宋体" w:hAnsi="宋体" w:hint="eastAsia"/>
        </w:rPr>
      </w:pPr>
      <w:r>
        <w:rPr>
          <w:rFonts w:ascii="宋体" w:eastAsia="宋体" w:hAnsi="宋体" w:hint="eastAsia"/>
        </w:rPr>
        <w:t>微软公司在2017年的Hot Chips会议上初次揭露了自己的深度学习加速平台Brainwave。Brainwave平台主要面向实时AI应用，未来将会在微软的云平台Azure和Bing搜索服务中投入使用。</w:t>
      </w:r>
      <w:r w:rsidR="000F220B">
        <w:rPr>
          <w:rFonts w:ascii="宋体" w:eastAsia="宋体" w:hAnsi="宋体" w:hint="eastAsia"/>
        </w:rPr>
        <w:t>Brainwave以深度神经网络DNN为主要加速对象，可以将DNN网络映射到</w:t>
      </w:r>
      <w:r w:rsidR="00EF7CEF">
        <w:rPr>
          <w:rFonts w:ascii="宋体" w:eastAsia="宋体" w:hAnsi="宋体" w:hint="eastAsia"/>
        </w:rPr>
        <w:t>一个FPGA池中，在Intel的14nm</w:t>
      </w:r>
      <w:r w:rsidR="00EF7CEF">
        <w:rPr>
          <w:rFonts w:ascii="宋体" w:eastAsia="宋体" w:hAnsi="宋体"/>
        </w:rPr>
        <w:t xml:space="preserve"> </w:t>
      </w:r>
      <w:proofErr w:type="spellStart"/>
      <w:r w:rsidR="00EF7CEF">
        <w:rPr>
          <w:rFonts w:ascii="宋体" w:eastAsia="宋体" w:hAnsi="宋体"/>
        </w:rPr>
        <w:t>Stratix</w:t>
      </w:r>
      <w:proofErr w:type="spellEnd"/>
      <w:r w:rsidR="00EF7CEF">
        <w:rPr>
          <w:rFonts w:ascii="宋体" w:eastAsia="宋体" w:hAnsi="宋体"/>
        </w:rPr>
        <w:t xml:space="preserve"> 10 FPGA</w:t>
      </w:r>
      <w:r w:rsidR="00EF7CEF">
        <w:rPr>
          <w:rFonts w:ascii="宋体" w:eastAsia="宋体" w:hAnsi="宋体" w:hint="eastAsia"/>
        </w:rPr>
        <w:t>上可以达到29.5 Tera</w:t>
      </w:r>
      <w:r w:rsidR="00EF7CEF">
        <w:rPr>
          <w:rFonts w:ascii="宋体" w:eastAsia="宋体" w:hAnsi="宋体"/>
        </w:rPr>
        <w:t>flops</w:t>
      </w:r>
      <w:r w:rsidR="00EF7CEF">
        <w:rPr>
          <w:rFonts w:ascii="宋体" w:eastAsia="宋体" w:hAnsi="宋体" w:hint="eastAsia"/>
        </w:rPr>
        <w:t>的运算速度。</w:t>
      </w:r>
    </w:p>
    <w:p w:rsidR="005B1936" w:rsidRDefault="00FA4106" w:rsidP="005B1936">
      <w:pPr>
        <w:ind w:firstLine="420"/>
        <w:rPr>
          <w:rFonts w:ascii="宋体" w:eastAsia="宋体" w:hAnsi="宋体" w:hint="eastAsia"/>
        </w:rPr>
      </w:pPr>
      <w:r>
        <w:rPr>
          <w:rFonts w:ascii="宋体" w:eastAsia="宋体" w:hAnsi="宋体" w:hint="eastAsia"/>
        </w:rPr>
        <w:t>中科院计算所采取了不同的研究思路，</w:t>
      </w:r>
      <w:proofErr w:type="gramStart"/>
      <w:r w:rsidRPr="00FA4106">
        <w:rPr>
          <w:rFonts w:ascii="宋体" w:eastAsia="宋体" w:hAnsi="宋体" w:hint="eastAsia"/>
        </w:rPr>
        <w:t>从针对</w:t>
      </w:r>
      <w:proofErr w:type="gramEnd"/>
      <w:r w:rsidRPr="00FA4106">
        <w:rPr>
          <w:rFonts w:ascii="宋体" w:eastAsia="宋体" w:hAnsi="宋体" w:hint="eastAsia"/>
        </w:rPr>
        <w:t>神经网络的指令系统出发，开发了“寒武纪”芯片。“寒武纪”芯片每秒能处理</w:t>
      </w:r>
      <w:r w:rsidRPr="00FA4106">
        <w:rPr>
          <w:rFonts w:ascii="宋体" w:eastAsia="宋体" w:hAnsi="宋体"/>
        </w:rPr>
        <w:t>160亿个神经元和2.56</w:t>
      </w:r>
      <w:proofErr w:type="gramStart"/>
      <w:r w:rsidRPr="00FA4106">
        <w:rPr>
          <w:rFonts w:ascii="宋体" w:eastAsia="宋体" w:hAnsi="宋体"/>
        </w:rPr>
        <w:t>万亿个</w:t>
      </w:r>
      <w:proofErr w:type="gramEnd"/>
      <w:r w:rsidRPr="00FA4106">
        <w:rPr>
          <w:rFonts w:ascii="宋体" w:eastAsia="宋体" w:hAnsi="宋体"/>
        </w:rPr>
        <w:t>突触运算，可达到每秒512G浮点运算速度，可广泛适应各种智能处理应用。</w:t>
      </w:r>
    </w:p>
    <w:p w:rsidR="005B1936" w:rsidRDefault="005B1936" w:rsidP="005B1936">
      <w:pPr>
        <w:ind w:firstLine="420"/>
        <w:rPr>
          <w:rFonts w:ascii="宋体" w:eastAsia="宋体" w:hAnsi="宋体" w:hint="eastAsia"/>
        </w:rPr>
      </w:pPr>
      <w:r>
        <w:rPr>
          <w:rFonts w:ascii="宋体" w:eastAsia="宋体" w:hAnsi="宋体" w:hint="eastAsia"/>
        </w:rPr>
        <w:t>第三类研究</w:t>
      </w:r>
      <w:r w:rsidR="00F31E4D">
        <w:rPr>
          <w:rFonts w:ascii="宋体" w:eastAsia="宋体" w:hAnsi="宋体" w:hint="eastAsia"/>
        </w:rPr>
        <w:t>的成果包括IBM开发的</w:t>
      </w:r>
      <w:proofErr w:type="spellStart"/>
      <w:r w:rsidR="00F31E4D">
        <w:rPr>
          <w:rFonts w:ascii="宋体" w:eastAsia="宋体" w:hAnsi="宋体" w:hint="eastAsia"/>
        </w:rPr>
        <w:t>TrueNorth</w:t>
      </w:r>
      <w:proofErr w:type="spellEnd"/>
      <w:r w:rsidR="008B2708">
        <w:rPr>
          <w:rFonts w:ascii="宋体" w:eastAsia="宋体" w:hAnsi="宋体" w:hint="eastAsia"/>
        </w:rPr>
        <w:t>神经网络芯片</w:t>
      </w:r>
      <w:r w:rsidR="00F31E4D" w:rsidRPr="00F31E4D">
        <w:rPr>
          <w:rFonts w:ascii="宋体" w:eastAsia="宋体" w:hAnsi="宋体"/>
        </w:rPr>
        <w:t>[Merolla2014]</w:t>
      </w:r>
      <w:r w:rsidR="00C607E2">
        <w:rPr>
          <w:rFonts w:ascii="宋体" w:eastAsia="宋体" w:hAnsi="宋体" w:hint="eastAsia"/>
        </w:rPr>
        <w:t>、</w:t>
      </w:r>
      <w:r w:rsidR="008B2708">
        <w:rPr>
          <w:rFonts w:ascii="宋体" w:eastAsia="宋体" w:hAnsi="宋体" w:hint="eastAsia"/>
        </w:rPr>
        <w:t>斯坦福大学开发的</w:t>
      </w:r>
      <w:proofErr w:type="spellStart"/>
      <w:r w:rsidR="008B2708">
        <w:rPr>
          <w:rFonts w:ascii="宋体" w:eastAsia="宋体" w:hAnsi="宋体" w:hint="eastAsia"/>
        </w:rPr>
        <w:t>Neurogrid</w:t>
      </w:r>
      <w:proofErr w:type="spellEnd"/>
      <w:r w:rsidR="008B2708" w:rsidRPr="008B2708">
        <w:rPr>
          <w:rFonts w:ascii="宋体" w:eastAsia="宋体" w:hAnsi="宋体"/>
        </w:rPr>
        <w:t>[Benjamin2014]</w:t>
      </w:r>
      <w:r w:rsidR="00C607E2">
        <w:rPr>
          <w:rFonts w:ascii="宋体" w:eastAsia="宋体" w:hAnsi="宋体" w:hint="eastAsia"/>
        </w:rPr>
        <w:t>、浙江大学的“达尔文”芯片</w:t>
      </w:r>
      <w:r w:rsidR="00C607E2" w:rsidRPr="00C607E2">
        <w:rPr>
          <w:rFonts w:ascii="宋体" w:eastAsia="宋体" w:hAnsi="宋体"/>
        </w:rPr>
        <w:t>[Shen2016]</w:t>
      </w:r>
      <w:r w:rsidR="00136A96">
        <w:rPr>
          <w:rFonts w:ascii="宋体" w:eastAsia="宋体" w:hAnsi="宋体" w:hint="eastAsia"/>
        </w:rPr>
        <w:t>以及清华大学的“天机”系列芯片[</w:t>
      </w:r>
      <w:r w:rsidR="00136A96">
        <w:rPr>
          <w:rFonts w:ascii="宋体" w:eastAsia="宋体" w:hAnsi="宋体"/>
        </w:rPr>
        <w:t>Shi2015</w:t>
      </w:r>
      <w:r w:rsidR="00136A96">
        <w:rPr>
          <w:rFonts w:ascii="宋体" w:eastAsia="宋体" w:hAnsi="宋体" w:hint="eastAsia"/>
        </w:rPr>
        <w:t>]。</w:t>
      </w:r>
    </w:p>
    <w:p w:rsidR="00930BCC" w:rsidRDefault="00136A96">
      <w:pPr>
        <w:rPr>
          <w:rFonts w:ascii="宋体" w:eastAsia="宋体" w:hAnsi="宋体"/>
        </w:rPr>
      </w:pPr>
      <w:r>
        <w:rPr>
          <w:rFonts w:ascii="宋体" w:eastAsia="宋体" w:hAnsi="宋体"/>
        </w:rPr>
        <w:tab/>
      </w:r>
      <w:proofErr w:type="spellStart"/>
      <w:r w:rsidR="00547B12">
        <w:rPr>
          <w:rFonts w:ascii="宋体" w:eastAsia="宋体" w:hAnsi="宋体" w:hint="eastAsia"/>
        </w:rPr>
        <w:t>True</w:t>
      </w:r>
      <w:r w:rsidR="00547B12">
        <w:rPr>
          <w:rFonts w:ascii="宋体" w:eastAsia="宋体" w:hAnsi="宋体"/>
        </w:rPr>
        <w:t>North</w:t>
      </w:r>
      <w:proofErr w:type="spellEnd"/>
      <w:r w:rsidR="00547B12">
        <w:rPr>
          <w:rFonts w:ascii="宋体" w:eastAsia="宋体" w:hAnsi="宋体" w:hint="eastAsia"/>
        </w:rPr>
        <w:t>基本结构由硬件神经元和神经元之间的脉冲连接组成，</w:t>
      </w:r>
      <w:r w:rsidR="00712C4D">
        <w:rPr>
          <w:rFonts w:ascii="宋体" w:eastAsia="宋体" w:hAnsi="宋体" w:hint="eastAsia"/>
        </w:rPr>
        <w:t>神经元模型使用注重速度的LIF模型。</w:t>
      </w:r>
      <w:proofErr w:type="spellStart"/>
      <w:r w:rsidR="00712C4D">
        <w:rPr>
          <w:rFonts w:ascii="宋体" w:eastAsia="宋体" w:hAnsi="宋体" w:hint="eastAsia"/>
        </w:rPr>
        <w:t>TrueNorth</w:t>
      </w:r>
      <w:proofErr w:type="spellEnd"/>
      <w:r w:rsidR="00712C4D">
        <w:rPr>
          <w:rFonts w:ascii="宋体" w:eastAsia="宋体" w:hAnsi="宋体" w:hint="eastAsia"/>
        </w:rPr>
        <w:t>具有4096个处理器核，每个核中包含256个硬件神经元，总</w:t>
      </w:r>
      <w:r w:rsidR="00712C4D">
        <w:rPr>
          <w:rFonts w:ascii="宋体" w:eastAsia="宋体" w:hAnsi="宋体" w:hint="eastAsia"/>
        </w:rPr>
        <w:lastRenderedPageBreak/>
        <w:t>计可以模拟100万个神经元与2.56亿个突触。</w:t>
      </w:r>
    </w:p>
    <w:p w:rsidR="00105A5C" w:rsidRDefault="00105A5C">
      <w:pPr>
        <w:rPr>
          <w:rFonts w:ascii="宋体" w:eastAsia="宋体" w:hAnsi="宋体"/>
        </w:rPr>
      </w:pPr>
      <w:r>
        <w:rPr>
          <w:rFonts w:ascii="宋体" w:eastAsia="宋体" w:hAnsi="宋体"/>
        </w:rPr>
        <w:tab/>
      </w:r>
      <w:proofErr w:type="spellStart"/>
      <w:r>
        <w:rPr>
          <w:rFonts w:ascii="宋体" w:eastAsia="宋体" w:hAnsi="宋体"/>
        </w:rPr>
        <w:t>Neurogrid</w:t>
      </w:r>
      <w:proofErr w:type="spellEnd"/>
      <w:r>
        <w:rPr>
          <w:rFonts w:ascii="宋体" w:eastAsia="宋体" w:hAnsi="宋体" w:hint="eastAsia"/>
        </w:rPr>
        <w:t>基于数模混合电路构建，利用晶体管的亚阈值工作区来实现突触和神经元的特殊功能，用以实时模拟大尺度神经网络。</w:t>
      </w:r>
      <w:proofErr w:type="spellStart"/>
      <w:r w:rsidR="00267BB8">
        <w:rPr>
          <w:rFonts w:ascii="宋体" w:eastAsia="宋体" w:hAnsi="宋体" w:hint="eastAsia"/>
        </w:rPr>
        <w:t>Neurogrid</w:t>
      </w:r>
      <w:proofErr w:type="spellEnd"/>
      <w:r w:rsidR="00267BB8">
        <w:rPr>
          <w:rFonts w:ascii="宋体" w:eastAsia="宋体" w:hAnsi="宋体" w:hint="eastAsia"/>
        </w:rPr>
        <w:t>可以以极低的功耗实时模拟1</w:t>
      </w:r>
      <w:r w:rsidR="00267BB8">
        <w:rPr>
          <w:rFonts w:ascii="宋体" w:eastAsia="宋体" w:hAnsi="宋体"/>
        </w:rPr>
        <w:t>6x256x256</w:t>
      </w:r>
      <w:r w:rsidR="00267BB8">
        <w:rPr>
          <w:rFonts w:ascii="宋体" w:eastAsia="宋体" w:hAnsi="宋体" w:hint="eastAsia"/>
        </w:rPr>
        <w:t>个神经元与数十亿个突触构成的神经网络系统。</w:t>
      </w:r>
    </w:p>
    <w:p w:rsidR="00712C4D" w:rsidRDefault="00712C4D">
      <w:pPr>
        <w:rPr>
          <w:rFonts w:ascii="宋体" w:eastAsia="宋体" w:hAnsi="宋体" w:hint="eastAsia"/>
        </w:rPr>
      </w:pPr>
      <w:r>
        <w:rPr>
          <w:rFonts w:ascii="宋体" w:eastAsia="宋体" w:hAnsi="宋体"/>
        </w:rPr>
        <w:tab/>
      </w:r>
      <w:r w:rsidR="004C688F">
        <w:rPr>
          <w:rFonts w:ascii="宋体" w:eastAsia="宋体" w:hAnsi="宋体" w:hint="eastAsia"/>
        </w:rPr>
        <w:t>“达尔文”使用LIF神经元模型，</w:t>
      </w:r>
      <w:r w:rsidR="004C688F" w:rsidRPr="004C688F">
        <w:rPr>
          <w:rFonts w:ascii="宋体" w:eastAsia="宋体" w:hAnsi="宋体" w:hint="eastAsia"/>
        </w:rPr>
        <w:t>本身作为协处理器辅助完成计算任务，最大支持</w:t>
      </w:r>
      <w:r w:rsidR="004C688F" w:rsidRPr="004C688F">
        <w:rPr>
          <w:rFonts w:ascii="宋体" w:eastAsia="宋体" w:hAnsi="宋体"/>
        </w:rPr>
        <w:t>2048个神经元和约420万个突触，以及15种突触延迟。“达尔文”的工作频率为70MHz，虽然频率很低，但处理延迟并未显著增加，并在多种分类算法</w:t>
      </w:r>
      <w:r w:rsidR="004C688F">
        <w:rPr>
          <w:rFonts w:ascii="宋体" w:eastAsia="宋体" w:hAnsi="宋体" w:hint="eastAsia"/>
        </w:rPr>
        <w:t>中</w:t>
      </w:r>
      <w:r w:rsidR="004C688F" w:rsidRPr="004C688F">
        <w:rPr>
          <w:rFonts w:ascii="宋体" w:eastAsia="宋体" w:hAnsi="宋体"/>
        </w:rPr>
        <w:t>取得了高准确率的结果。</w:t>
      </w:r>
    </w:p>
    <w:p w:rsidR="00136A96" w:rsidRDefault="001B76F0">
      <w:pPr>
        <w:rPr>
          <w:rFonts w:ascii="宋体" w:eastAsia="宋体" w:hAnsi="宋体"/>
        </w:rPr>
      </w:pPr>
      <w:r>
        <w:rPr>
          <w:rFonts w:ascii="宋体" w:eastAsia="宋体" w:hAnsi="宋体"/>
        </w:rPr>
        <w:tab/>
      </w:r>
      <w:r>
        <w:rPr>
          <w:rFonts w:ascii="宋体" w:eastAsia="宋体" w:hAnsi="宋体" w:hint="eastAsia"/>
        </w:rPr>
        <w:t>清华大学的</w:t>
      </w:r>
      <w:r w:rsidR="00E442C5">
        <w:rPr>
          <w:rFonts w:ascii="宋体" w:eastAsia="宋体" w:hAnsi="宋体" w:hint="eastAsia"/>
        </w:rPr>
        <w:t>“天机”芯片可以支持多种神经网络模型，曾受邀在电子器件国际顶级会议IDEM2015上做了特邀报告。</w:t>
      </w:r>
      <w:r w:rsidR="008D706F">
        <w:rPr>
          <w:rFonts w:ascii="宋体" w:eastAsia="宋体" w:hAnsi="宋体" w:hint="eastAsia"/>
        </w:rPr>
        <w:t>“天机”单个芯片中包含6个核，每个核中包含神经元、权值网络、路由和参数管理等模块，运行频率为100MHz，可达到每秒153.6G定点运算速度。</w:t>
      </w:r>
    </w:p>
    <w:p w:rsidR="001B76F0" w:rsidRPr="00970B73" w:rsidRDefault="001B76F0">
      <w:pPr>
        <w:rPr>
          <w:rFonts w:ascii="宋体" w:eastAsia="宋体" w:hAnsi="宋体" w:hint="eastAsia"/>
        </w:rPr>
      </w:pPr>
    </w:p>
    <w:p w:rsidR="00930BCC" w:rsidRPr="005202F6" w:rsidRDefault="00930BCC">
      <w:pPr>
        <w:rPr>
          <w:rFonts w:ascii="宋体" w:eastAsia="宋体" w:hAnsi="宋体"/>
          <w:b/>
        </w:rPr>
      </w:pPr>
      <w:r w:rsidRPr="005202F6">
        <w:rPr>
          <w:rFonts w:ascii="宋体" w:eastAsia="宋体" w:hAnsi="宋体" w:hint="eastAsia"/>
          <w:b/>
        </w:rPr>
        <w:t>研究任务</w:t>
      </w:r>
    </w:p>
    <w:p w:rsidR="007F7012" w:rsidRDefault="005202F6">
      <w:pPr>
        <w:rPr>
          <w:rFonts w:ascii="宋体" w:eastAsia="宋体" w:hAnsi="宋体"/>
        </w:rPr>
      </w:pPr>
      <w:r>
        <w:rPr>
          <w:rFonts w:ascii="宋体" w:eastAsia="宋体" w:hAnsi="宋体"/>
        </w:rPr>
        <w:tab/>
      </w:r>
      <w:r w:rsidR="001841CD">
        <w:rPr>
          <w:rFonts w:ascii="宋体" w:eastAsia="宋体" w:hAnsi="宋体" w:hint="eastAsia"/>
        </w:rPr>
        <w:t>人工智能技术发展到今天，智能计算系统已经可以在很多专门任务中胜过人类，但智能计算系统在这些任务中体现出的智能距离人类的智能仍有距离。从人工智能进一步发展角度来看，我们需要新的智能计算体系结构来让智能技术取得进一步的突破；从人工智能技术对计算平台提出的挑战来看，我们也需要新的智能计算体系结构来补充现有体系结构的不足之处，以更好地支持现有的多种智能应用。</w:t>
      </w:r>
    </w:p>
    <w:p w:rsidR="00FA7F95" w:rsidRDefault="00FA7F95">
      <w:pPr>
        <w:rPr>
          <w:rFonts w:ascii="宋体" w:eastAsia="宋体" w:hAnsi="宋体"/>
        </w:rPr>
      </w:pPr>
      <w:r>
        <w:rPr>
          <w:rFonts w:ascii="宋体" w:eastAsia="宋体" w:hAnsi="宋体"/>
        </w:rPr>
        <w:tab/>
      </w:r>
      <w:r>
        <w:rPr>
          <w:rFonts w:ascii="宋体" w:eastAsia="宋体" w:hAnsi="宋体" w:hint="eastAsia"/>
        </w:rPr>
        <w:t>为了在智能计算体系结构的关键技术领域中取得突破，计算机系统、电子器件与材料、神经科学等多个领域需要进行密切的相互协作。为了达到这一目的，需要进行以下几方面的研究：</w:t>
      </w:r>
    </w:p>
    <w:p w:rsidR="00FA7F95" w:rsidRPr="000A6DAF" w:rsidRDefault="000A6DAF" w:rsidP="000A6DAF">
      <w:pPr>
        <w:pStyle w:val="a3"/>
        <w:numPr>
          <w:ilvl w:val="0"/>
          <w:numId w:val="2"/>
        </w:numPr>
        <w:ind w:firstLineChars="0"/>
        <w:rPr>
          <w:rFonts w:ascii="宋体" w:eastAsia="宋体" w:hAnsi="宋体"/>
        </w:rPr>
      </w:pPr>
      <w:r w:rsidRPr="0079227C">
        <w:rPr>
          <w:rFonts w:ascii="宋体" w:eastAsia="宋体" w:hAnsi="宋体" w:hint="eastAsia"/>
          <w:b/>
        </w:rPr>
        <w:t>智能计算</w:t>
      </w:r>
      <w:r w:rsidR="0079227C" w:rsidRPr="0079227C">
        <w:rPr>
          <w:rFonts w:ascii="宋体" w:eastAsia="宋体" w:hAnsi="宋体" w:hint="eastAsia"/>
          <w:b/>
        </w:rPr>
        <w:t>体系结构</w:t>
      </w:r>
      <w:r w:rsidRPr="0079227C">
        <w:rPr>
          <w:rFonts w:ascii="宋体" w:eastAsia="宋体" w:hAnsi="宋体" w:hint="eastAsia"/>
          <w:b/>
        </w:rPr>
        <w:t>的基础理论研究</w:t>
      </w:r>
      <w:r w:rsidR="000778E0" w:rsidRPr="0079227C">
        <w:rPr>
          <w:rFonts w:ascii="宋体" w:eastAsia="宋体" w:hAnsi="宋体" w:hint="eastAsia"/>
          <w:b/>
        </w:rPr>
        <w:t>。</w:t>
      </w:r>
      <w:r w:rsidR="0079227C">
        <w:rPr>
          <w:rFonts w:ascii="宋体" w:eastAsia="宋体" w:hAnsi="宋体" w:hint="eastAsia"/>
        </w:rPr>
        <w:t>为了准确地定义智能计算体系结构，我们需要解决若干问题，包括但不限于：新型体系结构的基本组成单元是什么，系统应该支持何种程度的可编程度，如何通过学习或训练来重新构建系统等等。</w:t>
      </w:r>
    </w:p>
    <w:p w:rsidR="000A6DAF" w:rsidRDefault="00CB78F7" w:rsidP="000A6DAF">
      <w:pPr>
        <w:pStyle w:val="a3"/>
        <w:numPr>
          <w:ilvl w:val="0"/>
          <w:numId w:val="2"/>
        </w:numPr>
        <w:ind w:firstLineChars="0"/>
        <w:rPr>
          <w:rFonts w:ascii="宋体" w:eastAsia="宋体" w:hAnsi="宋体"/>
        </w:rPr>
      </w:pPr>
      <w:r w:rsidRPr="00487D01">
        <w:rPr>
          <w:rFonts w:ascii="宋体" w:eastAsia="宋体" w:hAnsi="宋体" w:hint="eastAsia"/>
          <w:b/>
        </w:rPr>
        <w:t>面向智能计算的芯片及新型系统架构研究</w:t>
      </w:r>
      <w:r w:rsidR="003643AB" w:rsidRPr="00487D01">
        <w:rPr>
          <w:rFonts w:ascii="宋体" w:eastAsia="宋体" w:hAnsi="宋体" w:hint="eastAsia"/>
          <w:b/>
        </w:rPr>
        <w:t>。</w:t>
      </w:r>
      <w:r w:rsidR="00487D01">
        <w:rPr>
          <w:rFonts w:ascii="宋体" w:eastAsia="宋体" w:hAnsi="宋体" w:hint="eastAsia"/>
        </w:rPr>
        <w:t>从计算单元设计、芯片研发、系统架构改进与创新等方面展开研究。对新型芯片和系统结构的研究一方面要注重适应现有的智能计算架构，另一方面也要结合神经科学、材料科学、器件工艺等多种领域的发展，利用其新的技术成果构建功能完整的新型系统</w:t>
      </w:r>
    </w:p>
    <w:p w:rsidR="00CB78F7" w:rsidRDefault="00CB78F7" w:rsidP="000A6DAF">
      <w:pPr>
        <w:pStyle w:val="a3"/>
        <w:numPr>
          <w:ilvl w:val="0"/>
          <w:numId w:val="2"/>
        </w:numPr>
        <w:ind w:firstLineChars="0"/>
        <w:rPr>
          <w:rFonts w:ascii="宋体" w:eastAsia="宋体" w:hAnsi="宋体"/>
        </w:rPr>
      </w:pPr>
      <w:r w:rsidRPr="00043696">
        <w:rPr>
          <w:rFonts w:ascii="宋体" w:eastAsia="宋体" w:hAnsi="宋体" w:hint="eastAsia"/>
          <w:b/>
        </w:rPr>
        <w:t>配套基础软件的开发</w:t>
      </w:r>
      <w:r w:rsidR="003643AB" w:rsidRPr="00043696">
        <w:rPr>
          <w:rFonts w:ascii="宋体" w:eastAsia="宋体" w:hAnsi="宋体" w:hint="eastAsia"/>
          <w:b/>
        </w:rPr>
        <w:t>。</w:t>
      </w:r>
      <w:r w:rsidR="004B59C8">
        <w:rPr>
          <w:rFonts w:ascii="宋体" w:eastAsia="宋体" w:hAnsi="宋体" w:hint="eastAsia"/>
        </w:rPr>
        <w:t>充分利用智能计算系统需要配套基础软件的支持。配套软件应该包括对非计算机从业人员友好的编程开发环境，和具备可视化功能、数据分析功能的调试软件等利于软硬件协同开发和系统交互的工具。</w:t>
      </w:r>
    </w:p>
    <w:p w:rsidR="00CB78F7" w:rsidRDefault="00CB78F7" w:rsidP="000A6DAF">
      <w:pPr>
        <w:pStyle w:val="a3"/>
        <w:numPr>
          <w:ilvl w:val="0"/>
          <w:numId w:val="2"/>
        </w:numPr>
        <w:ind w:firstLineChars="0"/>
        <w:rPr>
          <w:rFonts w:ascii="宋体" w:eastAsia="宋体" w:hAnsi="宋体"/>
        </w:rPr>
      </w:pPr>
      <w:r w:rsidRPr="006C728E">
        <w:rPr>
          <w:rFonts w:ascii="宋体" w:eastAsia="宋体" w:hAnsi="宋体" w:hint="eastAsia"/>
          <w:b/>
        </w:rPr>
        <w:t>智能计算应用形式的研究</w:t>
      </w:r>
      <w:r w:rsidR="003643AB" w:rsidRPr="006C728E">
        <w:rPr>
          <w:rFonts w:ascii="宋体" w:eastAsia="宋体" w:hAnsi="宋体" w:hint="eastAsia"/>
          <w:b/>
        </w:rPr>
        <w:t>。</w:t>
      </w:r>
      <w:r w:rsidR="006C728E">
        <w:rPr>
          <w:rFonts w:ascii="宋体" w:eastAsia="宋体" w:hAnsi="宋体" w:hint="eastAsia"/>
        </w:rPr>
        <w:t>需要对运行在智能计算系统上的应用形式进行进一步的研究，与智能计算体系结构的基础理论研究相结合，界定出最为适合智能计算系统的应用范围，以充分利用计算资源。</w:t>
      </w:r>
    </w:p>
    <w:p w:rsidR="00CB78F7" w:rsidRPr="000A6DAF" w:rsidRDefault="00CB78F7" w:rsidP="000A6DAF">
      <w:pPr>
        <w:pStyle w:val="a3"/>
        <w:numPr>
          <w:ilvl w:val="0"/>
          <w:numId w:val="2"/>
        </w:numPr>
        <w:ind w:firstLineChars="0"/>
        <w:rPr>
          <w:rFonts w:ascii="宋体" w:eastAsia="宋体" w:hAnsi="宋体" w:hint="eastAsia"/>
        </w:rPr>
      </w:pPr>
      <w:r w:rsidRPr="00A379CB">
        <w:rPr>
          <w:rFonts w:ascii="宋体" w:eastAsia="宋体" w:hAnsi="宋体" w:hint="eastAsia"/>
          <w:b/>
        </w:rPr>
        <w:t>量化评价标准与评测技术</w:t>
      </w:r>
      <w:r w:rsidR="003643AB" w:rsidRPr="00A379CB">
        <w:rPr>
          <w:rFonts w:ascii="宋体" w:eastAsia="宋体" w:hAnsi="宋体" w:hint="eastAsia"/>
          <w:b/>
        </w:rPr>
        <w:t>。</w:t>
      </w:r>
      <w:r w:rsidR="00E007C8">
        <w:rPr>
          <w:rFonts w:ascii="宋体" w:eastAsia="宋体" w:hAnsi="宋体" w:hint="eastAsia"/>
        </w:rPr>
        <w:t>发展智能计算系统需要对评测指标和基准进行研究。</w:t>
      </w:r>
      <w:r w:rsidR="00A379CB">
        <w:rPr>
          <w:rFonts w:ascii="宋体" w:eastAsia="宋体" w:hAnsi="宋体" w:hint="eastAsia"/>
        </w:rPr>
        <w:t>新型体系结构与系统的研发离不开对系统性能的准确评估，这需要能够准确反映出智能计算系统特性的基准程序。评测标准不仅应涵盖吞吐量、运算速度等计算机系统性能指标，还应该包括神经科学相关的基准程序。</w:t>
      </w:r>
      <w:bookmarkStart w:id="0" w:name="_GoBack"/>
      <w:bookmarkEnd w:id="0"/>
    </w:p>
    <w:p w:rsidR="005202F6" w:rsidRPr="00A379CB" w:rsidRDefault="005202F6">
      <w:pPr>
        <w:rPr>
          <w:rFonts w:ascii="宋体" w:eastAsia="宋体" w:hAnsi="宋体" w:hint="eastAsia"/>
        </w:rPr>
      </w:pPr>
    </w:p>
    <w:p w:rsidR="008B2708" w:rsidRDefault="008B2708" w:rsidP="008B2708">
      <w:pPr>
        <w:rPr>
          <w:rFonts w:ascii="宋体" w:eastAsia="宋体" w:hAnsi="宋体"/>
        </w:rPr>
      </w:pPr>
      <w:r w:rsidRPr="008B2708">
        <w:rPr>
          <w:rFonts w:ascii="宋体" w:eastAsia="宋体" w:hAnsi="宋体"/>
        </w:rPr>
        <w:t>[Benjamin2014]</w:t>
      </w:r>
      <w:r>
        <w:rPr>
          <w:rFonts w:ascii="宋体" w:eastAsia="宋体" w:hAnsi="宋体"/>
        </w:rPr>
        <w:t xml:space="preserve"> </w:t>
      </w:r>
      <w:r w:rsidRPr="008B2708">
        <w:rPr>
          <w:rFonts w:ascii="宋体" w:eastAsia="宋体" w:hAnsi="宋体"/>
        </w:rPr>
        <w:t xml:space="preserve">Benjamin, Ben </w:t>
      </w:r>
      <w:proofErr w:type="spellStart"/>
      <w:r w:rsidRPr="008B2708">
        <w:rPr>
          <w:rFonts w:ascii="宋体" w:eastAsia="宋体" w:hAnsi="宋体"/>
        </w:rPr>
        <w:t>Varkey</w:t>
      </w:r>
      <w:proofErr w:type="spellEnd"/>
      <w:r w:rsidRPr="008B2708">
        <w:rPr>
          <w:rFonts w:ascii="宋体" w:eastAsia="宋体" w:hAnsi="宋体"/>
        </w:rPr>
        <w:t>, et al. "</w:t>
      </w:r>
      <w:proofErr w:type="spellStart"/>
      <w:r w:rsidRPr="008B2708">
        <w:rPr>
          <w:rFonts w:ascii="宋体" w:eastAsia="宋体" w:hAnsi="宋体"/>
        </w:rPr>
        <w:t>Neurogrid</w:t>
      </w:r>
      <w:proofErr w:type="spellEnd"/>
      <w:r w:rsidRPr="008B2708">
        <w:rPr>
          <w:rFonts w:ascii="宋体" w:eastAsia="宋体" w:hAnsi="宋体"/>
        </w:rPr>
        <w:t>: A mixed-analog-digital multichip system for</w:t>
      </w:r>
      <w:r>
        <w:rPr>
          <w:rFonts w:ascii="宋体" w:eastAsia="宋体" w:hAnsi="宋体"/>
        </w:rPr>
        <w:t xml:space="preserve"> </w:t>
      </w:r>
      <w:r w:rsidRPr="008B2708">
        <w:rPr>
          <w:rFonts w:ascii="宋体" w:eastAsia="宋体" w:hAnsi="宋体"/>
        </w:rPr>
        <w:t>large-scale neural simulations." Proceedings of the IEEE 102.5 (2014): 699–716.</w:t>
      </w:r>
    </w:p>
    <w:p w:rsidR="008B2708" w:rsidRDefault="008B2708">
      <w:pPr>
        <w:rPr>
          <w:rFonts w:ascii="宋体" w:eastAsia="宋体" w:hAnsi="宋体" w:hint="eastAsia"/>
        </w:rPr>
      </w:pPr>
    </w:p>
    <w:p w:rsidR="007F7012" w:rsidRDefault="007F7012" w:rsidP="007F7012">
      <w:pPr>
        <w:rPr>
          <w:rFonts w:ascii="宋体" w:eastAsia="宋体" w:hAnsi="宋体"/>
        </w:rPr>
      </w:pPr>
      <w:r>
        <w:rPr>
          <w:rFonts w:ascii="宋体" w:eastAsia="宋体" w:hAnsi="宋体" w:hint="eastAsia"/>
        </w:rPr>
        <w:t>[</w:t>
      </w:r>
      <w:r w:rsidRPr="007F7012">
        <w:rPr>
          <w:rFonts w:ascii="宋体" w:eastAsia="宋体" w:hAnsi="宋体"/>
        </w:rPr>
        <w:t>Brüderle2011</w:t>
      </w:r>
      <w:r>
        <w:rPr>
          <w:rFonts w:ascii="宋体" w:eastAsia="宋体" w:hAnsi="宋体" w:hint="eastAsia"/>
        </w:rPr>
        <w:t>]</w:t>
      </w:r>
      <w:r w:rsidRPr="007F7012">
        <w:t xml:space="preserve"> </w:t>
      </w:r>
      <w:proofErr w:type="spellStart"/>
      <w:r w:rsidRPr="007F7012">
        <w:rPr>
          <w:rFonts w:ascii="宋体" w:eastAsia="宋体" w:hAnsi="宋体"/>
        </w:rPr>
        <w:t>Brüderle</w:t>
      </w:r>
      <w:proofErr w:type="spellEnd"/>
      <w:r w:rsidRPr="007F7012">
        <w:rPr>
          <w:rFonts w:ascii="宋体" w:eastAsia="宋体" w:hAnsi="宋体"/>
        </w:rPr>
        <w:t xml:space="preserve">, Daniel, et al. "A comprehensive workflow for </w:t>
      </w:r>
      <w:r>
        <w:rPr>
          <w:rFonts w:ascii="宋体" w:eastAsia="宋体" w:hAnsi="宋体"/>
        </w:rPr>
        <w:t>general-purpose neural modeling</w:t>
      </w:r>
      <w:r>
        <w:rPr>
          <w:rFonts w:ascii="宋体" w:eastAsia="宋体" w:hAnsi="宋体" w:hint="eastAsia"/>
        </w:rPr>
        <w:t xml:space="preserve"> </w:t>
      </w:r>
      <w:r w:rsidRPr="007F7012">
        <w:rPr>
          <w:rFonts w:ascii="宋体" w:eastAsia="宋体" w:hAnsi="宋体"/>
        </w:rPr>
        <w:t xml:space="preserve">with highly configurable neuromorphic hardware systems." </w:t>
      </w:r>
      <w:r w:rsidRPr="007F7012">
        <w:rPr>
          <w:rFonts w:ascii="宋体" w:eastAsia="宋体" w:hAnsi="宋体"/>
        </w:rPr>
        <w:lastRenderedPageBreak/>
        <w:t>Biological cybernetics 104.4-5 (2011): 263–296.</w:t>
      </w:r>
    </w:p>
    <w:p w:rsidR="00E21AEF" w:rsidRDefault="00E21AEF" w:rsidP="007F7012">
      <w:pPr>
        <w:rPr>
          <w:rFonts w:ascii="宋体" w:eastAsia="宋体" w:hAnsi="宋体"/>
        </w:rPr>
      </w:pPr>
    </w:p>
    <w:p w:rsidR="008D1B7A" w:rsidRPr="008D1B7A" w:rsidRDefault="008D1B7A" w:rsidP="007F7012">
      <w:pPr>
        <w:rPr>
          <w:rFonts w:ascii="宋体" w:eastAsia="宋体" w:hAnsi="宋体" w:hint="eastAsia"/>
        </w:rPr>
      </w:pPr>
      <w:r>
        <w:rPr>
          <w:rFonts w:ascii="宋体" w:eastAsia="宋体" w:hAnsi="宋体" w:hint="eastAsia"/>
        </w:rPr>
        <w:t>[</w:t>
      </w:r>
      <w:r>
        <w:rPr>
          <w:rFonts w:ascii="宋体" w:eastAsia="宋体" w:hAnsi="宋体"/>
        </w:rPr>
        <w:t>Burger2017</w:t>
      </w:r>
      <w:r>
        <w:rPr>
          <w:rFonts w:ascii="宋体" w:eastAsia="宋体" w:hAnsi="宋体" w:hint="eastAsia"/>
        </w:rPr>
        <w:t>]</w:t>
      </w:r>
      <w:r>
        <w:rPr>
          <w:rFonts w:ascii="宋体" w:eastAsia="宋体" w:hAnsi="宋体"/>
        </w:rPr>
        <w:t xml:space="preserve"> Doug Burger, </w:t>
      </w:r>
      <w:r w:rsidRPr="007F7012">
        <w:rPr>
          <w:rFonts w:ascii="宋体" w:eastAsia="宋体" w:hAnsi="宋体"/>
        </w:rPr>
        <w:t>"</w:t>
      </w:r>
      <w:r w:rsidRPr="008D1B7A">
        <w:rPr>
          <w:rFonts w:ascii="宋体" w:eastAsia="宋体" w:hAnsi="宋体"/>
        </w:rPr>
        <w:t>Microsoft unveils Project Brainwave for real-time AI</w:t>
      </w:r>
      <w:r w:rsidRPr="007F7012">
        <w:rPr>
          <w:rFonts w:ascii="宋体" w:eastAsia="宋体" w:hAnsi="宋体"/>
        </w:rPr>
        <w:t>"</w:t>
      </w:r>
      <w:r>
        <w:rPr>
          <w:rFonts w:ascii="宋体" w:eastAsia="宋体" w:hAnsi="宋体"/>
        </w:rPr>
        <w:t xml:space="preserve">, August 22, 2017. Accessed at </w:t>
      </w:r>
      <w:r w:rsidRPr="008D1B7A">
        <w:rPr>
          <w:rFonts w:ascii="宋体" w:eastAsia="宋体" w:hAnsi="宋体"/>
        </w:rPr>
        <w:t>http://www.microsoft.com/en-us/research/blog/microsoft-unveils-project-brainwave/</w:t>
      </w:r>
    </w:p>
    <w:p w:rsidR="008D1B7A" w:rsidRDefault="008D1B7A" w:rsidP="007F7012">
      <w:pPr>
        <w:rPr>
          <w:rFonts w:ascii="宋体" w:eastAsia="宋体" w:hAnsi="宋体"/>
        </w:rPr>
      </w:pPr>
    </w:p>
    <w:p w:rsidR="00B953B1" w:rsidRDefault="00B953B1" w:rsidP="007F7012">
      <w:pPr>
        <w:rPr>
          <w:rFonts w:ascii="宋体" w:eastAsia="宋体" w:hAnsi="宋体"/>
        </w:rPr>
      </w:pPr>
      <w:r w:rsidRPr="00B953B1">
        <w:rPr>
          <w:rFonts w:ascii="宋体" w:eastAsia="宋体" w:hAnsi="宋体"/>
        </w:rPr>
        <w:t xml:space="preserve">[Chen2014] </w:t>
      </w:r>
      <w:proofErr w:type="spellStart"/>
      <w:r w:rsidRPr="00B953B1">
        <w:rPr>
          <w:rFonts w:ascii="宋体" w:eastAsia="宋体" w:hAnsi="宋体"/>
        </w:rPr>
        <w:t>Tianshi</w:t>
      </w:r>
      <w:proofErr w:type="spellEnd"/>
      <w:r w:rsidRPr="00B953B1">
        <w:rPr>
          <w:rFonts w:ascii="宋体" w:eastAsia="宋体" w:hAnsi="宋体"/>
        </w:rPr>
        <w:t xml:space="preserve"> Chen, </w:t>
      </w:r>
      <w:proofErr w:type="spellStart"/>
      <w:r w:rsidRPr="00B953B1">
        <w:rPr>
          <w:rFonts w:ascii="宋体" w:eastAsia="宋体" w:hAnsi="宋体"/>
        </w:rPr>
        <w:t>Zidong</w:t>
      </w:r>
      <w:proofErr w:type="spellEnd"/>
      <w:r w:rsidRPr="00B953B1">
        <w:rPr>
          <w:rFonts w:ascii="宋体" w:eastAsia="宋体" w:hAnsi="宋体"/>
        </w:rPr>
        <w:t xml:space="preserve"> Du, </w:t>
      </w:r>
      <w:proofErr w:type="spellStart"/>
      <w:r w:rsidRPr="00B953B1">
        <w:rPr>
          <w:rFonts w:ascii="宋体" w:eastAsia="宋体" w:hAnsi="宋体"/>
        </w:rPr>
        <w:t>Ninghui</w:t>
      </w:r>
      <w:proofErr w:type="spellEnd"/>
      <w:r w:rsidRPr="00B953B1">
        <w:rPr>
          <w:rFonts w:ascii="宋体" w:eastAsia="宋体" w:hAnsi="宋体"/>
        </w:rPr>
        <w:t xml:space="preserve"> Sun, </w:t>
      </w:r>
      <w:proofErr w:type="spellStart"/>
      <w:r w:rsidRPr="00B953B1">
        <w:rPr>
          <w:rFonts w:ascii="宋体" w:eastAsia="宋体" w:hAnsi="宋体"/>
        </w:rPr>
        <w:t>Jia</w:t>
      </w:r>
      <w:proofErr w:type="spellEnd"/>
      <w:r w:rsidRPr="00B953B1">
        <w:rPr>
          <w:rFonts w:ascii="宋体" w:eastAsia="宋体" w:hAnsi="宋体"/>
        </w:rPr>
        <w:t xml:space="preserve"> Wang, </w:t>
      </w:r>
      <w:proofErr w:type="spellStart"/>
      <w:r w:rsidRPr="00B953B1">
        <w:rPr>
          <w:rFonts w:ascii="宋体" w:eastAsia="宋体" w:hAnsi="宋体"/>
        </w:rPr>
        <w:t>Chengyong</w:t>
      </w:r>
      <w:proofErr w:type="spellEnd"/>
      <w:r w:rsidRPr="00B953B1">
        <w:rPr>
          <w:rFonts w:ascii="宋体" w:eastAsia="宋体" w:hAnsi="宋体"/>
        </w:rPr>
        <w:t xml:space="preserve"> Wu, </w:t>
      </w:r>
      <w:proofErr w:type="spellStart"/>
      <w:r w:rsidRPr="00B953B1">
        <w:rPr>
          <w:rFonts w:ascii="宋体" w:eastAsia="宋体" w:hAnsi="宋体"/>
        </w:rPr>
        <w:t>Yunji</w:t>
      </w:r>
      <w:proofErr w:type="spellEnd"/>
      <w:r w:rsidRPr="00B953B1">
        <w:rPr>
          <w:rFonts w:ascii="宋体" w:eastAsia="宋体" w:hAnsi="宋体"/>
        </w:rPr>
        <w:t xml:space="preserve"> Chen, and Olivier </w:t>
      </w:r>
      <w:proofErr w:type="spellStart"/>
      <w:r w:rsidRPr="00B953B1">
        <w:rPr>
          <w:rFonts w:ascii="宋体" w:eastAsia="宋体" w:hAnsi="宋体"/>
        </w:rPr>
        <w:t>Temam</w:t>
      </w:r>
      <w:proofErr w:type="spellEnd"/>
      <w:r w:rsidRPr="00B953B1">
        <w:rPr>
          <w:rFonts w:ascii="宋体" w:eastAsia="宋体" w:hAnsi="宋体"/>
        </w:rPr>
        <w:t>, "</w:t>
      </w:r>
      <w:proofErr w:type="spellStart"/>
      <w:r w:rsidRPr="00B953B1">
        <w:rPr>
          <w:rFonts w:ascii="宋体" w:eastAsia="宋体" w:hAnsi="宋体"/>
        </w:rPr>
        <w:t>DianNao</w:t>
      </w:r>
      <w:proofErr w:type="spellEnd"/>
      <w:r w:rsidRPr="00B953B1">
        <w:rPr>
          <w:rFonts w:ascii="宋体" w:eastAsia="宋体" w:hAnsi="宋体"/>
        </w:rPr>
        <w:t>: A Small-Footprint High-Throughput Accelerator for Ubiquitous Machine-Learning", in Proceedings of the 19th ACM International Conference on Architectural Support for Programming Languages and Operating Systems (ASPLOS'14), 2014.</w:t>
      </w:r>
    </w:p>
    <w:p w:rsidR="00B953B1" w:rsidRDefault="00B953B1" w:rsidP="007F7012">
      <w:pPr>
        <w:rPr>
          <w:rFonts w:ascii="宋体" w:eastAsia="宋体" w:hAnsi="宋体" w:hint="eastAsia"/>
        </w:rPr>
      </w:pPr>
    </w:p>
    <w:p w:rsidR="002C7E8A" w:rsidRDefault="002C7E8A" w:rsidP="007F7012">
      <w:pPr>
        <w:rPr>
          <w:rFonts w:ascii="宋体" w:eastAsia="宋体" w:hAnsi="宋体"/>
        </w:rPr>
      </w:pPr>
      <w:r w:rsidRPr="002C7E8A">
        <w:rPr>
          <w:rFonts w:ascii="宋体" w:eastAsia="宋体" w:hAnsi="宋体"/>
        </w:rPr>
        <w:t xml:space="preserve">[Furber2013] </w:t>
      </w:r>
      <w:proofErr w:type="spellStart"/>
      <w:r w:rsidRPr="002C7E8A">
        <w:rPr>
          <w:rFonts w:ascii="宋体" w:eastAsia="宋体" w:hAnsi="宋体"/>
        </w:rPr>
        <w:t>Furber</w:t>
      </w:r>
      <w:proofErr w:type="spellEnd"/>
      <w:r w:rsidRPr="002C7E8A">
        <w:rPr>
          <w:rFonts w:ascii="宋体" w:eastAsia="宋体" w:hAnsi="宋体"/>
        </w:rPr>
        <w:t xml:space="preserve">, Steve B., David R. Lester, Luis A. Plana, Jim D. Garside, Eustace </w:t>
      </w:r>
      <w:proofErr w:type="spellStart"/>
      <w:r w:rsidRPr="002C7E8A">
        <w:rPr>
          <w:rFonts w:ascii="宋体" w:eastAsia="宋体" w:hAnsi="宋体"/>
        </w:rPr>
        <w:t>Painkras</w:t>
      </w:r>
      <w:proofErr w:type="spellEnd"/>
      <w:r w:rsidRPr="002C7E8A">
        <w:rPr>
          <w:rFonts w:ascii="宋体" w:eastAsia="宋体" w:hAnsi="宋体"/>
        </w:rPr>
        <w:t xml:space="preserve">, Steve Temple, and Andrew D. Brown. "Overview of the </w:t>
      </w:r>
      <w:proofErr w:type="spellStart"/>
      <w:r w:rsidRPr="002C7E8A">
        <w:rPr>
          <w:rFonts w:ascii="宋体" w:eastAsia="宋体" w:hAnsi="宋体"/>
        </w:rPr>
        <w:t>SpiNNaker</w:t>
      </w:r>
      <w:proofErr w:type="spellEnd"/>
      <w:r w:rsidRPr="002C7E8A">
        <w:rPr>
          <w:rFonts w:ascii="宋体" w:eastAsia="宋体" w:hAnsi="宋体"/>
        </w:rPr>
        <w:t xml:space="preserve"> system architecture." IEEE Transactions on Computers 62.12 (2013): 2454¨C2467.</w:t>
      </w:r>
    </w:p>
    <w:p w:rsidR="002C7E8A" w:rsidRDefault="002C7E8A" w:rsidP="007F7012">
      <w:pPr>
        <w:rPr>
          <w:rFonts w:ascii="宋体" w:eastAsia="宋体" w:hAnsi="宋体"/>
        </w:rPr>
      </w:pPr>
    </w:p>
    <w:p w:rsidR="00A17AD0" w:rsidRDefault="00A17AD0" w:rsidP="007F7012">
      <w:pPr>
        <w:rPr>
          <w:rFonts w:ascii="宋体" w:eastAsia="宋体" w:hAnsi="宋体"/>
        </w:rPr>
      </w:pPr>
      <w:r w:rsidRPr="00A17AD0">
        <w:rPr>
          <w:rFonts w:ascii="宋体" w:eastAsia="宋体" w:hAnsi="宋体"/>
        </w:rPr>
        <w:t xml:space="preserve">[Jouppi2017] </w:t>
      </w:r>
      <w:proofErr w:type="spellStart"/>
      <w:r w:rsidRPr="00A17AD0">
        <w:rPr>
          <w:rFonts w:ascii="宋体" w:eastAsia="宋体" w:hAnsi="宋体"/>
        </w:rPr>
        <w:t>Jouppi</w:t>
      </w:r>
      <w:proofErr w:type="spellEnd"/>
      <w:r w:rsidRPr="00A17AD0">
        <w:rPr>
          <w:rFonts w:ascii="宋体" w:eastAsia="宋体" w:hAnsi="宋体"/>
        </w:rPr>
        <w:t xml:space="preserve"> et al. "In-Datacenter Performance Analysis of a Tensor Processing Unit." In Proceedings of the 44th Annual International Symposium on Computer Architecture, 1-12. Toronto, ON, Canada: ACM. 2017.</w:t>
      </w:r>
    </w:p>
    <w:p w:rsidR="00A17AD0" w:rsidRDefault="00A17AD0" w:rsidP="007F7012">
      <w:pPr>
        <w:rPr>
          <w:rFonts w:ascii="宋体" w:eastAsia="宋体" w:hAnsi="宋体"/>
        </w:rPr>
      </w:pPr>
    </w:p>
    <w:p w:rsidR="00F31E4D" w:rsidRDefault="00F31E4D" w:rsidP="007F7012">
      <w:pPr>
        <w:rPr>
          <w:rFonts w:ascii="宋体" w:eastAsia="宋体" w:hAnsi="宋体"/>
        </w:rPr>
      </w:pPr>
      <w:r w:rsidRPr="00F31E4D">
        <w:rPr>
          <w:rFonts w:ascii="宋体" w:eastAsia="宋体" w:hAnsi="宋体"/>
        </w:rPr>
        <w:t xml:space="preserve">[Merolla2014] </w:t>
      </w:r>
      <w:proofErr w:type="spellStart"/>
      <w:r w:rsidRPr="00F31E4D">
        <w:rPr>
          <w:rFonts w:ascii="宋体" w:eastAsia="宋体" w:hAnsi="宋体"/>
        </w:rPr>
        <w:t>Merolla</w:t>
      </w:r>
      <w:proofErr w:type="spellEnd"/>
      <w:r w:rsidRPr="00F31E4D">
        <w:rPr>
          <w:rFonts w:ascii="宋体" w:eastAsia="宋体" w:hAnsi="宋体"/>
        </w:rPr>
        <w:t>, Paul A., et al. "A million spiking-neuron integrated circuit with a scalable communication network and interface." Science 345.6197 (2014): 668–673</w:t>
      </w:r>
      <w:r>
        <w:rPr>
          <w:rFonts w:ascii="宋体" w:eastAsia="宋体" w:hAnsi="宋体"/>
        </w:rPr>
        <w:t>.</w:t>
      </w:r>
    </w:p>
    <w:p w:rsidR="00F31E4D" w:rsidRDefault="00F31E4D" w:rsidP="007F7012">
      <w:pPr>
        <w:rPr>
          <w:rFonts w:ascii="宋体" w:eastAsia="宋体" w:hAnsi="宋体"/>
        </w:rPr>
      </w:pPr>
    </w:p>
    <w:p w:rsidR="00C607E2" w:rsidRDefault="00C607E2" w:rsidP="007F7012">
      <w:pPr>
        <w:rPr>
          <w:rFonts w:ascii="宋体" w:eastAsia="宋体" w:hAnsi="宋体"/>
        </w:rPr>
      </w:pPr>
      <w:r w:rsidRPr="00C607E2">
        <w:rPr>
          <w:rFonts w:ascii="宋体" w:eastAsia="宋体" w:hAnsi="宋体"/>
        </w:rPr>
        <w:t xml:space="preserve">[Shen2016] Shen, </w:t>
      </w:r>
      <w:proofErr w:type="spellStart"/>
      <w:r w:rsidRPr="00C607E2">
        <w:rPr>
          <w:rFonts w:ascii="宋体" w:eastAsia="宋体" w:hAnsi="宋体"/>
        </w:rPr>
        <w:t>Juncheng</w:t>
      </w:r>
      <w:proofErr w:type="spellEnd"/>
      <w:r w:rsidRPr="00C607E2">
        <w:rPr>
          <w:rFonts w:ascii="宋体" w:eastAsia="宋体" w:hAnsi="宋体"/>
        </w:rPr>
        <w:t>, et al. "Darwin: a neuromorphic hardware co-processor based on Spiking Neural Networks." Science China Information Sciences59.2 (2016): 1¨C5.</w:t>
      </w:r>
    </w:p>
    <w:p w:rsidR="00C607E2" w:rsidRDefault="00C607E2" w:rsidP="007F7012">
      <w:pPr>
        <w:rPr>
          <w:rFonts w:ascii="宋体" w:eastAsia="宋体" w:hAnsi="宋体"/>
        </w:rPr>
      </w:pPr>
    </w:p>
    <w:p w:rsidR="00B27510" w:rsidRDefault="00B27510" w:rsidP="007F7012">
      <w:pPr>
        <w:rPr>
          <w:rFonts w:ascii="宋体" w:eastAsia="宋体" w:hAnsi="宋体"/>
        </w:rPr>
      </w:pPr>
      <w:r>
        <w:rPr>
          <w:rFonts w:ascii="宋体" w:eastAsia="宋体" w:hAnsi="宋体" w:hint="eastAsia"/>
        </w:rPr>
        <w:t>[</w:t>
      </w:r>
      <w:r>
        <w:rPr>
          <w:rFonts w:ascii="宋体" w:eastAsia="宋体" w:hAnsi="宋体"/>
        </w:rPr>
        <w:t>Shi2015</w:t>
      </w:r>
      <w:r>
        <w:rPr>
          <w:rFonts w:ascii="宋体" w:eastAsia="宋体" w:hAnsi="宋体" w:hint="eastAsia"/>
        </w:rPr>
        <w:t>]</w:t>
      </w:r>
      <w:r>
        <w:rPr>
          <w:rFonts w:ascii="宋体" w:eastAsia="宋体" w:hAnsi="宋体"/>
        </w:rPr>
        <w:t xml:space="preserve"> </w:t>
      </w:r>
      <w:r w:rsidR="009D39E8" w:rsidRPr="009D39E8">
        <w:rPr>
          <w:rFonts w:ascii="宋体" w:eastAsia="宋体" w:hAnsi="宋体"/>
        </w:rPr>
        <w:t>L. Shi et al., "Development of a neuromorphic computing system," 2015 IEEE International Electron Devices Meeting (IEDM), Washington, DC, 2015, pp. 4.3.1-4.3.4.</w:t>
      </w:r>
      <w:r w:rsidR="009D39E8">
        <w:rPr>
          <w:rFonts w:ascii="宋体" w:eastAsia="宋体" w:hAnsi="宋体"/>
        </w:rPr>
        <w:t xml:space="preserve"> </w:t>
      </w:r>
    </w:p>
    <w:p w:rsidR="00B27510" w:rsidRDefault="00B27510" w:rsidP="007F7012">
      <w:pPr>
        <w:rPr>
          <w:rFonts w:ascii="宋体" w:eastAsia="宋体" w:hAnsi="宋体" w:hint="eastAsia"/>
        </w:rPr>
      </w:pPr>
    </w:p>
    <w:p w:rsidR="00E21AEF" w:rsidRDefault="00E21AEF" w:rsidP="007F7012">
      <w:pPr>
        <w:rPr>
          <w:rFonts w:ascii="宋体" w:eastAsia="宋体" w:hAnsi="宋体"/>
        </w:rPr>
      </w:pPr>
      <w:r>
        <w:rPr>
          <w:rFonts w:ascii="宋体" w:eastAsia="宋体" w:hAnsi="宋体"/>
        </w:rPr>
        <w:t>[</w:t>
      </w:r>
      <w:r w:rsidR="003D292C">
        <w:rPr>
          <w:rFonts w:ascii="宋体" w:eastAsia="宋体" w:hAnsi="宋体"/>
        </w:rPr>
        <w:t>Snider2011</w:t>
      </w:r>
      <w:r>
        <w:rPr>
          <w:rFonts w:ascii="宋体" w:eastAsia="宋体" w:hAnsi="宋体"/>
        </w:rPr>
        <w:t xml:space="preserve">] </w:t>
      </w:r>
      <w:r w:rsidRPr="00E21AEF">
        <w:rPr>
          <w:rFonts w:ascii="宋体" w:eastAsia="宋体" w:hAnsi="宋体"/>
        </w:rPr>
        <w:t xml:space="preserve">G. Snider, R. </w:t>
      </w:r>
      <w:proofErr w:type="spellStart"/>
      <w:r w:rsidRPr="00E21AEF">
        <w:rPr>
          <w:rFonts w:ascii="宋体" w:eastAsia="宋体" w:hAnsi="宋体"/>
        </w:rPr>
        <w:t>Amerson</w:t>
      </w:r>
      <w:proofErr w:type="spellEnd"/>
      <w:r w:rsidRPr="00E21AEF">
        <w:rPr>
          <w:rFonts w:ascii="宋体" w:eastAsia="宋体" w:hAnsi="宋体"/>
        </w:rPr>
        <w:t xml:space="preserve">, D. Carter, H. </w:t>
      </w:r>
      <w:proofErr w:type="spellStart"/>
      <w:r w:rsidRPr="00E21AEF">
        <w:rPr>
          <w:rFonts w:ascii="宋体" w:eastAsia="宋体" w:hAnsi="宋体"/>
        </w:rPr>
        <w:t>Abdalla</w:t>
      </w:r>
      <w:proofErr w:type="spellEnd"/>
      <w:r w:rsidRPr="00E21AEF">
        <w:rPr>
          <w:rFonts w:ascii="宋体" w:eastAsia="宋体" w:hAnsi="宋体"/>
        </w:rPr>
        <w:t xml:space="preserve">, M. S. Qureshi, J. </w:t>
      </w:r>
      <w:proofErr w:type="spellStart"/>
      <w:r w:rsidRPr="00E21AEF">
        <w:rPr>
          <w:rFonts w:ascii="宋体" w:eastAsia="宋体" w:hAnsi="宋体"/>
        </w:rPr>
        <w:t>Léveillé</w:t>
      </w:r>
      <w:proofErr w:type="spellEnd"/>
      <w:r w:rsidRPr="00E21AEF">
        <w:rPr>
          <w:rFonts w:ascii="宋体" w:eastAsia="宋体" w:hAnsi="宋体"/>
        </w:rPr>
        <w:t xml:space="preserve">, et al., "From synapses to circuitry: Using </w:t>
      </w:r>
      <w:proofErr w:type="spellStart"/>
      <w:r w:rsidRPr="00E21AEF">
        <w:rPr>
          <w:rFonts w:ascii="宋体" w:eastAsia="宋体" w:hAnsi="宋体"/>
        </w:rPr>
        <w:t>memristive</w:t>
      </w:r>
      <w:proofErr w:type="spellEnd"/>
      <w:r w:rsidRPr="00E21AEF">
        <w:rPr>
          <w:rFonts w:ascii="宋体" w:eastAsia="宋体" w:hAnsi="宋体"/>
        </w:rPr>
        <w:t xml:space="preserve"> memory to explore the electronic brain," Computer, vol. 44, p. 21, 2011.</w:t>
      </w:r>
    </w:p>
    <w:p w:rsidR="002C7E8A" w:rsidRPr="00970B73" w:rsidRDefault="002C7E8A" w:rsidP="007F7012">
      <w:pPr>
        <w:rPr>
          <w:rFonts w:ascii="宋体" w:eastAsia="宋体" w:hAnsi="宋体" w:hint="eastAsia"/>
        </w:rPr>
      </w:pPr>
    </w:p>
    <w:sectPr w:rsidR="002C7E8A" w:rsidRPr="00970B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B725A"/>
    <w:multiLevelType w:val="hybridMultilevel"/>
    <w:tmpl w:val="11CE7340"/>
    <w:lvl w:ilvl="0" w:tplc="ED22EB5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777E0012"/>
    <w:multiLevelType w:val="hybridMultilevel"/>
    <w:tmpl w:val="A1E4385C"/>
    <w:lvl w:ilvl="0" w:tplc="04090011">
      <w:start w:val="1"/>
      <w:numFmt w:val="decimal"/>
      <w:lvlText w:val="%1)"/>
      <w:lvlJc w:val="left"/>
      <w:pPr>
        <w:ind w:left="1065" w:hanging="585"/>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7B1"/>
    <w:rsid w:val="000317EA"/>
    <w:rsid w:val="00043696"/>
    <w:rsid w:val="0005459B"/>
    <w:rsid w:val="000704A8"/>
    <w:rsid w:val="000778E0"/>
    <w:rsid w:val="000A6DAF"/>
    <w:rsid w:val="000D2860"/>
    <w:rsid w:val="000F220B"/>
    <w:rsid w:val="00105A5C"/>
    <w:rsid w:val="00136A96"/>
    <w:rsid w:val="00137EA2"/>
    <w:rsid w:val="00145640"/>
    <w:rsid w:val="001677A9"/>
    <w:rsid w:val="00170516"/>
    <w:rsid w:val="001841CD"/>
    <w:rsid w:val="001A06C6"/>
    <w:rsid w:val="001B66D4"/>
    <w:rsid w:val="001B76F0"/>
    <w:rsid w:val="001D07AD"/>
    <w:rsid w:val="00267BB8"/>
    <w:rsid w:val="00274F46"/>
    <w:rsid w:val="002C7E8A"/>
    <w:rsid w:val="002D13DE"/>
    <w:rsid w:val="00332D2C"/>
    <w:rsid w:val="003643AB"/>
    <w:rsid w:val="003B03B3"/>
    <w:rsid w:val="003B340E"/>
    <w:rsid w:val="003D292C"/>
    <w:rsid w:val="00487D01"/>
    <w:rsid w:val="004971C8"/>
    <w:rsid w:val="004B59C8"/>
    <w:rsid w:val="004C688F"/>
    <w:rsid w:val="004E15DC"/>
    <w:rsid w:val="004E3D4C"/>
    <w:rsid w:val="005113FA"/>
    <w:rsid w:val="005202F6"/>
    <w:rsid w:val="00540409"/>
    <w:rsid w:val="00547B12"/>
    <w:rsid w:val="005B1936"/>
    <w:rsid w:val="005B457C"/>
    <w:rsid w:val="005C1D12"/>
    <w:rsid w:val="005C649A"/>
    <w:rsid w:val="005E30AE"/>
    <w:rsid w:val="00643CC3"/>
    <w:rsid w:val="00674248"/>
    <w:rsid w:val="00682348"/>
    <w:rsid w:val="006A4CE6"/>
    <w:rsid w:val="006C728E"/>
    <w:rsid w:val="006C79D3"/>
    <w:rsid w:val="006F3D9A"/>
    <w:rsid w:val="00712C4D"/>
    <w:rsid w:val="0079227C"/>
    <w:rsid w:val="007F34DF"/>
    <w:rsid w:val="007F7012"/>
    <w:rsid w:val="00817E1C"/>
    <w:rsid w:val="008258E1"/>
    <w:rsid w:val="008328B2"/>
    <w:rsid w:val="008528FD"/>
    <w:rsid w:val="0086229F"/>
    <w:rsid w:val="00866747"/>
    <w:rsid w:val="00895AB0"/>
    <w:rsid w:val="008B2708"/>
    <w:rsid w:val="008B714E"/>
    <w:rsid w:val="008C4B10"/>
    <w:rsid w:val="008D1B7A"/>
    <w:rsid w:val="008D706F"/>
    <w:rsid w:val="00921380"/>
    <w:rsid w:val="0092692B"/>
    <w:rsid w:val="00930BCC"/>
    <w:rsid w:val="00943E92"/>
    <w:rsid w:val="00970B73"/>
    <w:rsid w:val="0097694E"/>
    <w:rsid w:val="00996DFB"/>
    <w:rsid w:val="009D39E8"/>
    <w:rsid w:val="009F2331"/>
    <w:rsid w:val="00A13A8C"/>
    <w:rsid w:val="00A17AD0"/>
    <w:rsid w:val="00A379CB"/>
    <w:rsid w:val="00AB232C"/>
    <w:rsid w:val="00AE1B51"/>
    <w:rsid w:val="00AF3FA2"/>
    <w:rsid w:val="00B27510"/>
    <w:rsid w:val="00B31BAF"/>
    <w:rsid w:val="00B646E1"/>
    <w:rsid w:val="00B953B1"/>
    <w:rsid w:val="00C253A6"/>
    <w:rsid w:val="00C53967"/>
    <w:rsid w:val="00C607E2"/>
    <w:rsid w:val="00CB78F7"/>
    <w:rsid w:val="00CF62E0"/>
    <w:rsid w:val="00D04F50"/>
    <w:rsid w:val="00D232FC"/>
    <w:rsid w:val="00D6771C"/>
    <w:rsid w:val="00D85057"/>
    <w:rsid w:val="00DC2632"/>
    <w:rsid w:val="00E007C8"/>
    <w:rsid w:val="00E161AB"/>
    <w:rsid w:val="00E21AEF"/>
    <w:rsid w:val="00E442C5"/>
    <w:rsid w:val="00E5445A"/>
    <w:rsid w:val="00ED5C09"/>
    <w:rsid w:val="00EF7CEF"/>
    <w:rsid w:val="00F23EC7"/>
    <w:rsid w:val="00F31E4D"/>
    <w:rsid w:val="00F537B1"/>
    <w:rsid w:val="00F82A03"/>
    <w:rsid w:val="00FA4106"/>
    <w:rsid w:val="00FA7F95"/>
    <w:rsid w:val="00FB70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75F55"/>
  <w15:chartTrackingRefBased/>
  <w15:docId w15:val="{C58E8936-D68A-4692-87DC-F50362FAA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263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09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2728</TotalTime>
  <Pages>4</Pages>
  <Words>987</Words>
  <Characters>5629</Characters>
  <Application>Microsoft Office Word</Application>
  <DocSecurity>0</DocSecurity>
  <Lines>46</Lines>
  <Paragraphs>13</Paragraphs>
  <ScaleCrop>false</ScaleCrop>
  <Company>HP</Company>
  <LinksUpToDate>false</LinksUpToDate>
  <CharactersWithSpaces>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陈东维</dc:creator>
  <cp:keywords/>
  <dc:description/>
  <cp:lastModifiedBy>陈东维</cp:lastModifiedBy>
  <cp:revision>66</cp:revision>
  <dcterms:created xsi:type="dcterms:W3CDTF">2017-11-24T14:19:00Z</dcterms:created>
  <dcterms:modified xsi:type="dcterms:W3CDTF">2017-11-26T17:55:00Z</dcterms:modified>
</cp:coreProperties>
</file>