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DE" w:rsidRPr="009430AA" w:rsidRDefault="006E6F6D" w:rsidP="000E3E1B">
      <w:pPr>
        <w:pStyle w:val="aa"/>
        <w:spacing w:before="0" w:afterLines="50" w:after="156" w:line="300" w:lineRule="auto"/>
        <w:rPr>
          <w:rFonts w:ascii="黑体" w:eastAsia="黑体" w:hAnsi="黑体"/>
        </w:rPr>
      </w:pPr>
      <w:r w:rsidRPr="009430AA">
        <w:rPr>
          <w:rFonts w:ascii="黑体" w:eastAsia="黑体" w:hAnsi="黑体"/>
        </w:rPr>
        <w:t>基于共享度的共享单车需求分析</w:t>
      </w:r>
      <w:r w:rsidR="009430AA">
        <w:rPr>
          <w:rFonts w:ascii="黑体" w:eastAsia="黑体" w:hAnsi="黑体"/>
        </w:rPr>
        <w:t>模型</w:t>
      </w:r>
    </w:p>
    <w:p w:rsidR="008E0F91" w:rsidRPr="000B421F" w:rsidRDefault="008E0F91" w:rsidP="000D07AF">
      <w:pPr>
        <w:jc w:val="center"/>
        <w:rPr>
          <w:rFonts w:asciiTheme="minorEastAsia" w:hAnsiTheme="minorEastAsia"/>
          <w:sz w:val="28"/>
          <w:szCs w:val="32"/>
          <w:vertAlign w:val="superscript"/>
        </w:rPr>
      </w:pPr>
      <w:r w:rsidRPr="000E3E1B">
        <w:rPr>
          <w:rFonts w:asciiTheme="minorEastAsia" w:hAnsiTheme="minorEastAsia" w:hint="eastAsia"/>
          <w:sz w:val="28"/>
          <w:szCs w:val="32"/>
        </w:rPr>
        <w:t>黄泽利</w:t>
      </w:r>
      <w:r w:rsidR="006E6F6D" w:rsidRPr="005C3A43">
        <w:rPr>
          <w:rStyle w:val="a9"/>
          <w:rFonts w:ascii="Times New Roman" w:hAnsi="Times New Roman" w:cs="Times New Roman"/>
          <w:sz w:val="28"/>
          <w:szCs w:val="32"/>
        </w:rPr>
        <w:t>1</w:t>
      </w:r>
      <w:r w:rsidR="006E6F6D" w:rsidRPr="000E3E1B">
        <w:rPr>
          <w:rFonts w:asciiTheme="minorEastAsia" w:hAnsiTheme="minorEastAsia" w:hint="eastAsia"/>
          <w:sz w:val="28"/>
          <w:szCs w:val="32"/>
        </w:rPr>
        <w:t>，</w:t>
      </w:r>
      <w:r w:rsidRPr="000E3E1B">
        <w:rPr>
          <w:rFonts w:asciiTheme="minorEastAsia" w:hAnsiTheme="minorEastAsia" w:hint="eastAsia"/>
          <w:sz w:val="28"/>
          <w:szCs w:val="32"/>
        </w:rPr>
        <w:t>万超静</w:t>
      </w:r>
      <w:r w:rsidR="006E6F6D" w:rsidRPr="005C3A43">
        <w:rPr>
          <w:rStyle w:val="a9"/>
          <w:rFonts w:ascii="Times New Roman" w:hAnsi="Times New Roman" w:cs="Times New Roman"/>
          <w:sz w:val="28"/>
          <w:szCs w:val="32"/>
        </w:rPr>
        <w:t>2</w:t>
      </w:r>
      <w:r w:rsidR="006E6F6D" w:rsidRPr="000E3E1B">
        <w:rPr>
          <w:rFonts w:asciiTheme="minorEastAsia" w:hAnsiTheme="minorEastAsia" w:hint="eastAsia"/>
          <w:sz w:val="28"/>
          <w:szCs w:val="32"/>
        </w:rPr>
        <w:t>，</w:t>
      </w:r>
      <w:r w:rsidRPr="000E3E1B">
        <w:rPr>
          <w:rFonts w:asciiTheme="minorEastAsia" w:hAnsiTheme="minorEastAsia" w:hint="eastAsia"/>
          <w:sz w:val="28"/>
          <w:szCs w:val="32"/>
        </w:rPr>
        <w:t>胡秋</w:t>
      </w:r>
      <w:proofErr w:type="gramStart"/>
      <w:r w:rsidRPr="000E3E1B">
        <w:rPr>
          <w:rFonts w:asciiTheme="minorEastAsia" w:hAnsiTheme="minorEastAsia" w:hint="eastAsia"/>
          <w:sz w:val="28"/>
          <w:szCs w:val="32"/>
        </w:rPr>
        <w:t>秋</w:t>
      </w:r>
      <w:proofErr w:type="gramEnd"/>
      <w:r w:rsidR="006E6F6D" w:rsidRPr="005C3A43">
        <w:rPr>
          <w:rStyle w:val="a9"/>
          <w:rFonts w:ascii="Times New Roman" w:hAnsi="Times New Roman" w:cs="Times New Roman"/>
          <w:sz w:val="28"/>
          <w:szCs w:val="32"/>
        </w:rPr>
        <w:t>2</w:t>
      </w:r>
      <w:r w:rsidR="006E6F6D" w:rsidRPr="000E3E1B">
        <w:rPr>
          <w:rFonts w:asciiTheme="minorEastAsia" w:hAnsiTheme="minorEastAsia" w:hint="eastAsia"/>
          <w:sz w:val="28"/>
          <w:szCs w:val="32"/>
        </w:rPr>
        <w:t>，</w:t>
      </w:r>
      <w:proofErr w:type="gramStart"/>
      <w:r w:rsidR="00E659A1" w:rsidRPr="000E3E1B">
        <w:rPr>
          <w:rFonts w:asciiTheme="minorEastAsia" w:hAnsiTheme="minorEastAsia" w:hint="eastAsia"/>
          <w:sz w:val="28"/>
          <w:szCs w:val="32"/>
        </w:rPr>
        <w:t>邢</w:t>
      </w:r>
      <w:proofErr w:type="gramEnd"/>
      <w:r w:rsidR="00286981" w:rsidRPr="000E3E1B">
        <w:rPr>
          <w:rFonts w:asciiTheme="minorEastAsia" w:hAnsiTheme="minorEastAsia" w:hint="eastAsia"/>
          <w:sz w:val="28"/>
          <w:szCs w:val="32"/>
        </w:rPr>
        <w:t xml:space="preserve"> </w:t>
      </w:r>
      <w:r w:rsidR="000B421F">
        <w:rPr>
          <w:rFonts w:asciiTheme="minorEastAsia" w:hAnsiTheme="minorEastAsia" w:hint="eastAsia"/>
          <w:sz w:val="28"/>
          <w:szCs w:val="32"/>
        </w:rPr>
        <w:t>伟</w:t>
      </w:r>
      <w:r w:rsidR="000B421F" w:rsidRPr="005C3A43">
        <w:rPr>
          <w:rStyle w:val="a9"/>
          <w:rFonts w:ascii="Times New Roman" w:hAnsi="Times New Roman" w:cs="Times New Roman"/>
          <w:sz w:val="28"/>
          <w:szCs w:val="32"/>
        </w:rPr>
        <w:t>*</w:t>
      </w:r>
    </w:p>
    <w:p w:rsidR="006E6F6D" w:rsidRPr="009430AA" w:rsidRDefault="006E6F6D" w:rsidP="000D07AF">
      <w:pPr>
        <w:jc w:val="center"/>
        <w:rPr>
          <w:rFonts w:asciiTheme="minorEastAsia" w:hAnsiTheme="minorEastAsia"/>
          <w:sz w:val="24"/>
          <w:szCs w:val="24"/>
        </w:rPr>
      </w:pPr>
      <w:r w:rsidRPr="009430AA">
        <w:rPr>
          <w:rFonts w:asciiTheme="minorEastAsia" w:hAnsiTheme="minorEastAsia" w:hint="eastAsia"/>
          <w:sz w:val="24"/>
          <w:szCs w:val="24"/>
        </w:rPr>
        <w:t>（</w:t>
      </w:r>
      <w:r w:rsidR="00286981" w:rsidRPr="009430AA">
        <w:rPr>
          <w:rFonts w:asciiTheme="minorEastAsia" w:hAnsiTheme="minorEastAsia" w:hint="eastAsia"/>
          <w:sz w:val="24"/>
          <w:szCs w:val="24"/>
        </w:rPr>
        <w:t>*</w:t>
      </w:r>
      <w:r w:rsidRPr="009430AA">
        <w:rPr>
          <w:rFonts w:asciiTheme="minorEastAsia" w:hAnsiTheme="minorEastAsia" w:hint="eastAsia"/>
          <w:sz w:val="24"/>
          <w:szCs w:val="24"/>
        </w:rPr>
        <w:t>.东华理工大学</w:t>
      </w:r>
      <w:r w:rsidR="000D07AF" w:rsidRPr="009430AA">
        <w:rPr>
          <w:rFonts w:asciiTheme="minorEastAsia" w:hAnsiTheme="minorEastAsia" w:hint="eastAsia"/>
          <w:sz w:val="24"/>
          <w:szCs w:val="24"/>
        </w:rPr>
        <w:t xml:space="preserve"> </w:t>
      </w:r>
      <w:r w:rsidR="000B421F" w:rsidRPr="009430AA">
        <w:rPr>
          <w:rFonts w:asciiTheme="minorEastAsia" w:hAnsiTheme="minorEastAsia" w:hint="eastAsia"/>
          <w:sz w:val="24"/>
          <w:szCs w:val="24"/>
        </w:rPr>
        <w:t>理学院</w:t>
      </w:r>
      <w:r w:rsidR="000D07AF" w:rsidRPr="009430AA">
        <w:rPr>
          <w:rFonts w:asciiTheme="minorEastAsia" w:hAnsiTheme="minorEastAsia" w:hint="eastAsia"/>
          <w:sz w:val="24"/>
          <w:szCs w:val="24"/>
        </w:rPr>
        <w:t xml:space="preserve">，江西 南昌 </w:t>
      </w:r>
      <w:r w:rsidR="000D07AF" w:rsidRPr="005C3A43">
        <w:rPr>
          <w:rFonts w:ascii="Times New Roman" w:hAnsi="Times New Roman" w:cs="Times New Roman"/>
          <w:sz w:val="24"/>
          <w:szCs w:val="24"/>
        </w:rPr>
        <w:t>330013</w:t>
      </w:r>
      <w:r w:rsidRPr="009430AA">
        <w:rPr>
          <w:rFonts w:asciiTheme="minorEastAsia" w:hAnsiTheme="minorEastAsia" w:hint="eastAsia"/>
          <w:sz w:val="24"/>
          <w:szCs w:val="24"/>
        </w:rPr>
        <w:t>）</w:t>
      </w:r>
    </w:p>
    <w:p w:rsidR="000D07AF" w:rsidRPr="00286981" w:rsidRDefault="000D07AF" w:rsidP="000D07AF">
      <w:pPr>
        <w:jc w:val="center"/>
        <w:rPr>
          <w:rFonts w:asciiTheme="minorEastAsia" w:hAnsiTheme="minorEastAsia"/>
          <w:sz w:val="24"/>
          <w:szCs w:val="24"/>
        </w:rPr>
      </w:pPr>
    </w:p>
    <w:p w:rsidR="005C3A43" w:rsidRPr="000E3E1B" w:rsidRDefault="00286981" w:rsidP="006D7986">
      <w:pPr>
        <w:spacing w:line="300" w:lineRule="auto"/>
        <w:rPr>
          <w:rFonts w:asciiTheme="minorEastAsia" w:hAnsiTheme="minorEastAsia" w:cs="宋体"/>
          <w:kern w:val="0"/>
          <w:sz w:val="24"/>
        </w:rPr>
      </w:pPr>
      <w:r w:rsidRPr="005C3A43">
        <w:rPr>
          <w:rFonts w:ascii="黑体" w:eastAsia="黑体" w:hAnsi="黑体" w:cs="宋体" w:hint="eastAsia"/>
          <w:b/>
          <w:kern w:val="0"/>
          <w:sz w:val="24"/>
        </w:rPr>
        <w:t>摘 要</w:t>
      </w:r>
      <w:r w:rsidRPr="00EC1611">
        <w:rPr>
          <w:rFonts w:asciiTheme="minorEastAsia" w:hAnsiTheme="minorEastAsia" w:cs="宋体" w:hint="eastAsia"/>
          <w:kern w:val="0"/>
          <w:sz w:val="24"/>
        </w:rPr>
        <w:t>：</w:t>
      </w:r>
      <w:r w:rsidR="009430AA">
        <w:rPr>
          <w:rFonts w:asciiTheme="minorEastAsia" w:hAnsiTheme="minorEastAsia" w:cs="宋体" w:hint="eastAsia"/>
          <w:kern w:val="0"/>
          <w:sz w:val="24"/>
        </w:rPr>
        <w:t>针对共享单车</w:t>
      </w:r>
      <w:r w:rsidRPr="000E3E1B">
        <w:rPr>
          <w:rFonts w:asciiTheme="minorEastAsia" w:hAnsiTheme="minorEastAsia" w:cs="宋体" w:hint="eastAsia"/>
          <w:kern w:val="0"/>
          <w:sz w:val="24"/>
        </w:rPr>
        <w:t>投放量</w:t>
      </w:r>
      <w:r w:rsidR="002E51BA">
        <w:rPr>
          <w:rFonts w:asciiTheme="minorEastAsia" w:hAnsiTheme="minorEastAsia" w:cs="宋体" w:hint="eastAsia"/>
          <w:kern w:val="0"/>
          <w:sz w:val="24"/>
        </w:rPr>
        <w:t>与需求</w:t>
      </w:r>
      <w:r w:rsidRPr="000E3E1B">
        <w:rPr>
          <w:rFonts w:asciiTheme="minorEastAsia" w:hAnsiTheme="minorEastAsia" w:cs="宋体" w:hint="eastAsia"/>
          <w:kern w:val="0"/>
          <w:sz w:val="24"/>
        </w:rPr>
        <w:t>问题，</w:t>
      </w:r>
      <w:r w:rsidR="009430AA">
        <w:rPr>
          <w:rFonts w:asciiTheme="minorEastAsia" w:hAnsiTheme="minorEastAsia" w:cs="宋体" w:hint="eastAsia"/>
          <w:kern w:val="0"/>
          <w:sz w:val="24"/>
        </w:rPr>
        <w:t>本文结合共享单车的相关数据，</w:t>
      </w:r>
      <w:r w:rsidR="002E51BA">
        <w:rPr>
          <w:rFonts w:asciiTheme="minorEastAsia" w:hAnsiTheme="minorEastAsia" w:cs="宋体" w:hint="eastAsia"/>
          <w:kern w:val="0"/>
          <w:sz w:val="24"/>
        </w:rPr>
        <w:t>以深圳市为例分析</w:t>
      </w:r>
      <w:r w:rsidR="00EC1611" w:rsidRPr="000E3E1B">
        <w:rPr>
          <w:rFonts w:asciiTheme="minorEastAsia" w:hAnsiTheme="minorEastAsia" w:cs="宋体" w:hint="eastAsia"/>
          <w:kern w:val="0"/>
          <w:sz w:val="24"/>
        </w:rPr>
        <w:t>.</w:t>
      </w:r>
      <w:r w:rsidR="003A662A">
        <w:rPr>
          <w:rFonts w:asciiTheme="minorEastAsia" w:hAnsiTheme="minorEastAsia" w:cs="宋体" w:hint="eastAsia"/>
          <w:kern w:val="0"/>
          <w:sz w:val="24"/>
        </w:rPr>
        <w:t>从深圳市各区投放量</w:t>
      </w:r>
      <w:r w:rsidRPr="000E3E1B">
        <w:rPr>
          <w:rFonts w:asciiTheme="minorEastAsia" w:hAnsiTheme="minorEastAsia" w:cs="宋体" w:hint="eastAsia"/>
          <w:kern w:val="0"/>
          <w:sz w:val="24"/>
        </w:rPr>
        <w:t>，</w:t>
      </w:r>
      <w:r w:rsidR="003A662A">
        <w:rPr>
          <w:rFonts w:asciiTheme="minorEastAsia" w:hAnsiTheme="minorEastAsia" w:cs="宋体" w:hint="eastAsia"/>
          <w:kern w:val="0"/>
          <w:sz w:val="24"/>
        </w:rPr>
        <w:t>用户量，面积三方面</w:t>
      </w:r>
      <w:r w:rsidR="002E51BA">
        <w:rPr>
          <w:rFonts w:asciiTheme="minorEastAsia" w:hAnsiTheme="minorEastAsia" w:cs="宋体" w:hint="eastAsia"/>
          <w:kern w:val="0"/>
          <w:sz w:val="24"/>
        </w:rPr>
        <w:t>进行</w:t>
      </w:r>
      <w:r w:rsidR="003A662A">
        <w:rPr>
          <w:rFonts w:asciiTheme="minorEastAsia" w:hAnsiTheme="minorEastAsia" w:cs="宋体" w:hint="eastAsia"/>
          <w:kern w:val="0"/>
          <w:sz w:val="24"/>
        </w:rPr>
        <w:t>考虑，数量上，提出</w:t>
      </w:r>
      <w:r w:rsidRPr="000E3E1B">
        <w:rPr>
          <w:rFonts w:asciiTheme="minorEastAsia" w:hAnsiTheme="minorEastAsia" w:cs="宋体" w:hint="eastAsia"/>
          <w:kern w:val="0"/>
          <w:sz w:val="24"/>
        </w:rPr>
        <w:t>共享单车共享度</w:t>
      </w:r>
      <w:r w:rsidR="00515C5D" w:rsidRPr="000E3E1B">
        <w:rPr>
          <w:rFonts w:asciiTheme="minorEastAsia" w:hAnsiTheme="minorEastAsia" w:cs="宋体" w:hint="eastAsia"/>
          <w:kern w:val="0"/>
          <w:sz w:val="24"/>
        </w:rPr>
        <w:t>模型</w:t>
      </w:r>
      <w:r w:rsidR="00CC640A">
        <w:rPr>
          <w:rFonts w:asciiTheme="minorEastAsia" w:hAnsiTheme="minorEastAsia" w:cs="宋体" w:hint="eastAsia"/>
          <w:kern w:val="0"/>
          <w:sz w:val="24"/>
        </w:rPr>
        <w:t>，</w:t>
      </w:r>
      <w:r w:rsidR="002E51BA">
        <w:rPr>
          <w:rFonts w:asciiTheme="minorEastAsia" w:hAnsiTheme="minorEastAsia" w:cs="宋体" w:hint="eastAsia"/>
          <w:kern w:val="0"/>
          <w:sz w:val="24"/>
        </w:rPr>
        <w:t>通过共享</w:t>
      </w:r>
      <w:proofErr w:type="gramStart"/>
      <w:r w:rsidR="002E51BA">
        <w:rPr>
          <w:rFonts w:asciiTheme="minorEastAsia" w:hAnsiTheme="minorEastAsia" w:cs="宋体" w:hint="eastAsia"/>
          <w:kern w:val="0"/>
          <w:sz w:val="24"/>
        </w:rPr>
        <w:t>度</w:t>
      </w:r>
      <w:r w:rsidR="003A662A">
        <w:rPr>
          <w:rFonts w:asciiTheme="minorEastAsia" w:hAnsiTheme="minorEastAsia" w:cs="宋体" w:hint="eastAsia"/>
          <w:kern w:val="0"/>
          <w:sz w:val="24"/>
        </w:rPr>
        <w:t>反映</w:t>
      </w:r>
      <w:proofErr w:type="gramEnd"/>
      <w:r w:rsidR="003A662A">
        <w:rPr>
          <w:rFonts w:asciiTheme="minorEastAsia" w:hAnsiTheme="minorEastAsia" w:cs="宋体" w:hint="eastAsia"/>
          <w:kern w:val="0"/>
          <w:sz w:val="24"/>
        </w:rPr>
        <w:t>用户需求情况</w:t>
      </w:r>
      <w:r w:rsidR="00EC1611" w:rsidRPr="000E3E1B">
        <w:rPr>
          <w:rFonts w:asciiTheme="minorEastAsia" w:hAnsiTheme="minorEastAsia" w:cs="宋体" w:hint="eastAsia"/>
          <w:kern w:val="0"/>
          <w:sz w:val="24"/>
        </w:rPr>
        <w:t>.</w:t>
      </w:r>
      <w:r w:rsidR="003A662A">
        <w:rPr>
          <w:rFonts w:asciiTheme="minorEastAsia" w:hAnsiTheme="minorEastAsia" w:cs="宋体" w:hint="eastAsia"/>
          <w:kern w:val="0"/>
          <w:sz w:val="24"/>
        </w:rPr>
        <w:t>空间上</w:t>
      </w:r>
      <w:r w:rsidR="00EB7EF5" w:rsidRPr="000E3E1B">
        <w:rPr>
          <w:rFonts w:asciiTheme="minorEastAsia" w:hAnsiTheme="minorEastAsia" w:cs="宋体" w:hint="eastAsia"/>
          <w:kern w:val="0"/>
          <w:sz w:val="24"/>
        </w:rPr>
        <w:t>，根据各区共享单车和用户的密度，</w:t>
      </w:r>
      <w:r w:rsidR="003A662A">
        <w:rPr>
          <w:rFonts w:asciiTheme="minorEastAsia" w:hAnsiTheme="minorEastAsia" w:cs="宋体" w:hint="eastAsia"/>
          <w:kern w:val="0"/>
          <w:sz w:val="24"/>
        </w:rPr>
        <w:t>随机模拟用户</w:t>
      </w:r>
      <w:r w:rsidR="002E51BA">
        <w:rPr>
          <w:rFonts w:asciiTheme="minorEastAsia" w:hAnsiTheme="minorEastAsia" w:cs="宋体" w:hint="eastAsia"/>
          <w:kern w:val="0"/>
          <w:sz w:val="24"/>
        </w:rPr>
        <w:t>与</w:t>
      </w:r>
      <w:r w:rsidR="003A662A">
        <w:rPr>
          <w:rFonts w:asciiTheme="minorEastAsia" w:hAnsiTheme="minorEastAsia" w:cs="宋体" w:hint="eastAsia"/>
          <w:kern w:val="0"/>
          <w:sz w:val="24"/>
        </w:rPr>
        <w:t>单车分布</w:t>
      </w:r>
      <w:r w:rsidR="00EB7EF5" w:rsidRPr="000E3E1B">
        <w:rPr>
          <w:rFonts w:asciiTheme="minorEastAsia" w:hAnsiTheme="minorEastAsia" w:cs="宋体" w:hint="eastAsia"/>
          <w:kern w:val="0"/>
          <w:sz w:val="24"/>
        </w:rPr>
        <w:t>，</w:t>
      </w:r>
      <w:bookmarkStart w:id="0" w:name="_GoBack"/>
      <w:bookmarkEnd w:id="0"/>
      <w:r w:rsidR="003A662A">
        <w:rPr>
          <w:rFonts w:asciiTheme="minorEastAsia" w:hAnsiTheme="minorEastAsia" w:cs="宋体" w:hint="eastAsia"/>
          <w:kern w:val="0"/>
          <w:sz w:val="24"/>
        </w:rPr>
        <w:t>通过用户与单车的最小距离</w:t>
      </w:r>
      <w:r w:rsidR="00EB7EF5" w:rsidRPr="000E3E1B">
        <w:rPr>
          <w:rFonts w:asciiTheme="minorEastAsia" w:hAnsiTheme="minorEastAsia" w:cs="宋体" w:hint="eastAsia"/>
          <w:kern w:val="0"/>
          <w:sz w:val="24"/>
        </w:rPr>
        <w:t>，</w:t>
      </w:r>
      <w:r w:rsidR="002E51BA">
        <w:rPr>
          <w:rFonts w:asciiTheme="minorEastAsia" w:hAnsiTheme="minorEastAsia" w:cs="宋体" w:hint="eastAsia"/>
          <w:kern w:val="0"/>
          <w:sz w:val="24"/>
        </w:rPr>
        <w:t>判断能否满足用户需求，</w:t>
      </w:r>
      <w:r w:rsidR="003A662A">
        <w:rPr>
          <w:rFonts w:asciiTheme="minorEastAsia" w:hAnsiTheme="minorEastAsia" w:cs="宋体" w:hint="eastAsia"/>
          <w:kern w:val="0"/>
          <w:sz w:val="24"/>
        </w:rPr>
        <w:t>得出深圳市</w:t>
      </w:r>
      <w:r w:rsidR="004D1D74">
        <w:rPr>
          <w:rFonts w:asciiTheme="minorEastAsia" w:hAnsiTheme="minorEastAsia" w:cs="宋体" w:hint="eastAsia"/>
          <w:kern w:val="0"/>
          <w:sz w:val="24"/>
        </w:rPr>
        <w:t>现有</w:t>
      </w:r>
      <w:r w:rsidR="002E51BA">
        <w:rPr>
          <w:rFonts w:asciiTheme="minorEastAsia" w:hAnsiTheme="minorEastAsia" w:cs="宋体" w:hint="eastAsia"/>
          <w:kern w:val="0"/>
          <w:sz w:val="24"/>
        </w:rPr>
        <w:t>共享单车</w:t>
      </w:r>
      <w:r w:rsidR="004D1D74">
        <w:rPr>
          <w:rFonts w:asciiTheme="minorEastAsia" w:hAnsiTheme="minorEastAsia" w:cs="宋体" w:hint="eastAsia"/>
          <w:kern w:val="0"/>
          <w:sz w:val="24"/>
        </w:rPr>
        <w:t>不能满足用户</w:t>
      </w:r>
      <w:r w:rsidR="002E51BA">
        <w:rPr>
          <w:rFonts w:asciiTheme="minorEastAsia" w:hAnsiTheme="minorEastAsia" w:cs="宋体" w:hint="eastAsia"/>
          <w:kern w:val="0"/>
          <w:sz w:val="24"/>
        </w:rPr>
        <w:t>.最后简述了模型的推广及改进.</w:t>
      </w:r>
      <w:r w:rsidR="002E51BA" w:rsidRPr="000E3E1B">
        <w:rPr>
          <w:rFonts w:asciiTheme="minorEastAsia" w:hAnsiTheme="minorEastAsia" w:cs="宋体"/>
          <w:kern w:val="0"/>
          <w:sz w:val="24"/>
        </w:rPr>
        <w:t xml:space="preserve"> </w:t>
      </w:r>
    </w:p>
    <w:p w:rsidR="009C7F8A" w:rsidRPr="005C3A43" w:rsidRDefault="009C7F8A" w:rsidP="005C3A43">
      <w:pPr>
        <w:spacing w:beforeLines="100" w:before="312" w:afterLines="100" w:after="312" w:line="300" w:lineRule="auto"/>
        <w:jc w:val="left"/>
        <w:rPr>
          <w:rFonts w:ascii="等线" w:eastAsia="等线" w:hAnsi="等线" w:cs="宋体"/>
          <w:kern w:val="0"/>
          <w:sz w:val="24"/>
        </w:rPr>
      </w:pPr>
      <w:r w:rsidRPr="005C3A43">
        <w:rPr>
          <w:rFonts w:ascii="黑体" w:eastAsia="黑体" w:hAnsi="黑体" w:cs="宋体" w:hint="eastAsia"/>
          <w:b/>
          <w:kern w:val="0"/>
          <w:sz w:val="24"/>
        </w:rPr>
        <w:t>关键词</w:t>
      </w:r>
      <w:r w:rsidRPr="000E3E1B">
        <w:rPr>
          <w:rFonts w:asciiTheme="minorEastAsia" w:hAnsiTheme="minorEastAsia" w:cs="宋体" w:hint="eastAsia"/>
          <w:kern w:val="0"/>
          <w:sz w:val="24"/>
        </w:rPr>
        <w:t>：共享单车</w:t>
      </w:r>
      <w:r w:rsidR="00EC1611" w:rsidRPr="000E3E1B">
        <w:rPr>
          <w:rFonts w:asciiTheme="minorEastAsia" w:hAnsiTheme="minorEastAsia" w:cs="宋体" w:hint="eastAsia"/>
          <w:kern w:val="0"/>
          <w:sz w:val="24"/>
        </w:rPr>
        <w:t>；</w:t>
      </w:r>
      <w:r w:rsidRPr="000E3E1B">
        <w:rPr>
          <w:rFonts w:asciiTheme="minorEastAsia" w:hAnsiTheme="minorEastAsia" w:cs="宋体" w:hint="eastAsia"/>
          <w:kern w:val="0"/>
          <w:sz w:val="24"/>
        </w:rPr>
        <w:t>需求分析</w:t>
      </w:r>
      <w:r w:rsidR="00EC1611" w:rsidRPr="000E3E1B">
        <w:rPr>
          <w:rFonts w:asciiTheme="minorEastAsia" w:hAnsiTheme="minorEastAsia" w:cs="宋体" w:hint="eastAsia"/>
          <w:kern w:val="0"/>
          <w:sz w:val="24"/>
        </w:rPr>
        <w:t>；</w:t>
      </w:r>
      <w:r w:rsidRPr="000E3E1B">
        <w:rPr>
          <w:rFonts w:asciiTheme="minorEastAsia" w:hAnsiTheme="minorEastAsia" w:cs="宋体" w:hint="eastAsia"/>
          <w:kern w:val="0"/>
          <w:sz w:val="24"/>
        </w:rPr>
        <w:t>共享度</w:t>
      </w:r>
      <w:r w:rsidR="00EC1611" w:rsidRPr="000E3E1B">
        <w:rPr>
          <w:rFonts w:asciiTheme="minorEastAsia" w:hAnsiTheme="minorEastAsia" w:cs="宋体" w:hint="eastAsia"/>
          <w:kern w:val="0"/>
          <w:sz w:val="24"/>
        </w:rPr>
        <w:t>；</w:t>
      </w:r>
      <w:r w:rsidR="002A165C" w:rsidRPr="000E3E1B">
        <w:rPr>
          <w:rFonts w:asciiTheme="minorEastAsia" w:hAnsiTheme="minorEastAsia" w:cs="宋体" w:hint="eastAsia"/>
          <w:kern w:val="0"/>
          <w:sz w:val="24"/>
        </w:rPr>
        <w:t>随机模拟</w:t>
      </w:r>
    </w:p>
    <w:p w:rsidR="009C7F8A" w:rsidRPr="00583A2A" w:rsidRDefault="009C7F8A" w:rsidP="006D7986">
      <w:pPr>
        <w:spacing w:line="300" w:lineRule="auto"/>
        <w:ind w:firstLineChars="200" w:firstLine="480"/>
        <w:rPr>
          <w:rFonts w:asciiTheme="minorEastAsia" w:hAnsiTheme="minorEastAsia" w:cs="宋体"/>
          <w:kern w:val="0"/>
          <w:sz w:val="24"/>
        </w:rPr>
      </w:pPr>
      <w:r w:rsidRPr="00583A2A">
        <w:rPr>
          <w:rFonts w:asciiTheme="minorEastAsia" w:hAnsiTheme="minorEastAsia" w:cs="宋体" w:hint="eastAsia"/>
          <w:kern w:val="0"/>
          <w:sz w:val="24"/>
        </w:rPr>
        <w:t>共享单车是指单车企业</w:t>
      </w:r>
      <w:r w:rsidR="00083A3B" w:rsidRPr="00583A2A">
        <w:rPr>
          <w:rFonts w:asciiTheme="minorEastAsia" w:hAnsiTheme="minorEastAsia" w:cs="宋体" w:hint="eastAsia"/>
          <w:kern w:val="0"/>
          <w:sz w:val="24"/>
        </w:rPr>
        <w:t>在校园、地铁公交站点、居民区、商业区、公共服务区等提供自行车的</w:t>
      </w:r>
      <w:r w:rsidRPr="00583A2A">
        <w:rPr>
          <w:rFonts w:asciiTheme="minorEastAsia" w:hAnsiTheme="minorEastAsia" w:cs="宋体" w:hint="eastAsia"/>
          <w:kern w:val="0"/>
          <w:sz w:val="24"/>
        </w:rPr>
        <w:t>共享服务，是共享经济的一种新形态。</w:t>
      </w:r>
      <w:r w:rsidR="0032235F" w:rsidRPr="00583A2A">
        <w:rPr>
          <w:rFonts w:asciiTheme="minorEastAsia" w:hAnsiTheme="minorEastAsia" w:cs="宋体" w:hint="eastAsia"/>
          <w:kern w:val="0"/>
          <w:sz w:val="24"/>
        </w:rPr>
        <w:t>这些自由的</w:t>
      </w:r>
      <w:r w:rsidR="00083A3B" w:rsidRPr="00583A2A">
        <w:rPr>
          <w:rFonts w:asciiTheme="minorEastAsia" w:hAnsiTheme="minorEastAsia" w:cs="宋体" w:hint="eastAsia"/>
          <w:kern w:val="0"/>
          <w:sz w:val="24"/>
        </w:rPr>
        <w:t>共享单</w:t>
      </w:r>
      <w:r w:rsidR="004D1D74">
        <w:rPr>
          <w:rFonts w:asciiTheme="minorEastAsia" w:hAnsiTheme="minorEastAsia" w:cs="宋体" w:hint="eastAsia"/>
          <w:kern w:val="0"/>
          <w:sz w:val="24"/>
        </w:rPr>
        <w:t>车有别于公共自行车，它不需要归还到指定的地点，因此很有可能解决</w:t>
      </w:r>
      <w:proofErr w:type="gramStart"/>
      <w:r w:rsidR="00FD4F1D">
        <w:rPr>
          <w:rFonts w:asciiTheme="minorEastAsia" w:hAnsiTheme="minorEastAsia" w:cs="宋体" w:hint="eastAsia"/>
          <w:kern w:val="0"/>
          <w:sz w:val="24"/>
        </w:rPr>
        <w:t>网约车</w:t>
      </w:r>
      <w:r w:rsidR="006D7986">
        <w:rPr>
          <w:rFonts w:asciiTheme="minorEastAsia" w:hAnsiTheme="minorEastAsia" w:cs="宋体" w:hint="eastAsia"/>
          <w:kern w:val="0"/>
          <w:sz w:val="24"/>
        </w:rPr>
        <w:t>等</w:t>
      </w:r>
      <w:proofErr w:type="gramEnd"/>
      <w:r w:rsidR="006D7986">
        <w:rPr>
          <w:rFonts w:asciiTheme="minorEastAsia" w:hAnsiTheme="minorEastAsia" w:cs="宋体" w:hint="eastAsia"/>
          <w:kern w:val="0"/>
          <w:sz w:val="24"/>
        </w:rPr>
        <w:t>出行工具</w:t>
      </w:r>
      <w:r w:rsidR="00083A3B" w:rsidRPr="00583A2A">
        <w:rPr>
          <w:rFonts w:asciiTheme="minorEastAsia" w:hAnsiTheme="minorEastAsia" w:cs="宋体" w:hint="eastAsia"/>
          <w:kern w:val="0"/>
          <w:sz w:val="24"/>
        </w:rPr>
        <w:t>遗留的</w:t>
      </w:r>
      <w:r w:rsidR="004D1D74">
        <w:rPr>
          <w:rFonts w:asciiTheme="minorEastAsia" w:hAnsiTheme="minorEastAsia" w:cs="宋体" w:hint="eastAsia"/>
          <w:kern w:val="0"/>
          <w:sz w:val="24"/>
        </w:rPr>
        <w:t>“</w:t>
      </w:r>
      <w:r w:rsidR="00083A3B" w:rsidRPr="00583A2A">
        <w:rPr>
          <w:rFonts w:asciiTheme="minorEastAsia" w:hAnsiTheme="minorEastAsia" w:cs="宋体" w:hint="eastAsia"/>
          <w:kern w:val="0"/>
          <w:sz w:val="24"/>
        </w:rPr>
        <w:t>最后一公里</w:t>
      </w:r>
      <w:r w:rsidR="004D1D74">
        <w:rPr>
          <w:rFonts w:asciiTheme="minorEastAsia" w:hAnsiTheme="minorEastAsia" w:cs="宋体" w:hint="eastAsia"/>
          <w:kern w:val="0"/>
          <w:sz w:val="24"/>
        </w:rPr>
        <w:t>”</w:t>
      </w:r>
      <w:r w:rsidR="00083A3B" w:rsidRPr="00583A2A">
        <w:rPr>
          <w:rFonts w:asciiTheme="minorEastAsia" w:hAnsiTheme="minorEastAsia" w:cs="宋体" w:hint="eastAsia"/>
          <w:kern w:val="0"/>
          <w:sz w:val="24"/>
        </w:rPr>
        <w:t>问题。</w:t>
      </w:r>
    </w:p>
    <w:p w:rsidR="00583A2A" w:rsidRPr="00583A2A" w:rsidRDefault="009C7F8A" w:rsidP="006D7986">
      <w:pPr>
        <w:spacing w:line="300" w:lineRule="auto"/>
        <w:ind w:firstLineChars="200" w:firstLine="480"/>
        <w:rPr>
          <w:rFonts w:asciiTheme="minorEastAsia" w:hAnsiTheme="minorEastAsia" w:cs="宋体"/>
          <w:kern w:val="0"/>
          <w:sz w:val="24"/>
        </w:rPr>
      </w:pPr>
      <w:r w:rsidRPr="00583A2A">
        <w:rPr>
          <w:rFonts w:asciiTheme="minorEastAsia" w:hAnsiTheme="minorEastAsia" w:cs="宋体" w:hint="eastAsia"/>
          <w:kern w:val="0"/>
          <w:sz w:val="24"/>
        </w:rPr>
        <w:t>目前</w:t>
      </w:r>
      <w:r w:rsidR="0032235F" w:rsidRPr="00583A2A">
        <w:rPr>
          <w:rFonts w:asciiTheme="minorEastAsia" w:hAnsiTheme="minorEastAsia" w:cs="宋体" w:hint="eastAsia"/>
          <w:kern w:val="0"/>
          <w:sz w:val="24"/>
        </w:rPr>
        <w:t>，</w:t>
      </w:r>
      <w:r w:rsidR="000E3E1B">
        <w:rPr>
          <w:rFonts w:asciiTheme="minorEastAsia" w:hAnsiTheme="minorEastAsia" w:cs="宋体" w:hint="eastAsia"/>
          <w:kern w:val="0"/>
          <w:sz w:val="24"/>
        </w:rPr>
        <w:t>国内</w:t>
      </w:r>
      <w:r w:rsidRPr="00583A2A">
        <w:rPr>
          <w:rFonts w:asciiTheme="minorEastAsia" w:hAnsiTheme="minorEastAsia" w:cs="宋体" w:hint="eastAsia"/>
          <w:kern w:val="0"/>
          <w:sz w:val="24"/>
        </w:rPr>
        <w:t>共享单车已经到了“泛滥”的地步，</w:t>
      </w:r>
      <w:r w:rsidR="00083A3B" w:rsidRPr="00583A2A">
        <w:rPr>
          <w:rFonts w:asciiTheme="minorEastAsia" w:hAnsiTheme="minorEastAsia"/>
          <w:sz w:val="24"/>
        </w:rPr>
        <w:t>覆盖</w:t>
      </w:r>
      <w:r w:rsidR="00FD4F1D">
        <w:rPr>
          <w:rFonts w:asciiTheme="minorEastAsia" w:hAnsiTheme="minorEastAsia"/>
          <w:sz w:val="24"/>
        </w:rPr>
        <w:t>了</w:t>
      </w:r>
      <w:r w:rsidR="00083A3B" w:rsidRPr="00583A2A">
        <w:rPr>
          <w:rFonts w:asciiTheme="minorEastAsia" w:hAnsiTheme="minorEastAsia"/>
          <w:sz w:val="24"/>
        </w:rPr>
        <w:t>全国半数以上</w:t>
      </w:r>
      <w:r w:rsidR="00FD4F1D">
        <w:rPr>
          <w:rFonts w:asciiTheme="minorEastAsia" w:hAnsiTheme="minorEastAsia"/>
          <w:sz w:val="24"/>
        </w:rPr>
        <w:t>的</w:t>
      </w:r>
      <w:r w:rsidR="00083A3B" w:rsidRPr="00583A2A">
        <w:rPr>
          <w:rFonts w:asciiTheme="minorEastAsia" w:hAnsiTheme="minorEastAsia"/>
          <w:sz w:val="24"/>
        </w:rPr>
        <w:t>城市</w:t>
      </w:r>
      <w:r w:rsidR="00083A3B" w:rsidRPr="00583A2A">
        <w:rPr>
          <w:rFonts w:asciiTheme="minorEastAsia" w:hAnsiTheme="minorEastAsia" w:hint="eastAsia"/>
          <w:sz w:val="24"/>
        </w:rPr>
        <w:t>，</w:t>
      </w:r>
      <w:r w:rsidRPr="00583A2A">
        <w:rPr>
          <w:rFonts w:asciiTheme="minorEastAsia" w:hAnsiTheme="minorEastAsia" w:cs="宋体" w:hint="eastAsia"/>
          <w:kern w:val="0"/>
          <w:sz w:val="24"/>
        </w:rPr>
        <w:t>各大城市路边排满</w:t>
      </w:r>
      <w:r w:rsidR="007E5AA5">
        <w:rPr>
          <w:rFonts w:asciiTheme="minorEastAsia" w:hAnsiTheme="minorEastAsia" w:cs="宋体" w:hint="eastAsia"/>
          <w:kern w:val="0"/>
          <w:sz w:val="24"/>
        </w:rPr>
        <w:t>了</w:t>
      </w:r>
      <w:r w:rsidRPr="00583A2A">
        <w:rPr>
          <w:rFonts w:asciiTheme="minorEastAsia" w:hAnsiTheme="minorEastAsia" w:cs="宋体" w:hint="eastAsia"/>
          <w:kern w:val="0"/>
          <w:sz w:val="24"/>
        </w:rPr>
        <w:t>各种颜色的共享单车。</w:t>
      </w:r>
      <w:r w:rsidR="0032235F" w:rsidRPr="00583A2A">
        <w:rPr>
          <w:rFonts w:asciiTheme="minorEastAsia" w:hAnsiTheme="minorEastAsia" w:cs="宋体" w:hint="eastAsia"/>
          <w:kern w:val="0"/>
          <w:sz w:val="24"/>
        </w:rPr>
        <w:t>共享单车在方便人们出行的同时，也因不合理停靠给城市公共空间</w:t>
      </w:r>
      <w:r w:rsidR="007E5AA5">
        <w:rPr>
          <w:rFonts w:asciiTheme="minorEastAsia" w:hAnsiTheme="minorEastAsia" w:cs="宋体" w:hint="eastAsia"/>
          <w:kern w:val="0"/>
          <w:sz w:val="24"/>
        </w:rPr>
        <w:t>的</w:t>
      </w:r>
      <w:r w:rsidR="006D7986">
        <w:rPr>
          <w:rFonts w:asciiTheme="minorEastAsia" w:hAnsiTheme="minorEastAsia" w:cs="宋体" w:hint="eastAsia"/>
          <w:kern w:val="0"/>
          <w:sz w:val="24"/>
        </w:rPr>
        <w:t>管理带来了一些问题，</w:t>
      </w:r>
      <w:r w:rsidR="0032235F" w:rsidRPr="00583A2A">
        <w:rPr>
          <w:rFonts w:asciiTheme="minorEastAsia" w:hAnsiTheme="minorEastAsia" w:cs="宋体" w:hint="eastAsia"/>
          <w:kern w:val="0"/>
          <w:sz w:val="24"/>
        </w:rPr>
        <w:t>影响了社会公共秩序</w:t>
      </w:r>
      <w:r w:rsidR="00583A2A" w:rsidRPr="00583A2A">
        <w:rPr>
          <w:rFonts w:asciiTheme="minorEastAsia" w:hAnsiTheme="minorEastAsia" w:cs="宋体" w:hint="eastAsia"/>
          <w:kern w:val="0"/>
          <w:sz w:val="24"/>
        </w:rPr>
        <w:t>。</w:t>
      </w:r>
    </w:p>
    <w:p w:rsidR="009C7F8A" w:rsidRPr="00583A2A" w:rsidRDefault="00583A2A" w:rsidP="006D7986">
      <w:pPr>
        <w:spacing w:line="300" w:lineRule="auto"/>
        <w:ind w:firstLineChars="200" w:firstLine="480"/>
        <w:rPr>
          <w:rFonts w:ascii="宋体" w:hAnsi="宋体" w:cs="宋体"/>
          <w:kern w:val="0"/>
          <w:sz w:val="24"/>
        </w:rPr>
      </w:pPr>
      <w:r w:rsidRPr="00583A2A">
        <w:rPr>
          <w:rFonts w:asciiTheme="minorEastAsia" w:hAnsiTheme="minorEastAsia" w:cs="宋体" w:hint="eastAsia"/>
          <w:kern w:val="0"/>
          <w:sz w:val="24"/>
        </w:rPr>
        <w:t>因此，</w:t>
      </w:r>
      <w:r w:rsidR="0032235F" w:rsidRPr="00583A2A">
        <w:rPr>
          <w:rFonts w:asciiTheme="minorEastAsia" w:hAnsiTheme="minorEastAsia" w:cs="宋体" w:hint="eastAsia"/>
          <w:kern w:val="0"/>
          <w:sz w:val="24"/>
        </w:rPr>
        <w:t>合理的分析共享单车的市场需求和城市的容纳量的关系，</w:t>
      </w:r>
      <w:r w:rsidR="000E3E1B">
        <w:rPr>
          <w:rFonts w:asciiTheme="minorEastAsia" w:hAnsiTheme="minorEastAsia" w:cs="宋体" w:hint="eastAsia"/>
          <w:kern w:val="0"/>
          <w:sz w:val="24"/>
        </w:rPr>
        <w:t>探究共享单车的投放量是</w:t>
      </w:r>
      <w:r w:rsidRPr="00583A2A">
        <w:rPr>
          <w:rFonts w:asciiTheme="minorEastAsia" w:hAnsiTheme="minorEastAsia" w:cs="宋体" w:hint="eastAsia"/>
          <w:kern w:val="0"/>
          <w:sz w:val="24"/>
        </w:rPr>
        <w:t>否满足</w:t>
      </w:r>
      <w:r w:rsidR="000E3E1B">
        <w:rPr>
          <w:rFonts w:asciiTheme="minorEastAsia" w:hAnsiTheme="minorEastAsia" w:cs="宋体" w:hint="eastAsia"/>
          <w:kern w:val="0"/>
          <w:sz w:val="24"/>
        </w:rPr>
        <w:t>了用户</w:t>
      </w:r>
      <w:r w:rsidRPr="00583A2A">
        <w:rPr>
          <w:rFonts w:asciiTheme="minorEastAsia" w:hAnsiTheme="minorEastAsia" w:cs="宋体" w:hint="eastAsia"/>
          <w:kern w:val="0"/>
          <w:sz w:val="24"/>
        </w:rPr>
        <w:t>需求，</w:t>
      </w:r>
      <w:r w:rsidR="0032235F" w:rsidRPr="00583A2A">
        <w:rPr>
          <w:rFonts w:asciiTheme="minorEastAsia" w:hAnsiTheme="minorEastAsia" w:cs="宋体" w:hint="eastAsia"/>
          <w:kern w:val="0"/>
          <w:sz w:val="24"/>
        </w:rPr>
        <w:t>对于城市的管理</w:t>
      </w:r>
      <w:r w:rsidR="006D7986">
        <w:rPr>
          <w:rFonts w:asciiTheme="minorEastAsia" w:hAnsiTheme="minorEastAsia" w:cs="宋体" w:hint="eastAsia"/>
          <w:kern w:val="0"/>
          <w:sz w:val="24"/>
        </w:rPr>
        <w:t>及</w:t>
      </w:r>
      <w:r w:rsidR="0032235F" w:rsidRPr="00583A2A">
        <w:rPr>
          <w:rFonts w:asciiTheme="minorEastAsia" w:hAnsiTheme="minorEastAsia" w:cs="宋体" w:hint="eastAsia"/>
          <w:kern w:val="0"/>
          <w:sz w:val="24"/>
        </w:rPr>
        <w:t>运营公司</w:t>
      </w:r>
      <w:r w:rsidR="000E3E1B">
        <w:rPr>
          <w:rFonts w:asciiTheme="minorEastAsia" w:hAnsiTheme="minorEastAsia" w:cs="宋体" w:hint="eastAsia"/>
          <w:kern w:val="0"/>
          <w:sz w:val="24"/>
        </w:rPr>
        <w:t>的单车</w:t>
      </w:r>
      <w:r w:rsidR="0032235F" w:rsidRPr="00583A2A">
        <w:rPr>
          <w:rFonts w:asciiTheme="minorEastAsia" w:hAnsiTheme="minorEastAsia" w:cs="宋体" w:hint="eastAsia"/>
          <w:kern w:val="0"/>
          <w:sz w:val="24"/>
        </w:rPr>
        <w:t>投放</w:t>
      </w:r>
      <w:r w:rsidRPr="00583A2A">
        <w:rPr>
          <w:rFonts w:asciiTheme="minorEastAsia" w:hAnsiTheme="minorEastAsia" w:cs="宋体" w:hint="eastAsia"/>
          <w:kern w:val="0"/>
          <w:sz w:val="24"/>
        </w:rPr>
        <w:t>都具有重要的意义。</w:t>
      </w:r>
    </w:p>
    <w:p w:rsidR="00D860B1" w:rsidRPr="00B432F6" w:rsidRDefault="000E3E1B" w:rsidP="00807CAA">
      <w:pPr>
        <w:pStyle w:val="ab"/>
        <w:spacing w:beforeLines="50" w:before="156" w:after="0" w:line="300" w:lineRule="auto"/>
        <w:jc w:val="both"/>
        <w:rPr>
          <w:rFonts w:asciiTheme="minorEastAsia" w:eastAsiaTheme="minorEastAsia" w:hAnsiTheme="minorEastAsia"/>
          <w:b w:val="0"/>
          <w:sz w:val="28"/>
          <w:szCs w:val="28"/>
        </w:rPr>
      </w:pPr>
      <w:r w:rsidRPr="00B432F6">
        <w:rPr>
          <w:rFonts w:ascii="Times New Roman" w:eastAsiaTheme="minorEastAsia" w:hAnsi="Times New Roman" w:cs="Times New Roman"/>
          <w:sz w:val="28"/>
          <w:szCs w:val="28"/>
        </w:rPr>
        <w:t>1</w:t>
      </w:r>
      <w:r w:rsidR="00D860B1" w:rsidRPr="00B432F6">
        <w:rPr>
          <w:rFonts w:ascii="黑体" w:eastAsia="黑体" w:hAnsi="黑体" w:hint="eastAsia"/>
          <w:b w:val="0"/>
          <w:sz w:val="28"/>
          <w:szCs w:val="28"/>
        </w:rPr>
        <w:t>共享单车的市场概括及分析</w:t>
      </w:r>
    </w:p>
    <w:p w:rsidR="00B21C49" w:rsidRDefault="00ED5A88" w:rsidP="00C72189">
      <w:pPr>
        <w:spacing w:line="300" w:lineRule="auto"/>
        <w:ind w:firstLineChars="200" w:firstLine="480"/>
        <w:jc w:val="left"/>
        <w:rPr>
          <w:rFonts w:asciiTheme="minorEastAsia" w:hAnsiTheme="minorEastAsia" w:cs="宋体"/>
          <w:kern w:val="0"/>
          <w:sz w:val="24"/>
          <w:szCs w:val="24"/>
        </w:rPr>
      </w:pPr>
      <w:r w:rsidRPr="00583A2A">
        <w:rPr>
          <w:rFonts w:asciiTheme="minorEastAsia" w:hAnsiTheme="minorEastAsia" w:cs="宋体" w:hint="eastAsia"/>
          <w:kern w:val="0"/>
          <w:sz w:val="24"/>
          <w:szCs w:val="24"/>
        </w:rPr>
        <w:t>共享单车</w:t>
      </w:r>
      <w:r w:rsidR="00C72189">
        <w:rPr>
          <w:rFonts w:asciiTheme="minorEastAsia" w:hAnsiTheme="minorEastAsia" w:cs="宋体" w:hint="eastAsia"/>
          <w:kern w:val="0"/>
          <w:sz w:val="24"/>
          <w:szCs w:val="24"/>
        </w:rPr>
        <w:t>的出现，将共享经济推入了一个崭新</w:t>
      </w:r>
      <w:r w:rsidR="00553CA7">
        <w:rPr>
          <w:rFonts w:asciiTheme="minorEastAsia" w:hAnsiTheme="minorEastAsia" w:cs="宋体" w:hint="eastAsia"/>
          <w:kern w:val="0"/>
          <w:sz w:val="24"/>
          <w:szCs w:val="24"/>
        </w:rPr>
        <w:t>的局面。</w:t>
      </w:r>
      <w:r w:rsidRPr="005C3A43">
        <w:rPr>
          <w:rFonts w:ascii="Times New Roman" w:hAnsi="Times New Roman" w:cs="Times New Roman"/>
          <w:kern w:val="0"/>
          <w:sz w:val="24"/>
          <w:szCs w:val="24"/>
        </w:rPr>
        <w:t>2017</w:t>
      </w:r>
      <w:r w:rsidRPr="00583A2A">
        <w:rPr>
          <w:rFonts w:asciiTheme="minorEastAsia" w:hAnsiTheme="minorEastAsia" w:cs="宋体" w:hint="eastAsia"/>
          <w:kern w:val="0"/>
          <w:sz w:val="24"/>
          <w:szCs w:val="24"/>
        </w:rPr>
        <w:t>年被誉为是</w:t>
      </w:r>
      <w:r w:rsidR="00553CA7">
        <w:rPr>
          <w:rFonts w:asciiTheme="minorEastAsia" w:hAnsiTheme="minorEastAsia" w:cs="宋体" w:hint="eastAsia"/>
          <w:kern w:val="0"/>
          <w:sz w:val="24"/>
          <w:szCs w:val="24"/>
        </w:rPr>
        <w:t>“</w:t>
      </w:r>
      <w:r w:rsidR="00553CA7" w:rsidRPr="00583A2A">
        <w:rPr>
          <w:rFonts w:asciiTheme="minorEastAsia" w:hAnsiTheme="minorEastAsia" w:cs="宋体" w:hint="eastAsia"/>
          <w:kern w:val="0"/>
          <w:sz w:val="24"/>
          <w:szCs w:val="24"/>
        </w:rPr>
        <w:t>共享单车的元年</w:t>
      </w:r>
      <w:r w:rsidR="00553CA7">
        <w:rPr>
          <w:rFonts w:asciiTheme="minorEastAsia" w:hAnsiTheme="minorEastAsia" w:cs="宋体" w:hint="eastAsia"/>
          <w:kern w:val="0"/>
          <w:sz w:val="24"/>
          <w:szCs w:val="24"/>
        </w:rPr>
        <w:t>”</w:t>
      </w:r>
      <w:r w:rsidRPr="00583A2A">
        <w:rPr>
          <w:rFonts w:asciiTheme="minorEastAsia" w:hAnsiTheme="minorEastAsia" w:cs="宋体" w:hint="eastAsia"/>
          <w:kern w:val="0"/>
          <w:sz w:val="24"/>
          <w:szCs w:val="24"/>
        </w:rPr>
        <w:t>，打开手机，</w:t>
      </w:r>
      <w:r w:rsidR="007E5AA5">
        <w:rPr>
          <w:rFonts w:asciiTheme="minorEastAsia" w:hAnsiTheme="minorEastAsia" w:cs="宋体" w:hint="eastAsia"/>
          <w:kern w:val="0"/>
          <w:sz w:val="24"/>
          <w:szCs w:val="24"/>
        </w:rPr>
        <w:t>人们</w:t>
      </w:r>
      <w:r w:rsidR="00C72189">
        <w:rPr>
          <w:rFonts w:asciiTheme="minorEastAsia" w:hAnsiTheme="minorEastAsia" w:cs="宋体" w:hint="eastAsia"/>
          <w:kern w:val="0"/>
          <w:sz w:val="24"/>
          <w:szCs w:val="24"/>
        </w:rPr>
        <w:t>能选择各种各样的</w:t>
      </w:r>
      <w:r w:rsidRPr="00583A2A">
        <w:rPr>
          <w:rFonts w:asciiTheme="minorEastAsia" w:hAnsiTheme="minorEastAsia" w:cs="宋体" w:hint="eastAsia"/>
          <w:kern w:val="0"/>
          <w:sz w:val="24"/>
          <w:szCs w:val="24"/>
        </w:rPr>
        <w:t>出行方式，</w:t>
      </w:r>
      <w:r w:rsidR="00C72189">
        <w:rPr>
          <w:rFonts w:asciiTheme="minorEastAsia" w:hAnsiTheme="minorEastAsia" w:cs="宋体" w:hint="eastAsia"/>
          <w:kern w:val="0"/>
          <w:sz w:val="24"/>
          <w:szCs w:val="24"/>
        </w:rPr>
        <w:t>而</w:t>
      </w:r>
      <w:r w:rsidRPr="00583A2A">
        <w:rPr>
          <w:rFonts w:asciiTheme="minorEastAsia" w:hAnsiTheme="minorEastAsia" w:cs="宋体" w:hint="eastAsia"/>
          <w:kern w:val="0"/>
          <w:sz w:val="24"/>
          <w:szCs w:val="24"/>
        </w:rPr>
        <w:t>共享单车几乎成了</w:t>
      </w:r>
      <w:r w:rsidR="00C72189">
        <w:rPr>
          <w:rFonts w:asciiTheme="minorEastAsia" w:hAnsiTheme="minorEastAsia" w:cs="宋体" w:hint="eastAsia"/>
          <w:kern w:val="0"/>
          <w:sz w:val="24"/>
          <w:szCs w:val="24"/>
        </w:rPr>
        <w:t>人们短途</w:t>
      </w:r>
      <w:r w:rsidRPr="00583A2A">
        <w:rPr>
          <w:rFonts w:asciiTheme="minorEastAsia" w:hAnsiTheme="minorEastAsia" w:cs="宋体" w:hint="eastAsia"/>
          <w:kern w:val="0"/>
          <w:sz w:val="24"/>
          <w:szCs w:val="24"/>
        </w:rPr>
        <w:t>出行</w:t>
      </w:r>
      <w:r w:rsidR="00C72189">
        <w:rPr>
          <w:rFonts w:asciiTheme="minorEastAsia" w:hAnsiTheme="minorEastAsia" w:cs="宋体" w:hint="eastAsia"/>
          <w:kern w:val="0"/>
          <w:sz w:val="24"/>
          <w:szCs w:val="24"/>
        </w:rPr>
        <w:t>的</w:t>
      </w:r>
      <w:r w:rsidRPr="00583A2A">
        <w:rPr>
          <w:rFonts w:asciiTheme="minorEastAsia" w:hAnsiTheme="minorEastAsia" w:cs="宋体" w:hint="eastAsia"/>
          <w:kern w:val="0"/>
          <w:sz w:val="24"/>
          <w:szCs w:val="24"/>
        </w:rPr>
        <w:t>首选。</w:t>
      </w:r>
    </w:p>
    <w:p w:rsidR="00ED5A88" w:rsidRDefault="00461C24" w:rsidP="005C3A43">
      <w:pPr>
        <w:spacing w:line="300" w:lineRule="auto"/>
        <w:ind w:firstLineChars="200" w:firstLine="480"/>
        <w:jc w:val="left"/>
        <w:textAlignment w:val="center"/>
        <w:rPr>
          <w:rFonts w:asciiTheme="minorEastAsia" w:hAnsiTheme="minorEastAsia" w:cs="宋体"/>
          <w:kern w:val="0"/>
          <w:sz w:val="24"/>
          <w:szCs w:val="24"/>
        </w:rPr>
      </w:pPr>
      <w:r>
        <w:rPr>
          <w:rFonts w:asciiTheme="minorEastAsia" w:hAnsiTheme="minorEastAsia" w:cs="宋体" w:hint="eastAsia"/>
          <w:kern w:val="0"/>
          <w:sz w:val="24"/>
          <w:szCs w:val="24"/>
        </w:rPr>
        <w:t>据《</w:t>
      </w:r>
      <w:r w:rsidRPr="005C3A43">
        <w:rPr>
          <w:rFonts w:ascii="Times New Roman" w:hAnsi="Times New Roman" w:cs="Times New Roman"/>
          <w:kern w:val="0"/>
          <w:sz w:val="24"/>
          <w:szCs w:val="24"/>
        </w:rPr>
        <w:t>2017</w:t>
      </w:r>
      <w:r>
        <w:rPr>
          <w:rFonts w:asciiTheme="minorEastAsia" w:hAnsiTheme="minorEastAsia" w:cs="宋体" w:hint="eastAsia"/>
          <w:kern w:val="0"/>
          <w:sz w:val="24"/>
          <w:szCs w:val="24"/>
        </w:rPr>
        <w:t>年共享单车与城市发展白皮书》</w:t>
      </w:r>
      <w:r w:rsidR="00C72189" w:rsidRPr="005C3A43">
        <w:rPr>
          <w:rFonts w:ascii="Times New Roman" w:hAnsi="Times New Roman" w:cs="Times New Roman"/>
          <w:kern w:val="0"/>
          <w:sz w:val="24"/>
          <w:szCs w:val="24"/>
          <w:vertAlign w:val="superscript"/>
        </w:rPr>
        <w:t>[1]</w:t>
      </w:r>
      <w:r>
        <w:rPr>
          <w:rFonts w:asciiTheme="minorEastAsia" w:hAnsiTheme="minorEastAsia" w:cs="宋体" w:hint="eastAsia"/>
          <w:kern w:val="0"/>
          <w:sz w:val="24"/>
          <w:szCs w:val="24"/>
        </w:rPr>
        <w:t>中的数据，共享单车已</w:t>
      </w:r>
      <w:r w:rsidR="00C72189">
        <w:rPr>
          <w:rFonts w:asciiTheme="minorEastAsia" w:hAnsiTheme="minorEastAsia" w:cs="宋体" w:hint="eastAsia"/>
          <w:kern w:val="0"/>
          <w:sz w:val="24"/>
          <w:szCs w:val="24"/>
        </w:rPr>
        <w:t>经覆盖了了</w:t>
      </w:r>
      <w:r w:rsidRPr="005C3A43">
        <w:rPr>
          <w:rFonts w:ascii="Times New Roman" w:hAnsi="Times New Roman" w:cs="Times New Roman"/>
          <w:kern w:val="0"/>
          <w:sz w:val="24"/>
          <w:szCs w:val="24"/>
        </w:rPr>
        <w:t>50</w:t>
      </w:r>
      <w:r w:rsidR="00C72189">
        <w:rPr>
          <w:rFonts w:asciiTheme="minorEastAsia" w:hAnsiTheme="minorEastAsia" w:cs="宋体" w:hint="eastAsia"/>
          <w:kern w:val="0"/>
          <w:sz w:val="24"/>
          <w:szCs w:val="24"/>
        </w:rPr>
        <w:t>多个城市，其中</w:t>
      </w:r>
      <w:r w:rsidR="007E5AA5">
        <w:rPr>
          <w:rFonts w:asciiTheme="minorEastAsia" w:hAnsiTheme="minorEastAsia" w:cs="宋体" w:hint="eastAsia"/>
          <w:kern w:val="0"/>
          <w:sz w:val="24"/>
          <w:szCs w:val="24"/>
        </w:rPr>
        <w:t>还</w:t>
      </w:r>
      <w:r w:rsidR="00C72189">
        <w:rPr>
          <w:rFonts w:asciiTheme="minorEastAsia" w:hAnsiTheme="minorEastAsia" w:cs="宋体" w:hint="eastAsia"/>
          <w:kern w:val="0"/>
          <w:sz w:val="24"/>
          <w:szCs w:val="24"/>
        </w:rPr>
        <w:t>包括部分海外城市，如伦敦、</w:t>
      </w:r>
      <w:r w:rsidR="00A36FFD">
        <w:rPr>
          <w:rFonts w:asciiTheme="minorEastAsia" w:hAnsiTheme="minorEastAsia" w:cs="宋体" w:hint="eastAsia"/>
          <w:kern w:val="0"/>
          <w:sz w:val="24"/>
          <w:szCs w:val="24"/>
        </w:rPr>
        <w:t>新加坡等。</w:t>
      </w:r>
    </w:p>
    <w:p w:rsidR="00694F22" w:rsidRPr="006D7986" w:rsidRDefault="00694F22" w:rsidP="006D7986">
      <w:pPr>
        <w:spacing w:line="240" w:lineRule="atLeast"/>
        <w:ind w:firstLineChars="200" w:firstLine="480"/>
        <w:jc w:val="left"/>
        <w:rPr>
          <w:rFonts w:ascii="Times New Roman" w:hAnsi="Times New Roman" w:cs="Times New Roman"/>
          <w:kern w:val="0"/>
          <w:sz w:val="24"/>
          <w:szCs w:val="24"/>
        </w:rPr>
      </w:pPr>
      <w:r w:rsidRPr="008F1811">
        <w:rPr>
          <w:rFonts w:asciiTheme="minorEastAsia" w:hAnsiTheme="minorEastAsia" w:cs="宋体" w:hint="eastAsia"/>
          <w:kern w:val="0"/>
          <w:sz w:val="24"/>
          <w:szCs w:val="24"/>
        </w:rPr>
        <w:t>据</w:t>
      </w:r>
      <w:r w:rsidR="008F1811" w:rsidRPr="008F1811">
        <w:rPr>
          <w:rFonts w:asciiTheme="minorEastAsia" w:hAnsiTheme="minorEastAsia" w:cs="宋体" w:hint="eastAsia"/>
          <w:kern w:val="0"/>
          <w:sz w:val="24"/>
          <w:szCs w:val="24"/>
        </w:rPr>
        <w:t>《</w:t>
      </w:r>
      <w:r w:rsidR="008F1811" w:rsidRPr="005C3A43">
        <w:rPr>
          <w:rFonts w:ascii="Times New Roman" w:hAnsi="Times New Roman" w:cs="Times New Roman" w:hint="eastAsia"/>
          <w:kern w:val="0"/>
          <w:sz w:val="24"/>
          <w:szCs w:val="24"/>
        </w:rPr>
        <w:t>2017</w:t>
      </w:r>
      <w:r w:rsidR="008F1811" w:rsidRPr="008F1811">
        <w:rPr>
          <w:rFonts w:asciiTheme="minorEastAsia" w:hAnsiTheme="minorEastAsia" w:cs="宋体" w:hint="eastAsia"/>
          <w:kern w:val="0"/>
          <w:sz w:val="24"/>
          <w:szCs w:val="24"/>
        </w:rPr>
        <w:t>共享单车市场报告》</w:t>
      </w:r>
      <w:r w:rsidR="005C3A43">
        <w:rPr>
          <w:rFonts w:ascii="Times New Roman" w:hAnsi="Times New Roman" w:cs="Times New Roman" w:hint="eastAsia"/>
          <w:kern w:val="0"/>
          <w:sz w:val="24"/>
          <w:szCs w:val="24"/>
          <w:vertAlign w:val="superscript"/>
        </w:rPr>
        <w:t>[2</w:t>
      </w:r>
      <w:r w:rsidR="00C72189" w:rsidRPr="005C3A43">
        <w:rPr>
          <w:rFonts w:ascii="Times New Roman" w:hAnsi="Times New Roman" w:cs="Times New Roman" w:hint="eastAsia"/>
          <w:kern w:val="0"/>
          <w:sz w:val="24"/>
          <w:szCs w:val="24"/>
          <w:vertAlign w:val="superscript"/>
        </w:rPr>
        <w:t>]</w:t>
      </w:r>
      <w:r w:rsidR="008F1811" w:rsidRPr="008F1811">
        <w:rPr>
          <w:rFonts w:asciiTheme="minorEastAsia" w:hAnsiTheme="minorEastAsia" w:cs="宋体" w:hint="eastAsia"/>
          <w:kern w:val="0"/>
          <w:sz w:val="24"/>
          <w:szCs w:val="24"/>
        </w:rPr>
        <w:t>显示，共享单车从</w:t>
      </w:r>
      <w:r w:rsidR="008F1811" w:rsidRPr="005C3A43">
        <w:rPr>
          <w:rFonts w:ascii="Times New Roman" w:hAnsi="Times New Roman" w:cs="Times New Roman" w:hint="eastAsia"/>
          <w:kern w:val="0"/>
          <w:sz w:val="24"/>
          <w:szCs w:val="24"/>
        </w:rPr>
        <w:t>2016</w:t>
      </w:r>
      <w:r w:rsidR="008F1811" w:rsidRPr="008F1811">
        <w:rPr>
          <w:rFonts w:asciiTheme="minorEastAsia" w:hAnsiTheme="minorEastAsia" w:cs="宋体" w:hint="eastAsia"/>
          <w:kern w:val="0"/>
          <w:sz w:val="24"/>
          <w:szCs w:val="24"/>
        </w:rPr>
        <w:t>年</w:t>
      </w:r>
      <w:r w:rsidR="008F1811" w:rsidRPr="005C3A43">
        <w:rPr>
          <w:rFonts w:ascii="Times New Roman" w:hAnsi="Times New Roman" w:cs="Times New Roman" w:hint="eastAsia"/>
          <w:kern w:val="0"/>
          <w:sz w:val="24"/>
          <w:szCs w:val="24"/>
        </w:rPr>
        <w:t>7</w:t>
      </w:r>
      <w:r w:rsidR="00BB3C6E">
        <w:rPr>
          <w:rFonts w:asciiTheme="minorEastAsia" w:hAnsiTheme="minorEastAsia" w:cs="宋体" w:hint="eastAsia"/>
          <w:kern w:val="0"/>
          <w:sz w:val="24"/>
          <w:szCs w:val="24"/>
        </w:rPr>
        <w:t>月月活跃用户数</w:t>
      </w:r>
      <w:r w:rsidR="008F1811" w:rsidRPr="005C3A43">
        <w:rPr>
          <w:rFonts w:ascii="Times New Roman" w:hAnsi="Times New Roman" w:cs="Times New Roman" w:hint="eastAsia"/>
          <w:kern w:val="0"/>
          <w:sz w:val="24"/>
          <w:szCs w:val="24"/>
        </w:rPr>
        <w:t>54</w:t>
      </w:r>
      <w:r w:rsidR="008F1811" w:rsidRPr="008F1811">
        <w:rPr>
          <w:rFonts w:asciiTheme="minorEastAsia" w:hAnsiTheme="minorEastAsia" w:cs="宋体" w:hint="eastAsia"/>
          <w:kern w:val="0"/>
          <w:sz w:val="24"/>
          <w:szCs w:val="24"/>
        </w:rPr>
        <w:t>万</w:t>
      </w:r>
      <w:r w:rsidR="008F1811" w:rsidRPr="008F1811">
        <w:rPr>
          <w:rFonts w:asciiTheme="minorEastAsia" w:hAnsiTheme="minorEastAsia" w:hint="eastAsia"/>
          <w:sz w:val="24"/>
          <w:szCs w:val="24"/>
        </w:rPr>
        <w:t>，</w:t>
      </w:r>
      <w:r w:rsidR="008F1811" w:rsidRPr="005C3A43">
        <w:rPr>
          <w:rFonts w:ascii="Times New Roman" w:hAnsi="Times New Roman" w:cs="Times New Roman" w:hint="eastAsia"/>
          <w:kern w:val="0"/>
          <w:sz w:val="24"/>
          <w:szCs w:val="24"/>
        </w:rPr>
        <w:t>到</w:t>
      </w:r>
      <w:r w:rsidR="00C72189" w:rsidRPr="005C3A43">
        <w:rPr>
          <w:rFonts w:ascii="Times New Roman" w:hAnsi="Times New Roman" w:cs="Times New Roman" w:hint="eastAsia"/>
          <w:kern w:val="0"/>
          <w:sz w:val="24"/>
          <w:szCs w:val="24"/>
        </w:rPr>
        <w:t>2</w:t>
      </w:r>
      <w:r w:rsidR="008F1811" w:rsidRPr="005C3A43">
        <w:rPr>
          <w:rFonts w:ascii="Times New Roman" w:hAnsi="Times New Roman" w:cs="Times New Roman" w:hint="eastAsia"/>
          <w:kern w:val="0"/>
          <w:sz w:val="24"/>
          <w:szCs w:val="24"/>
        </w:rPr>
        <w:t>017</w:t>
      </w:r>
      <w:r w:rsidR="008F1811" w:rsidRPr="005C3A43">
        <w:rPr>
          <w:rFonts w:ascii="Times New Roman" w:hAnsi="Times New Roman" w:cs="Times New Roman" w:hint="eastAsia"/>
          <w:kern w:val="0"/>
          <w:sz w:val="24"/>
          <w:szCs w:val="24"/>
        </w:rPr>
        <w:t>年</w:t>
      </w:r>
      <w:r w:rsidR="008F1811" w:rsidRPr="005C3A43">
        <w:rPr>
          <w:rFonts w:ascii="Times New Roman" w:hAnsi="Times New Roman" w:cs="Times New Roman" w:hint="eastAsia"/>
          <w:kern w:val="0"/>
          <w:sz w:val="24"/>
          <w:szCs w:val="24"/>
        </w:rPr>
        <w:t>1</w:t>
      </w:r>
      <w:r w:rsidR="008F1811" w:rsidRPr="005C3A43">
        <w:rPr>
          <w:rFonts w:ascii="Times New Roman" w:hAnsi="Times New Roman" w:cs="Times New Roman" w:hint="eastAsia"/>
          <w:kern w:val="0"/>
          <w:sz w:val="24"/>
          <w:szCs w:val="24"/>
        </w:rPr>
        <w:t>月月活跃用户数突破</w:t>
      </w:r>
      <w:r w:rsidR="008F1811" w:rsidRPr="005C3A43">
        <w:rPr>
          <w:rFonts w:ascii="Times New Roman" w:hAnsi="Times New Roman" w:cs="Times New Roman" w:hint="eastAsia"/>
          <w:kern w:val="0"/>
          <w:sz w:val="24"/>
          <w:szCs w:val="24"/>
        </w:rPr>
        <w:t>1000</w:t>
      </w:r>
      <w:r w:rsidR="008F1811" w:rsidRPr="005C3A43">
        <w:rPr>
          <w:rFonts w:ascii="Times New Roman" w:hAnsi="Times New Roman" w:cs="Times New Roman" w:hint="eastAsia"/>
          <w:kern w:val="0"/>
          <w:sz w:val="24"/>
          <w:szCs w:val="24"/>
        </w:rPr>
        <w:t>万，</w:t>
      </w:r>
      <w:r w:rsidR="008F1811" w:rsidRPr="005C3A43">
        <w:rPr>
          <w:rFonts w:ascii="Times New Roman" w:hAnsi="Times New Roman" w:cs="Times New Roman"/>
          <w:kern w:val="0"/>
          <w:sz w:val="24"/>
          <w:szCs w:val="24"/>
        </w:rPr>
        <w:t>再到今年</w:t>
      </w:r>
      <w:r w:rsidR="008F1811" w:rsidRPr="005C3A43">
        <w:rPr>
          <w:rFonts w:ascii="Times New Roman" w:hAnsi="Times New Roman" w:cs="Times New Roman"/>
          <w:kern w:val="0"/>
          <w:sz w:val="24"/>
          <w:szCs w:val="24"/>
        </w:rPr>
        <w:t>5</w:t>
      </w:r>
      <w:r w:rsidR="008F1811" w:rsidRPr="005C3A43">
        <w:rPr>
          <w:rFonts w:ascii="Times New Roman" w:hAnsi="Times New Roman" w:cs="Times New Roman"/>
          <w:kern w:val="0"/>
          <w:sz w:val="24"/>
          <w:szCs w:val="24"/>
        </w:rPr>
        <w:t>月接近</w:t>
      </w:r>
      <w:r w:rsidR="008F1811" w:rsidRPr="005C3A43">
        <w:rPr>
          <w:rFonts w:ascii="Times New Roman" w:hAnsi="Times New Roman" w:cs="Times New Roman"/>
          <w:kern w:val="0"/>
          <w:sz w:val="24"/>
          <w:szCs w:val="24"/>
        </w:rPr>
        <w:t>7000</w:t>
      </w:r>
      <w:r w:rsidR="008F1811" w:rsidRPr="005C3A43">
        <w:rPr>
          <w:rFonts w:ascii="Times New Roman" w:hAnsi="Times New Roman" w:cs="Times New Roman"/>
          <w:kern w:val="0"/>
          <w:sz w:val="24"/>
          <w:szCs w:val="24"/>
        </w:rPr>
        <w:t>万</w:t>
      </w:r>
      <w:r w:rsidR="00C72189" w:rsidRPr="005C3A43">
        <w:rPr>
          <w:rFonts w:ascii="Times New Roman" w:hAnsi="Times New Roman" w:cs="Times New Roman"/>
          <w:kern w:val="0"/>
          <w:sz w:val="24"/>
          <w:szCs w:val="24"/>
        </w:rPr>
        <w:t>活跃用户</w:t>
      </w:r>
      <w:r w:rsidR="008F1811" w:rsidRPr="005C3A43">
        <w:rPr>
          <w:rFonts w:ascii="Times New Roman" w:hAnsi="Times New Roman" w:cs="Times New Roman"/>
          <w:kern w:val="0"/>
          <w:sz w:val="24"/>
          <w:szCs w:val="24"/>
        </w:rPr>
        <w:t>。</w:t>
      </w:r>
    </w:p>
    <w:p w:rsidR="00807CAA" w:rsidRDefault="00807CAA" w:rsidP="00807CAA">
      <w:pPr>
        <w:spacing w:line="240" w:lineRule="atLeast"/>
        <w:jc w:val="center"/>
        <w:rPr>
          <w:rFonts w:ascii="Times New Roman" w:hAnsi="Times New Roman" w:cs="Times New Roman"/>
          <w:szCs w:val="21"/>
        </w:rPr>
      </w:pPr>
      <w:r>
        <w:rPr>
          <w:rFonts w:ascii="Times New Roman" w:hAnsi="Times New Roman" w:cs="Times New Roman"/>
          <w:noProof/>
          <w:kern w:val="0"/>
          <w:sz w:val="24"/>
          <w:szCs w:val="24"/>
        </w:rPr>
        <w:lastRenderedPageBreak/>
        <w:drawing>
          <wp:inline distT="0" distB="0" distL="0" distR="0" wp14:anchorId="7823318F" wp14:editId="79313D6F">
            <wp:extent cx="4686300" cy="280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82" t="2515" r="5886" b="5031"/>
                    <a:stretch/>
                  </pic:blipFill>
                  <pic:spPr bwMode="auto">
                    <a:xfrm>
                      <a:off x="0" y="0"/>
                      <a:ext cx="4690539" cy="2802883"/>
                    </a:xfrm>
                    <a:prstGeom prst="rect">
                      <a:avLst/>
                    </a:prstGeom>
                    <a:noFill/>
                    <a:ln>
                      <a:noFill/>
                    </a:ln>
                    <a:extLst>
                      <a:ext uri="{53640926-AAD7-44D8-BBD7-CCE9431645EC}">
                        <a14:shadowObscured xmlns:a14="http://schemas.microsoft.com/office/drawing/2010/main"/>
                      </a:ext>
                    </a:extLst>
                  </pic:spPr>
                </pic:pic>
              </a:graphicData>
            </a:graphic>
          </wp:inline>
        </w:drawing>
      </w:r>
    </w:p>
    <w:p w:rsidR="00600BFF" w:rsidRPr="00807CAA" w:rsidRDefault="00600BFF" w:rsidP="00807CAA">
      <w:pPr>
        <w:spacing w:afterLines="50" w:after="156" w:line="240" w:lineRule="atLeast"/>
        <w:jc w:val="center"/>
        <w:rPr>
          <w:rFonts w:ascii="Times New Roman" w:hAnsi="Times New Roman" w:cs="Times New Roman"/>
          <w:szCs w:val="21"/>
        </w:rPr>
      </w:pPr>
      <w:r w:rsidRPr="00807CAA">
        <w:rPr>
          <w:rFonts w:ascii="Times New Roman" w:hAnsi="Times New Roman" w:cs="Times New Roman"/>
          <w:szCs w:val="21"/>
        </w:rPr>
        <w:t>图</w:t>
      </w:r>
      <w:r w:rsidRPr="00807CAA">
        <w:rPr>
          <w:rFonts w:ascii="Times New Roman" w:hAnsi="Times New Roman" w:cs="Times New Roman"/>
          <w:szCs w:val="21"/>
        </w:rPr>
        <w:t>1</w:t>
      </w:r>
      <w:r w:rsidRPr="00807CAA">
        <w:rPr>
          <w:rFonts w:ascii="Times New Roman" w:hAnsi="Times New Roman" w:cs="Times New Roman"/>
          <w:szCs w:val="21"/>
        </w:rPr>
        <w:t>共享</w:t>
      </w:r>
      <w:proofErr w:type="gramStart"/>
      <w:r w:rsidRPr="00807CAA">
        <w:rPr>
          <w:rFonts w:ascii="Times New Roman" w:hAnsi="Times New Roman" w:cs="Times New Roman"/>
          <w:szCs w:val="21"/>
        </w:rPr>
        <w:t>单车月</w:t>
      </w:r>
      <w:r w:rsidR="00512855" w:rsidRPr="00807CAA">
        <w:rPr>
          <w:rFonts w:ascii="Times New Roman" w:hAnsi="Times New Roman" w:cs="Times New Roman"/>
          <w:szCs w:val="21"/>
        </w:rPr>
        <w:t>活跃</w:t>
      </w:r>
      <w:proofErr w:type="gramEnd"/>
      <w:r w:rsidRPr="00807CAA">
        <w:rPr>
          <w:rFonts w:ascii="Times New Roman" w:hAnsi="Times New Roman" w:cs="Times New Roman"/>
          <w:szCs w:val="21"/>
        </w:rPr>
        <w:t>用户增长趋势图</w:t>
      </w:r>
    </w:p>
    <w:p w:rsidR="0017091D" w:rsidRPr="00807CAA" w:rsidRDefault="00600BFF" w:rsidP="00512855">
      <w:pPr>
        <w:spacing w:line="300" w:lineRule="auto"/>
        <w:ind w:firstLineChars="200" w:firstLine="480"/>
        <w:jc w:val="left"/>
        <w:rPr>
          <w:rFonts w:ascii="Times New Roman" w:hAnsi="Times New Roman" w:cs="Times New Roman"/>
          <w:kern w:val="0"/>
          <w:sz w:val="24"/>
          <w:szCs w:val="24"/>
        </w:rPr>
      </w:pPr>
      <w:r w:rsidRPr="00807CAA">
        <w:rPr>
          <w:rFonts w:ascii="Times New Roman" w:hAnsi="Times New Roman" w:cs="Times New Roman"/>
          <w:kern w:val="0"/>
          <w:sz w:val="24"/>
          <w:szCs w:val="24"/>
        </w:rPr>
        <w:t>通过图</w:t>
      </w:r>
      <w:r w:rsidRPr="00807CAA">
        <w:rPr>
          <w:rFonts w:ascii="Times New Roman" w:hAnsi="Times New Roman" w:cs="Times New Roman"/>
          <w:kern w:val="0"/>
          <w:sz w:val="24"/>
          <w:szCs w:val="24"/>
        </w:rPr>
        <w:t>1</w:t>
      </w:r>
      <w:r w:rsidRPr="00807CAA">
        <w:rPr>
          <w:rFonts w:ascii="Times New Roman" w:hAnsi="Times New Roman" w:cs="Times New Roman"/>
          <w:kern w:val="0"/>
          <w:sz w:val="24"/>
          <w:szCs w:val="24"/>
        </w:rPr>
        <w:t>可知，</w:t>
      </w:r>
      <w:r w:rsidRPr="00807CAA">
        <w:rPr>
          <w:rFonts w:ascii="Times New Roman" w:hAnsi="Times New Roman" w:cs="Times New Roman"/>
          <w:kern w:val="0"/>
          <w:sz w:val="24"/>
          <w:szCs w:val="24"/>
        </w:rPr>
        <w:t>2017</w:t>
      </w:r>
      <w:r w:rsidRPr="00807CAA">
        <w:rPr>
          <w:rFonts w:ascii="Times New Roman" w:hAnsi="Times New Roman" w:cs="Times New Roman"/>
          <w:kern w:val="0"/>
          <w:sz w:val="24"/>
          <w:szCs w:val="24"/>
        </w:rPr>
        <w:t>年上半年共享单车的用户增长迅速，其中</w:t>
      </w:r>
      <w:r w:rsidRPr="00807CAA">
        <w:rPr>
          <w:rFonts w:ascii="Times New Roman" w:hAnsi="Times New Roman" w:cs="Times New Roman"/>
          <w:kern w:val="0"/>
          <w:sz w:val="24"/>
          <w:szCs w:val="24"/>
        </w:rPr>
        <w:t>2017</w:t>
      </w:r>
      <w:r w:rsidRPr="00807CAA">
        <w:rPr>
          <w:rFonts w:ascii="Times New Roman" w:hAnsi="Times New Roman" w:cs="Times New Roman"/>
          <w:kern w:val="0"/>
          <w:sz w:val="24"/>
          <w:szCs w:val="24"/>
        </w:rPr>
        <w:t>年</w:t>
      </w:r>
      <w:r w:rsidRPr="00807CAA">
        <w:rPr>
          <w:rFonts w:ascii="Times New Roman" w:hAnsi="Times New Roman" w:cs="Times New Roman"/>
          <w:kern w:val="0"/>
          <w:sz w:val="24"/>
          <w:szCs w:val="24"/>
        </w:rPr>
        <w:t>1</w:t>
      </w:r>
      <w:r w:rsidRPr="00807CAA">
        <w:rPr>
          <w:rFonts w:ascii="Times New Roman" w:hAnsi="Times New Roman" w:cs="Times New Roman"/>
          <w:kern w:val="0"/>
          <w:sz w:val="24"/>
          <w:szCs w:val="24"/>
        </w:rPr>
        <w:t>月至</w:t>
      </w:r>
      <w:r w:rsidRPr="00807CAA">
        <w:rPr>
          <w:rFonts w:ascii="Times New Roman" w:hAnsi="Times New Roman" w:cs="Times New Roman"/>
          <w:kern w:val="0"/>
          <w:sz w:val="24"/>
          <w:szCs w:val="24"/>
        </w:rPr>
        <w:t>5</w:t>
      </w:r>
      <w:r w:rsidRPr="00807CAA">
        <w:rPr>
          <w:rFonts w:ascii="Times New Roman" w:hAnsi="Times New Roman" w:cs="Times New Roman"/>
          <w:kern w:val="0"/>
          <w:sz w:val="24"/>
          <w:szCs w:val="24"/>
        </w:rPr>
        <w:t>月</w:t>
      </w:r>
      <w:r w:rsidR="00512855" w:rsidRPr="00807CAA">
        <w:rPr>
          <w:rFonts w:ascii="Times New Roman" w:hAnsi="Times New Roman" w:cs="Times New Roman"/>
          <w:kern w:val="0"/>
          <w:sz w:val="24"/>
          <w:szCs w:val="24"/>
        </w:rPr>
        <w:t>活跃</w:t>
      </w:r>
      <w:r w:rsidRPr="00807CAA">
        <w:rPr>
          <w:rFonts w:ascii="Times New Roman" w:hAnsi="Times New Roman" w:cs="Times New Roman"/>
          <w:kern w:val="0"/>
          <w:sz w:val="24"/>
          <w:szCs w:val="24"/>
        </w:rPr>
        <w:t>用户</w:t>
      </w:r>
      <w:r w:rsidR="0017091D" w:rsidRPr="00807CAA">
        <w:rPr>
          <w:rFonts w:ascii="Times New Roman" w:hAnsi="Times New Roman" w:cs="Times New Roman"/>
          <w:kern w:val="0"/>
          <w:sz w:val="24"/>
          <w:szCs w:val="24"/>
        </w:rPr>
        <w:t>月</w:t>
      </w:r>
      <w:r w:rsidRPr="00807CAA">
        <w:rPr>
          <w:rFonts w:ascii="Times New Roman" w:hAnsi="Times New Roman" w:cs="Times New Roman"/>
          <w:kern w:val="0"/>
          <w:sz w:val="24"/>
          <w:szCs w:val="24"/>
        </w:rPr>
        <w:t>平均</w:t>
      </w:r>
      <w:r w:rsidR="0017091D" w:rsidRPr="00807CAA">
        <w:rPr>
          <w:rFonts w:ascii="Times New Roman" w:hAnsi="Times New Roman" w:cs="Times New Roman"/>
          <w:kern w:val="0"/>
          <w:sz w:val="24"/>
          <w:szCs w:val="24"/>
        </w:rPr>
        <w:t>增长</w:t>
      </w:r>
      <w:r w:rsidR="006D7986">
        <w:rPr>
          <w:rFonts w:ascii="Times New Roman" w:hAnsi="Times New Roman" w:cs="Times New Roman" w:hint="eastAsia"/>
          <w:kern w:val="0"/>
          <w:sz w:val="24"/>
          <w:szCs w:val="24"/>
        </w:rPr>
        <w:t>达</w:t>
      </w:r>
      <w:r w:rsidR="0017091D" w:rsidRPr="00807CAA">
        <w:rPr>
          <w:rFonts w:ascii="Times New Roman" w:hAnsi="Times New Roman" w:cs="Times New Roman"/>
          <w:kern w:val="0"/>
          <w:sz w:val="24"/>
          <w:szCs w:val="24"/>
        </w:rPr>
        <w:t>1456</w:t>
      </w:r>
      <w:r w:rsidR="0017091D" w:rsidRPr="00807CAA">
        <w:rPr>
          <w:rFonts w:ascii="Times New Roman" w:hAnsi="Times New Roman" w:cs="Times New Roman"/>
          <w:kern w:val="0"/>
          <w:sz w:val="24"/>
          <w:szCs w:val="24"/>
        </w:rPr>
        <w:t>万，据此速度增长的话，预计到</w:t>
      </w:r>
      <w:r w:rsidR="0017091D" w:rsidRPr="00807CAA">
        <w:rPr>
          <w:rFonts w:ascii="Times New Roman" w:hAnsi="Times New Roman" w:cs="Times New Roman"/>
          <w:kern w:val="0"/>
          <w:sz w:val="24"/>
          <w:szCs w:val="24"/>
        </w:rPr>
        <w:t>2017</w:t>
      </w:r>
      <w:r w:rsidR="0017091D" w:rsidRPr="00807CAA">
        <w:rPr>
          <w:rFonts w:ascii="Times New Roman" w:hAnsi="Times New Roman" w:cs="Times New Roman"/>
          <w:kern w:val="0"/>
          <w:sz w:val="24"/>
          <w:szCs w:val="24"/>
        </w:rPr>
        <w:t>年</w:t>
      </w:r>
      <w:r w:rsidR="0017091D" w:rsidRPr="00807CAA">
        <w:rPr>
          <w:rFonts w:ascii="Times New Roman" w:hAnsi="Times New Roman" w:cs="Times New Roman"/>
          <w:kern w:val="0"/>
          <w:sz w:val="24"/>
          <w:szCs w:val="24"/>
        </w:rPr>
        <w:t>8</w:t>
      </w:r>
      <w:r w:rsidR="0017091D" w:rsidRPr="00807CAA">
        <w:rPr>
          <w:rFonts w:ascii="Times New Roman" w:hAnsi="Times New Roman" w:cs="Times New Roman"/>
          <w:kern w:val="0"/>
          <w:sz w:val="24"/>
          <w:szCs w:val="24"/>
        </w:rPr>
        <w:t>月，</w:t>
      </w:r>
      <w:proofErr w:type="gramStart"/>
      <w:r w:rsidR="0017091D" w:rsidRPr="00807CAA">
        <w:rPr>
          <w:rFonts w:ascii="Times New Roman" w:hAnsi="Times New Roman" w:cs="Times New Roman"/>
          <w:kern w:val="0"/>
          <w:sz w:val="24"/>
          <w:szCs w:val="24"/>
        </w:rPr>
        <w:t>月</w:t>
      </w:r>
      <w:r w:rsidR="00512855" w:rsidRPr="00807CAA">
        <w:rPr>
          <w:rFonts w:ascii="Times New Roman" w:hAnsi="Times New Roman" w:cs="Times New Roman"/>
          <w:kern w:val="0"/>
          <w:sz w:val="24"/>
          <w:szCs w:val="24"/>
        </w:rPr>
        <w:t>活跃</w:t>
      </w:r>
      <w:proofErr w:type="gramEnd"/>
      <w:r w:rsidR="0017091D" w:rsidRPr="00807CAA">
        <w:rPr>
          <w:rFonts w:ascii="Times New Roman" w:hAnsi="Times New Roman" w:cs="Times New Roman"/>
          <w:kern w:val="0"/>
          <w:sz w:val="24"/>
          <w:szCs w:val="24"/>
        </w:rPr>
        <w:t>用户人数将超过</w:t>
      </w:r>
      <w:r w:rsidR="0017091D" w:rsidRPr="00807CAA">
        <w:rPr>
          <w:rFonts w:ascii="Times New Roman" w:hAnsi="Times New Roman" w:cs="Times New Roman"/>
          <w:kern w:val="0"/>
          <w:sz w:val="24"/>
          <w:szCs w:val="24"/>
        </w:rPr>
        <w:t>1</w:t>
      </w:r>
      <w:r w:rsidR="0017091D" w:rsidRPr="00807CAA">
        <w:rPr>
          <w:rFonts w:ascii="Times New Roman" w:hAnsi="Times New Roman" w:cs="Times New Roman"/>
          <w:kern w:val="0"/>
          <w:sz w:val="24"/>
          <w:szCs w:val="24"/>
        </w:rPr>
        <w:t>亿。</w:t>
      </w:r>
    </w:p>
    <w:p w:rsidR="00512855" w:rsidRPr="00807CAA" w:rsidRDefault="00513983" w:rsidP="00512855">
      <w:pPr>
        <w:spacing w:line="300" w:lineRule="auto"/>
        <w:ind w:firstLineChars="200" w:firstLine="480"/>
        <w:jc w:val="left"/>
        <w:rPr>
          <w:rFonts w:ascii="Times New Roman" w:hAnsi="Times New Roman" w:cs="Times New Roman"/>
          <w:kern w:val="0"/>
          <w:sz w:val="24"/>
          <w:szCs w:val="24"/>
        </w:rPr>
      </w:pPr>
      <w:r w:rsidRPr="00807CAA">
        <w:rPr>
          <w:rFonts w:ascii="Times New Roman" w:hAnsi="Times New Roman" w:cs="Times New Roman"/>
          <w:kern w:val="0"/>
          <w:sz w:val="24"/>
          <w:szCs w:val="24"/>
        </w:rPr>
        <w:t>面对</w:t>
      </w:r>
      <w:r w:rsidR="000815B4" w:rsidRPr="00807CAA">
        <w:rPr>
          <w:rFonts w:ascii="Times New Roman" w:hAnsi="Times New Roman" w:cs="Times New Roman"/>
          <w:kern w:val="0"/>
          <w:sz w:val="24"/>
          <w:szCs w:val="24"/>
        </w:rPr>
        <w:t>如此</w:t>
      </w:r>
      <w:r w:rsidRPr="00807CAA">
        <w:rPr>
          <w:rFonts w:ascii="Times New Roman" w:hAnsi="Times New Roman" w:cs="Times New Roman"/>
          <w:kern w:val="0"/>
          <w:sz w:val="24"/>
          <w:szCs w:val="24"/>
        </w:rPr>
        <w:t>巨大</w:t>
      </w:r>
      <w:r w:rsidR="00162441" w:rsidRPr="00807CAA">
        <w:rPr>
          <w:rFonts w:ascii="Times New Roman" w:hAnsi="Times New Roman" w:cs="Times New Roman"/>
          <w:kern w:val="0"/>
          <w:sz w:val="24"/>
          <w:szCs w:val="24"/>
        </w:rPr>
        <w:t>的</w:t>
      </w:r>
      <w:r w:rsidRPr="00807CAA">
        <w:rPr>
          <w:rFonts w:ascii="Times New Roman" w:hAnsi="Times New Roman" w:cs="Times New Roman"/>
          <w:kern w:val="0"/>
          <w:sz w:val="24"/>
          <w:szCs w:val="24"/>
        </w:rPr>
        <w:t>共享单车市场及用户，共享单车在全国的投放量已经超过</w:t>
      </w:r>
      <w:r w:rsidRPr="00807CAA">
        <w:rPr>
          <w:rFonts w:ascii="Times New Roman" w:hAnsi="Times New Roman" w:cs="Times New Roman"/>
          <w:kern w:val="0"/>
          <w:sz w:val="24"/>
          <w:szCs w:val="24"/>
        </w:rPr>
        <w:t>1000</w:t>
      </w:r>
      <w:r w:rsidRPr="00807CAA">
        <w:rPr>
          <w:rFonts w:ascii="Times New Roman" w:hAnsi="Times New Roman" w:cs="Times New Roman"/>
          <w:kern w:val="0"/>
          <w:sz w:val="24"/>
          <w:szCs w:val="24"/>
        </w:rPr>
        <w:t>万辆，并且投放量还在持续的增加。那么，如此多的共享单车是否</w:t>
      </w:r>
      <w:r w:rsidR="0035402E" w:rsidRPr="00807CAA">
        <w:rPr>
          <w:rFonts w:ascii="Times New Roman" w:hAnsi="Times New Roman" w:cs="Times New Roman"/>
          <w:kern w:val="0"/>
          <w:sz w:val="24"/>
          <w:szCs w:val="24"/>
        </w:rPr>
        <w:t>已经</w:t>
      </w:r>
      <w:r w:rsidRPr="00807CAA">
        <w:rPr>
          <w:rFonts w:ascii="Times New Roman" w:hAnsi="Times New Roman" w:cs="Times New Roman"/>
          <w:kern w:val="0"/>
          <w:sz w:val="24"/>
          <w:szCs w:val="24"/>
        </w:rPr>
        <w:t>满足了用户的需求呢？由于各城市用户量及共享单车的投放量都</w:t>
      </w:r>
      <w:r w:rsidR="00162441" w:rsidRPr="00807CAA">
        <w:rPr>
          <w:rFonts w:ascii="Times New Roman" w:hAnsi="Times New Roman" w:cs="Times New Roman"/>
          <w:kern w:val="0"/>
          <w:sz w:val="24"/>
          <w:szCs w:val="24"/>
        </w:rPr>
        <w:t>各不相同</w:t>
      </w:r>
      <w:r w:rsidRPr="00807CAA">
        <w:rPr>
          <w:rFonts w:ascii="Times New Roman" w:hAnsi="Times New Roman" w:cs="Times New Roman"/>
          <w:kern w:val="0"/>
          <w:sz w:val="24"/>
          <w:szCs w:val="24"/>
        </w:rPr>
        <w:t>，本文</w:t>
      </w:r>
      <w:r w:rsidR="0016791C" w:rsidRPr="00807CAA">
        <w:rPr>
          <w:rFonts w:ascii="Times New Roman" w:hAnsi="Times New Roman" w:cs="Times New Roman"/>
          <w:kern w:val="0"/>
          <w:sz w:val="24"/>
          <w:szCs w:val="24"/>
        </w:rPr>
        <w:t>以深圳市</w:t>
      </w:r>
      <w:r w:rsidRPr="00807CAA">
        <w:rPr>
          <w:rFonts w:ascii="Times New Roman" w:hAnsi="Times New Roman" w:cs="Times New Roman"/>
          <w:kern w:val="0"/>
          <w:sz w:val="24"/>
          <w:szCs w:val="24"/>
        </w:rPr>
        <w:t>为例，</w:t>
      </w:r>
      <w:r w:rsidR="0016791C" w:rsidRPr="00807CAA">
        <w:rPr>
          <w:rFonts w:ascii="Times New Roman" w:hAnsi="Times New Roman" w:cs="Times New Roman"/>
          <w:kern w:val="0"/>
          <w:sz w:val="24"/>
          <w:szCs w:val="24"/>
        </w:rPr>
        <w:t>研究</w:t>
      </w:r>
      <w:r w:rsidR="00685A66" w:rsidRPr="00807CAA">
        <w:rPr>
          <w:rFonts w:ascii="Times New Roman" w:hAnsi="Times New Roman" w:cs="Times New Roman"/>
          <w:kern w:val="0"/>
          <w:sz w:val="24"/>
          <w:szCs w:val="24"/>
        </w:rPr>
        <w:t>深圳市</w:t>
      </w:r>
      <w:r w:rsidR="0016791C" w:rsidRPr="00807CAA">
        <w:rPr>
          <w:rFonts w:ascii="Times New Roman" w:hAnsi="Times New Roman" w:cs="Times New Roman"/>
          <w:kern w:val="0"/>
          <w:sz w:val="24"/>
          <w:szCs w:val="24"/>
        </w:rPr>
        <w:t>的</w:t>
      </w:r>
      <w:r w:rsidR="00685A66" w:rsidRPr="00807CAA">
        <w:rPr>
          <w:rFonts w:ascii="Times New Roman" w:hAnsi="Times New Roman" w:cs="Times New Roman"/>
          <w:kern w:val="0"/>
          <w:sz w:val="24"/>
          <w:szCs w:val="24"/>
        </w:rPr>
        <w:t>共享单车</w:t>
      </w:r>
      <w:r w:rsidR="0016791C" w:rsidRPr="00807CAA">
        <w:rPr>
          <w:rFonts w:ascii="Times New Roman" w:hAnsi="Times New Roman" w:cs="Times New Roman"/>
          <w:kern w:val="0"/>
          <w:sz w:val="24"/>
          <w:szCs w:val="24"/>
        </w:rPr>
        <w:t>与用户</w:t>
      </w:r>
      <w:r w:rsidR="00685A66" w:rsidRPr="00807CAA">
        <w:rPr>
          <w:rFonts w:ascii="Times New Roman" w:hAnsi="Times New Roman" w:cs="Times New Roman"/>
          <w:kern w:val="0"/>
          <w:sz w:val="24"/>
          <w:szCs w:val="24"/>
        </w:rPr>
        <w:t>需求问题。</w:t>
      </w:r>
    </w:p>
    <w:p w:rsidR="0035402E" w:rsidRPr="00B432F6" w:rsidRDefault="0016791C" w:rsidP="00B432F6">
      <w:pPr>
        <w:pStyle w:val="ab"/>
        <w:spacing w:beforeLines="50" w:before="156" w:after="0" w:line="300" w:lineRule="auto"/>
        <w:jc w:val="both"/>
        <w:textAlignment w:val="center"/>
        <w:rPr>
          <w:rFonts w:ascii="Times New Roman" w:eastAsiaTheme="minorEastAsia" w:hAnsi="Times New Roman" w:cs="Times New Roman"/>
          <w:sz w:val="28"/>
          <w:szCs w:val="28"/>
        </w:rPr>
      </w:pPr>
      <w:r w:rsidRPr="00B432F6">
        <w:rPr>
          <w:rFonts w:ascii="Times New Roman" w:eastAsiaTheme="minorEastAsia" w:hAnsi="Times New Roman" w:cs="Times New Roman" w:hint="eastAsia"/>
          <w:sz w:val="28"/>
          <w:szCs w:val="28"/>
        </w:rPr>
        <w:t xml:space="preserve">2 </w:t>
      </w:r>
      <w:r w:rsidR="0035402E" w:rsidRPr="00B432F6">
        <w:rPr>
          <w:rFonts w:ascii="黑体" w:eastAsia="黑体" w:hAnsi="黑体" w:cs="Times New Roman" w:hint="eastAsia"/>
          <w:b w:val="0"/>
          <w:sz w:val="28"/>
          <w:szCs w:val="28"/>
        </w:rPr>
        <w:t>深圳市共享单车现状分析</w:t>
      </w:r>
    </w:p>
    <w:p w:rsidR="0035402E" w:rsidRPr="00807CAA" w:rsidRDefault="0035402E" w:rsidP="0035402E">
      <w:pPr>
        <w:spacing w:line="300" w:lineRule="auto"/>
        <w:ind w:firstLineChars="200" w:firstLine="480"/>
        <w:jc w:val="left"/>
        <w:rPr>
          <w:rFonts w:ascii="Times New Roman" w:hAnsi="Times New Roman" w:cs="Times New Roman"/>
          <w:kern w:val="0"/>
          <w:sz w:val="24"/>
          <w:szCs w:val="24"/>
        </w:rPr>
      </w:pPr>
      <w:r w:rsidRPr="00807CAA">
        <w:rPr>
          <w:rFonts w:ascii="Times New Roman" w:hAnsi="Times New Roman" w:cs="Times New Roman"/>
          <w:kern w:val="0"/>
          <w:sz w:val="24"/>
          <w:szCs w:val="24"/>
        </w:rPr>
        <w:t>据深圳市</w:t>
      </w:r>
      <w:r w:rsidR="0016791C" w:rsidRPr="00807CAA">
        <w:rPr>
          <w:rFonts w:ascii="Times New Roman" w:hAnsi="Times New Roman" w:cs="Times New Roman"/>
          <w:kern w:val="0"/>
          <w:sz w:val="24"/>
          <w:szCs w:val="24"/>
        </w:rPr>
        <w:t>交通运输委</w:t>
      </w:r>
      <w:r w:rsidRPr="00807CAA">
        <w:rPr>
          <w:rFonts w:ascii="Times New Roman" w:hAnsi="Times New Roman" w:cs="Times New Roman"/>
          <w:kern w:val="0"/>
          <w:sz w:val="24"/>
          <w:szCs w:val="24"/>
        </w:rPr>
        <w:t>发布的《深圳市互联网自行车发展评估报</w:t>
      </w:r>
      <w:r w:rsidR="0016791C" w:rsidRPr="00807CAA">
        <w:rPr>
          <w:rFonts w:ascii="Times New Roman" w:hAnsi="Times New Roman" w:cs="Times New Roman"/>
          <w:kern w:val="0"/>
          <w:sz w:val="24"/>
          <w:szCs w:val="24"/>
        </w:rPr>
        <w:t>告</w:t>
      </w:r>
      <w:r w:rsidRPr="00807CAA">
        <w:rPr>
          <w:rFonts w:ascii="Times New Roman" w:hAnsi="Times New Roman" w:cs="Times New Roman"/>
          <w:kern w:val="0"/>
          <w:sz w:val="24"/>
          <w:szCs w:val="24"/>
        </w:rPr>
        <w:t>》</w:t>
      </w:r>
      <w:r w:rsidR="00807CAA" w:rsidRPr="00807CAA">
        <w:rPr>
          <w:rFonts w:ascii="Times New Roman" w:hAnsi="Times New Roman" w:cs="Times New Roman"/>
          <w:kern w:val="0"/>
          <w:sz w:val="24"/>
          <w:szCs w:val="24"/>
          <w:vertAlign w:val="superscript"/>
        </w:rPr>
        <w:t>[3</w:t>
      </w:r>
      <w:r w:rsidR="0016791C" w:rsidRPr="00807CAA">
        <w:rPr>
          <w:rFonts w:ascii="Times New Roman" w:hAnsi="Times New Roman" w:cs="Times New Roman"/>
          <w:kern w:val="0"/>
          <w:sz w:val="24"/>
          <w:szCs w:val="24"/>
          <w:vertAlign w:val="superscript"/>
        </w:rPr>
        <w:t>]</w:t>
      </w:r>
      <w:r w:rsidRPr="00807CAA">
        <w:rPr>
          <w:rFonts w:ascii="Times New Roman" w:hAnsi="Times New Roman" w:cs="Times New Roman"/>
          <w:kern w:val="0"/>
          <w:sz w:val="24"/>
          <w:szCs w:val="24"/>
        </w:rPr>
        <w:t>显示，深圳市</w:t>
      </w:r>
      <w:r w:rsidR="00162441" w:rsidRPr="00807CAA">
        <w:rPr>
          <w:rFonts w:ascii="Times New Roman" w:hAnsi="Times New Roman" w:cs="Times New Roman"/>
          <w:kern w:val="0"/>
          <w:sz w:val="24"/>
          <w:szCs w:val="24"/>
        </w:rPr>
        <w:t>的</w:t>
      </w:r>
      <w:r w:rsidRPr="00807CAA">
        <w:rPr>
          <w:rFonts w:ascii="Times New Roman" w:hAnsi="Times New Roman" w:cs="Times New Roman"/>
          <w:kern w:val="0"/>
          <w:sz w:val="24"/>
          <w:szCs w:val="24"/>
        </w:rPr>
        <w:t>共享单车</w:t>
      </w:r>
      <w:r w:rsidR="00162441" w:rsidRPr="00807CAA">
        <w:rPr>
          <w:rFonts w:ascii="Times New Roman" w:hAnsi="Times New Roman" w:cs="Times New Roman"/>
          <w:kern w:val="0"/>
          <w:sz w:val="24"/>
          <w:szCs w:val="24"/>
        </w:rPr>
        <w:t>投放量</w:t>
      </w:r>
      <w:r w:rsidRPr="00807CAA">
        <w:rPr>
          <w:rFonts w:ascii="Times New Roman" w:hAnsi="Times New Roman" w:cs="Times New Roman"/>
          <w:kern w:val="0"/>
          <w:sz w:val="24"/>
          <w:szCs w:val="24"/>
        </w:rPr>
        <w:t>已经超过</w:t>
      </w:r>
      <w:r w:rsidRPr="00807CAA">
        <w:rPr>
          <w:rFonts w:ascii="Times New Roman" w:hAnsi="Times New Roman" w:cs="Times New Roman"/>
          <w:kern w:val="0"/>
          <w:sz w:val="24"/>
          <w:szCs w:val="24"/>
        </w:rPr>
        <w:t>53</w:t>
      </w:r>
      <w:r w:rsidRPr="00807CAA">
        <w:rPr>
          <w:rFonts w:ascii="Times New Roman" w:hAnsi="Times New Roman" w:cs="Times New Roman"/>
          <w:kern w:val="0"/>
          <w:sz w:val="24"/>
          <w:szCs w:val="24"/>
        </w:rPr>
        <w:t>万辆，</w:t>
      </w:r>
      <w:r w:rsidR="00162441" w:rsidRPr="00807CAA">
        <w:rPr>
          <w:rFonts w:ascii="Times New Roman" w:hAnsi="Times New Roman" w:cs="Times New Roman"/>
          <w:kern w:val="0"/>
          <w:sz w:val="24"/>
          <w:szCs w:val="24"/>
        </w:rPr>
        <w:t>覆盖了深圳市的各区</w:t>
      </w:r>
      <w:r w:rsidR="00C636E1" w:rsidRPr="00807CAA">
        <w:rPr>
          <w:rFonts w:ascii="Times New Roman" w:hAnsi="Times New Roman" w:cs="Times New Roman"/>
          <w:kern w:val="0"/>
          <w:sz w:val="24"/>
          <w:szCs w:val="24"/>
        </w:rPr>
        <w:t>，各区具体的</w:t>
      </w:r>
      <w:r w:rsidR="0016791C" w:rsidRPr="00807CAA">
        <w:rPr>
          <w:rFonts w:ascii="Times New Roman" w:hAnsi="Times New Roman" w:cs="Times New Roman"/>
          <w:kern w:val="0"/>
          <w:sz w:val="24"/>
          <w:szCs w:val="24"/>
        </w:rPr>
        <w:t>共享单车</w:t>
      </w:r>
      <w:r w:rsidR="00C636E1" w:rsidRPr="00807CAA">
        <w:rPr>
          <w:rFonts w:ascii="Times New Roman" w:hAnsi="Times New Roman" w:cs="Times New Roman"/>
          <w:kern w:val="0"/>
          <w:sz w:val="24"/>
          <w:szCs w:val="24"/>
        </w:rPr>
        <w:t>投放量如</w:t>
      </w:r>
      <w:r w:rsidR="0016791C" w:rsidRPr="00807CAA">
        <w:rPr>
          <w:rFonts w:ascii="Times New Roman" w:hAnsi="Times New Roman" w:cs="Times New Roman"/>
          <w:kern w:val="0"/>
          <w:sz w:val="24"/>
          <w:szCs w:val="24"/>
        </w:rPr>
        <w:t>表</w:t>
      </w:r>
      <w:r w:rsidR="00C636E1" w:rsidRPr="00807CAA">
        <w:rPr>
          <w:rFonts w:ascii="Times New Roman" w:hAnsi="Times New Roman" w:cs="Times New Roman"/>
          <w:kern w:val="0"/>
          <w:sz w:val="24"/>
          <w:szCs w:val="24"/>
        </w:rPr>
        <w:t>下所示：</w:t>
      </w:r>
    </w:p>
    <w:p w:rsidR="00636E52" w:rsidRPr="00807CAA" w:rsidRDefault="00636E52" w:rsidP="00636E52">
      <w:pPr>
        <w:spacing w:line="300" w:lineRule="auto"/>
        <w:jc w:val="center"/>
        <w:rPr>
          <w:rFonts w:ascii="Times New Roman" w:hAnsi="Times New Roman" w:cs="Times New Roman"/>
          <w:kern w:val="0"/>
          <w:szCs w:val="24"/>
        </w:rPr>
      </w:pPr>
      <w:r w:rsidRPr="00807CAA">
        <w:rPr>
          <w:rFonts w:ascii="Times New Roman" w:hAnsi="Times New Roman" w:cs="Times New Roman"/>
          <w:kern w:val="0"/>
          <w:szCs w:val="24"/>
        </w:rPr>
        <w:t>表</w:t>
      </w:r>
      <w:r w:rsidRPr="00807CAA">
        <w:rPr>
          <w:rFonts w:ascii="Times New Roman" w:hAnsi="Times New Roman" w:cs="Times New Roman"/>
          <w:kern w:val="0"/>
          <w:szCs w:val="24"/>
        </w:rPr>
        <w:t>1</w:t>
      </w:r>
      <w:r w:rsidRPr="00807CAA">
        <w:rPr>
          <w:rFonts w:ascii="Times New Roman" w:hAnsi="Times New Roman" w:cs="Times New Roman"/>
          <w:kern w:val="0"/>
          <w:szCs w:val="24"/>
        </w:rPr>
        <w:t>深圳市各区共享单车投放量</w:t>
      </w:r>
      <w:r w:rsidR="00162441" w:rsidRPr="00807CAA">
        <w:rPr>
          <w:rFonts w:ascii="Times New Roman" w:hAnsi="Times New Roman" w:cs="Times New Roman"/>
          <w:kern w:val="0"/>
          <w:szCs w:val="24"/>
        </w:rPr>
        <w:t>（单位：万辆）</w:t>
      </w:r>
    </w:p>
    <w:tbl>
      <w:tblPr>
        <w:tblW w:w="8253" w:type="dxa"/>
        <w:jc w:val="center"/>
        <w:tblInd w:w="693" w:type="dxa"/>
        <w:tblLayout w:type="fixed"/>
        <w:tblCellMar>
          <w:left w:w="0" w:type="dxa"/>
          <w:right w:w="0" w:type="dxa"/>
        </w:tblCellMar>
        <w:tblLook w:val="04A0" w:firstRow="1" w:lastRow="0" w:firstColumn="1" w:lastColumn="0" w:noHBand="0" w:noVBand="1"/>
      </w:tblPr>
      <w:tblGrid>
        <w:gridCol w:w="1250"/>
        <w:gridCol w:w="907"/>
        <w:gridCol w:w="709"/>
        <w:gridCol w:w="709"/>
        <w:gridCol w:w="709"/>
        <w:gridCol w:w="713"/>
        <w:gridCol w:w="680"/>
        <w:gridCol w:w="680"/>
        <w:gridCol w:w="640"/>
        <w:gridCol w:w="680"/>
        <w:gridCol w:w="576"/>
      </w:tblGrid>
      <w:tr w:rsidR="00E61A33" w:rsidTr="008F7CF3">
        <w:trPr>
          <w:trHeight w:val="567"/>
          <w:jc w:val="center"/>
        </w:trPr>
        <w:tc>
          <w:tcPr>
            <w:tcW w:w="125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深圳市各区</w:t>
            </w:r>
          </w:p>
        </w:tc>
        <w:tc>
          <w:tcPr>
            <w:tcW w:w="907"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F66E21"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宝安</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南山</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福田</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罗湖</w:t>
            </w:r>
          </w:p>
        </w:tc>
        <w:tc>
          <w:tcPr>
            <w:tcW w:w="713"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龙华</w:t>
            </w:r>
          </w:p>
        </w:tc>
        <w:tc>
          <w:tcPr>
            <w:tcW w:w="6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龙岗</w:t>
            </w:r>
          </w:p>
        </w:tc>
        <w:tc>
          <w:tcPr>
            <w:tcW w:w="6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光明</w:t>
            </w:r>
          </w:p>
        </w:tc>
        <w:tc>
          <w:tcPr>
            <w:tcW w:w="6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盐田</w:t>
            </w:r>
          </w:p>
        </w:tc>
        <w:tc>
          <w:tcPr>
            <w:tcW w:w="6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坪山</w:t>
            </w:r>
          </w:p>
        </w:tc>
        <w:tc>
          <w:tcPr>
            <w:tcW w:w="576"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大鹏</w:t>
            </w:r>
          </w:p>
        </w:tc>
      </w:tr>
      <w:tr w:rsidR="00E61A33" w:rsidTr="008F7CF3">
        <w:trPr>
          <w:trHeight w:val="548"/>
          <w:jc w:val="center"/>
        </w:trPr>
        <w:tc>
          <w:tcPr>
            <w:tcW w:w="125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2"/>
              </w:rPr>
            </w:pPr>
            <w:r w:rsidRPr="00807CAA">
              <w:rPr>
                <w:rFonts w:ascii="Times New Roman" w:hAnsi="Times New Roman" w:cs="Times New Roman"/>
                <w:b/>
                <w:color w:val="000000"/>
                <w:sz w:val="22"/>
              </w:rPr>
              <w:t>投放量</w:t>
            </w:r>
          </w:p>
        </w:tc>
        <w:tc>
          <w:tcPr>
            <w:tcW w:w="907"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12.7</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9.7</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8.9</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8.4</w:t>
            </w:r>
          </w:p>
        </w:tc>
        <w:tc>
          <w:tcPr>
            <w:tcW w:w="71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7.1</w:t>
            </w:r>
          </w:p>
        </w:tc>
        <w:tc>
          <w:tcPr>
            <w:tcW w:w="68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3.4</w:t>
            </w:r>
          </w:p>
        </w:tc>
        <w:tc>
          <w:tcPr>
            <w:tcW w:w="68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1.1</w:t>
            </w:r>
          </w:p>
        </w:tc>
        <w:tc>
          <w:tcPr>
            <w:tcW w:w="64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0.3</w:t>
            </w:r>
          </w:p>
        </w:tc>
        <w:tc>
          <w:tcPr>
            <w:tcW w:w="68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0.3</w:t>
            </w:r>
          </w:p>
        </w:tc>
        <w:tc>
          <w:tcPr>
            <w:tcW w:w="576"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61A33" w:rsidRPr="00807CAA" w:rsidRDefault="00E61A33" w:rsidP="008F7CF3">
            <w:pPr>
              <w:jc w:val="center"/>
              <w:rPr>
                <w:rFonts w:ascii="Times New Roman" w:eastAsia="宋体" w:hAnsi="Times New Roman" w:cs="Times New Roman"/>
                <w:b/>
                <w:color w:val="000000"/>
                <w:sz w:val="24"/>
                <w:szCs w:val="24"/>
              </w:rPr>
            </w:pPr>
            <w:r w:rsidRPr="00807CAA">
              <w:rPr>
                <w:rFonts w:ascii="Times New Roman" w:hAnsi="Times New Roman" w:cs="Times New Roman"/>
                <w:b/>
                <w:color w:val="000000"/>
                <w:sz w:val="24"/>
                <w:szCs w:val="24"/>
              </w:rPr>
              <w:t>0.1</w:t>
            </w:r>
          </w:p>
        </w:tc>
      </w:tr>
    </w:tbl>
    <w:p w:rsidR="00C636E1" w:rsidRPr="00807CAA" w:rsidRDefault="00E61A33" w:rsidP="0016791C">
      <w:pPr>
        <w:spacing w:beforeLines="50" w:before="156" w:line="300" w:lineRule="auto"/>
        <w:ind w:firstLineChars="200" w:firstLine="480"/>
        <w:jc w:val="left"/>
        <w:rPr>
          <w:rFonts w:ascii="Times New Roman" w:hAnsi="Times New Roman" w:cs="Times New Roman"/>
          <w:kern w:val="0"/>
          <w:sz w:val="24"/>
          <w:szCs w:val="24"/>
        </w:rPr>
      </w:pPr>
      <w:r w:rsidRPr="00807CAA">
        <w:rPr>
          <w:rFonts w:ascii="Times New Roman" w:hAnsi="Times New Roman" w:cs="Times New Roman"/>
          <w:kern w:val="0"/>
          <w:sz w:val="24"/>
          <w:szCs w:val="24"/>
        </w:rPr>
        <w:t>深圳市的</w:t>
      </w:r>
      <w:r w:rsidR="0016791C" w:rsidRPr="00807CAA">
        <w:rPr>
          <w:rFonts w:ascii="Times New Roman" w:hAnsi="Times New Roman" w:cs="Times New Roman"/>
          <w:kern w:val="0"/>
          <w:sz w:val="24"/>
          <w:szCs w:val="24"/>
        </w:rPr>
        <w:t>共享单车</w:t>
      </w:r>
      <w:r w:rsidRPr="00807CAA">
        <w:rPr>
          <w:rFonts w:ascii="Times New Roman" w:hAnsi="Times New Roman" w:cs="Times New Roman"/>
          <w:kern w:val="0"/>
          <w:sz w:val="24"/>
          <w:szCs w:val="24"/>
        </w:rPr>
        <w:t>注册用户已经超过</w:t>
      </w:r>
      <w:r w:rsidRPr="00807CAA">
        <w:rPr>
          <w:rFonts w:ascii="Times New Roman" w:hAnsi="Times New Roman" w:cs="Times New Roman"/>
          <w:kern w:val="0"/>
          <w:sz w:val="24"/>
          <w:szCs w:val="24"/>
        </w:rPr>
        <w:t>1052</w:t>
      </w:r>
      <w:r w:rsidRPr="00807CAA">
        <w:rPr>
          <w:rFonts w:ascii="Times New Roman" w:hAnsi="Times New Roman" w:cs="Times New Roman"/>
          <w:kern w:val="0"/>
          <w:sz w:val="24"/>
          <w:szCs w:val="24"/>
        </w:rPr>
        <w:t>万人，</w:t>
      </w:r>
      <w:r w:rsidR="008F7CF3" w:rsidRPr="00807CAA">
        <w:rPr>
          <w:rFonts w:ascii="Times New Roman" w:hAnsi="Times New Roman" w:cs="Times New Roman"/>
          <w:kern w:val="0"/>
          <w:sz w:val="24"/>
          <w:szCs w:val="24"/>
        </w:rPr>
        <w:t>但是对于各区的用户数量，没有查阅到相关的数据。因此，采用</w:t>
      </w:r>
      <w:r w:rsidR="006919D3" w:rsidRPr="00807CAA">
        <w:rPr>
          <w:rFonts w:ascii="Times New Roman" w:hAnsi="Times New Roman" w:cs="Times New Roman"/>
          <w:kern w:val="0"/>
          <w:sz w:val="24"/>
          <w:szCs w:val="24"/>
        </w:rPr>
        <w:t>相应的比例计算</w:t>
      </w:r>
      <w:r w:rsidR="008F7CF3" w:rsidRPr="00807CAA">
        <w:rPr>
          <w:rFonts w:ascii="Times New Roman" w:hAnsi="Times New Roman" w:cs="Times New Roman"/>
          <w:kern w:val="0"/>
          <w:sz w:val="24"/>
          <w:szCs w:val="24"/>
        </w:rPr>
        <w:t>得到</w:t>
      </w:r>
      <w:r w:rsidR="006919D3" w:rsidRPr="00807CAA">
        <w:rPr>
          <w:rFonts w:ascii="Times New Roman" w:hAnsi="Times New Roman" w:cs="Times New Roman"/>
          <w:kern w:val="0"/>
          <w:sz w:val="24"/>
          <w:szCs w:val="24"/>
        </w:rPr>
        <w:t>各区的用户</w:t>
      </w:r>
      <w:r w:rsidR="00993447" w:rsidRPr="00807CAA">
        <w:rPr>
          <w:rFonts w:ascii="Times New Roman" w:hAnsi="Times New Roman" w:cs="Times New Roman"/>
          <w:kern w:val="0"/>
          <w:sz w:val="24"/>
          <w:szCs w:val="24"/>
        </w:rPr>
        <w:t>人数，计算公式</w:t>
      </w:r>
      <w:r w:rsidR="008F7CF3" w:rsidRPr="00807CAA">
        <w:rPr>
          <w:rFonts w:ascii="Times New Roman" w:hAnsi="Times New Roman" w:cs="Times New Roman"/>
          <w:kern w:val="0"/>
          <w:sz w:val="24"/>
          <w:szCs w:val="24"/>
        </w:rPr>
        <w:t>如下</w:t>
      </w:r>
      <w:r w:rsidR="006919D3" w:rsidRPr="00807CAA">
        <w:rPr>
          <w:rFonts w:ascii="Times New Roman" w:hAnsi="Times New Roman" w:cs="Times New Roman"/>
          <w:kern w:val="0"/>
          <w:sz w:val="24"/>
          <w:szCs w:val="24"/>
        </w:rPr>
        <w:t>：</w:t>
      </w:r>
      <w:r w:rsidR="006919D3" w:rsidRPr="00807CAA">
        <w:rPr>
          <w:rFonts w:ascii="Times New Roman" w:hAnsi="Times New Roman" w:cs="Times New Roman"/>
          <w:kern w:val="0"/>
          <w:sz w:val="24"/>
          <w:szCs w:val="24"/>
        </w:rPr>
        <w:t xml:space="preserve"> </w:t>
      </w:r>
    </w:p>
    <w:p w:rsidR="00E61A33" w:rsidRDefault="006919D3" w:rsidP="00E41486">
      <w:pPr>
        <w:spacing w:line="300" w:lineRule="auto"/>
        <w:jc w:val="center"/>
        <w:textAlignment w:val="center"/>
      </w:pPr>
      <w: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42.5pt" o:ole="">
            <v:imagedata r:id="rId10" o:title=""/>
          </v:shape>
          <o:OLEObject Type="Embed" ProgID="Unknown" ShapeID="_x0000_i1025" DrawAspect="Content" ObjectID="_1571384302" r:id="rId11"/>
        </w:object>
      </w:r>
      <w:r w:rsidR="00E41486">
        <w:rPr>
          <w:rFonts w:hint="eastAsia"/>
        </w:rPr>
        <w:t xml:space="preserve">   </w:t>
      </w:r>
      <w:r w:rsidR="00E41486">
        <w:object w:dxaOrig="1440" w:dyaOrig="400">
          <v:shape id="_x0000_i1026" type="#_x0000_t75" style="width:76pt;height:21pt" o:ole="">
            <v:imagedata r:id="rId12" o:title=""/>
          </v:shape>
          <o:OLEObject Type="Embed" ProgID="Unknown" ShapeID="_x0000_i1026" DrawAspect="Content" ObjectID="_1571384303" r:id="rId13"/>
        </w:object>
      </w:r>
    </w:p>
    <w:p w:rsidR="00636E52" w:rsidRDefault="00993447" w:rsidP="006919D3">
      <w:pPr>
        <w:spacing w:line="300" w:lineRule="auto"/>
        <w:jc w:val="left"/>
        <w:textAlignment w:val="center"/>
        <w:rPr>
          <w:rFonts w:asciiTheme="minorEastAsia" w:hAnsiTheme="minorEastAsia"/>
          <w:sz w:val="24"/>
          <w:szCs w:val="24"/>
        </w:rPr>
      </w:pPr>
      <w:r>
        <w:rPr>
          <w:rFonts w:asciiTheme="minorEastAsia" w:hAnsiTheme="minorEastAsia" w:hint="eastAsia"/>
          <w:sz w:val="24"/>
          <w:szCs w:val="24"/>
        </w:rPr>
        <w:lastRenderedPageBreak/>
        <w:t>式中</w:t>
      </w:r>
      <w:r w:rsidR="006919D3" w:rsidRPr="006919D3">
        <w:rPr>
          <w:rFonts w:asciiTheme="minorEastAsia" w:hAnsiTheme="minorEastAsia" w:hint="eastAsia"/>
          <w:sz w:val="24"/>
          <w:szCs w:val="24"/>
        </w:rPr>
        <w:t>，</w:t>
      </w:r>
      <w:r w:rsidR="00066D9D" w:rsidRPr="006919D3">
        <w:rPr>
          <w:rFonts w:asciiTheme="minorEastAsia" w:hAnsiTheme="minorEastAsia"/>
          <w:sz w:val="24"/>
          <w:szCs w:val="24"/>
        </w:rPr>
        <w:object w:dxaOrig="260" w:dyaOrig="360">
          <v:shape id="_x0000_i1027" type="#_x0000_t75" style="width:12.5pt;height:17pt" o:ole="">
            <v:imagedata r:id="rId14" o:title=""/>
          </v:shape>
          <o:OLEObject Type="Embed" ProgID="Unknown" ShapeID="_x0000_i1027" DrawAspect="Content" ObjectID="_1571384304" r:id="rId15"/>
        </w:object>
      </w:r>
      <w:r w:rsidR="006919D3" w:rsidRPr="006919D3">
        <w:rPr>
          <w:rFonts w:asciiTheme="minorEastAsia" w:hAnsiTheme="minorEastAsia"/>
          <w:sz w:val="24"/>
          <w:szCs w:val="24"/>
        </w:rPr>
        <w:t>是第</w:t>
      </w:r>
      <w:r w:rsidR="00066D9D" w:rsidRPr="006919D3">
        <w:rPr>
          <w:rFonts w:asciiTheme="minorEastAsia" w:hAnsiTheme="minorEastAsia"/>
          <w:sz w:val="24"/>
          <w:szCs w:val="24"/>
        </w:rPr>
        <w:object w:dxaOrig="139" w:dyaOrig="260">
          <v:shape id="_x0000_i1028" type="#_x0000_t75" style="width:8pt;height:15pt" o:ole="">
            <v:imagedata r:id="rId16" o:title=""/>
          </v:shape>
          <o:OLEObject Type="Embed" ProgID="Unknown" ShapeID="_x0000_i1028" DrawAspect="Content" ObjectID="_1571384305" r:id="rId17"/>
        </w:object>
      </w:r>
      <w:r w:rsidR="006919D3" w:rsidRPr="006919D3">
        <w:rPr>
          <w:rFonts w:asciiTheme="minorEastAsia" w:hAnsiTheme="minorEastAsia"/>
          <w:sz w:val="24"/>
          <w:szCs w:val="24"/>
        </w:rPr>
        <w:t>区的共享单车用户总量</w:t>
      </w:r>
      <w:r w:rsidR="006919D3" w:rsidRPr="006919D3">
        <w:rPr>
          <w:rFonts w:asciiTheme="minorEastAsia" w:hAnsiTheme="minorEastAsia" w:hint="eastAsia"/>
          <w:sz w:val="24"/>
          <w:szCs w:val="24"/>
        </w:rPr>
        <w:t>，</w:t>
      </w:r>
      <w:r w:rsidR="00066D9D" w:rsidRPr="006919D3">
        <w:rPr>
          <w:rFonts w:asciiTheme="minorEastAsia" w:hAnsiTheme="minorEastAsia"/>
          <w:sz w:val="24"/>
          <w:szCs w:val="24"/>
        </w:rPr>
        <w:object w:dxaOrig="279" w:dyaOrig="279">
          <v:shape id="_x0000_i1029" type="#_x0000_t75" style="width:12pt;height:12pt" o:ole="">
            <v:imagedata r:id="rId18" o:title=""/>
          </v:shape>
          <o:OLEObject Type="Embed" ProgID="Unknown" ShapeID="_x0000_i1029" DrawAspect="Content" ObjectID="_1571384306" r:id="rId19"/>
        </w:object>
      </w:r>
      <w:r w:rsidR="006919D3" w:rsidRPr="006919D3">
        <w:rPr>
          <w:rFonts w:asciiTheme="minorEastAsia" w:hAnsiTheme="minorEastAsia"/>
          <w:sz w:val="24"/>
          <w:szCs w:val="24"/>
        </w:rPr>
        <w:t>为深圳市的共享单车的注册用户数量</w:t>
      </w:r>
      <w:r w:rsidR="006919D3" w:rsidRPr="006919D3">
        <w:rPr>
          <w:rFonts w:asciiTheme="minorEastAsia" w:hAnsiTheme="minorEastAsia" w:hint="eastAsia"/>
          <w:sz w:val="24"/>
          <w:szCs w:val="24"/>
        </w:rPr>
        <w:t>，</w:t>
      </w:r>
      <w:r w:rsidR="00A6202F" w:rsidRPr="006919D3">
        <w:rPr>
          <w:rFonts w:asciiTheme="minorEastAsia" w:hAnsiTheme="minorEastAsia"/>
          <w:sz w:val="24"/>
          <w:szCs w:val="24"/>
        </w:rPr>
        <w:object w:dxaOrig="240" w:dyaOrig="360">
          <v:shape id="_x0000_i1030" type="#_x0000_t75" style="width:15pt;height:22pt" o:ole="">
            <v:imagedata r:id="rId20" o:title=""/>
          </v:shape>
          <o:OLEObject Type="Embed" ProgID="Unknown" ShapeID="_x0000_i1030" DrawAspect="Content" ObjectID="_1571384307" r:id="rId21"/>
        </w:object>
      </w:r>
      <w:r w:rsidR="006919D3" w:rsidRPr="006919D3">
        <w:rPr>
          <w:rFonts w:asciiTheme="minorEastAsia" w:hAnsiTheme="minorEastAsia"/>
          <w:sz w:val="24"/>
          <w:szCs w:val="24"/>
        </w:rPr>
        <w:t>为第</w:t>
      </w:r>
      <w:r w:rsidR="00066D9D" w:rsidRPr="006919D3">
        <w:rPr>
          <w:rFonts w:asciiTheme="minorEastAsia" w:hAnsiTheme="minorEastAsia"/>
          <w:sz w:val="24"/>
          <w:szCs w:val="24"/>
        </w:rPr>
        <w:object w:dxaOrig="139" w:dyaOrig="260">
          <v:shape id="_x0000_i1031" type="#_x0000_t75" style="width:8pt;height:15pt" o:ole="">
            <v:imagedata r:id="rId16" o:title=""/>
          </v:shape>
          <o:OLEObject Type="Embed" ProgID="Unknown" ShapeID="_x0000_i1031" DrawAspect="Content" ObjectID="_1571384308" r:id="rId22"/>
        </w:object>
      </w:r>
      <w:proofErr w:type="gramStart"/>
      <w:r w:rsidR="006919D3" w:rsidRPr="006919D3">
        <w:rPr>
          <w:rFonts w:asciiTheme="minorEastAsia" w:hAnsiTheme="minorEastAsia"/>
          <w:sz w:val="24"/>
          <w:szCs w:val="24"/>
        </w:rPr>
        <w:t>个</w:t>
      </w:r>
      <w:proofErr w:type="gramEnd"/>
      <w:r w:rsidR="006919D3" w:rsidRPr="006919D3">
        <w:rPr>
          <w:rFonts w:asciiTheme="minorEastAsia" w:hAnsiTheme="minorEastAsia"/>
          <w:sz w:val="24"/>
          <w:szCs w:val="24"/>
        </w:rPr>
        <w:t>区的常住人口数量</w:t>
      </w:r>
      <w:r w:rsidR="006919D3" w:rsidRPr="006919D3">
        <w:rPr>
          <w:rFonts w:asciiTheme="minorEastAsia" w:hAnsiTheme="minorEastAsia" w:hint="eastAsia"/>
          <w:sz w:val="24"/>
          <w:szCs w:val="24"/>
        </w:rPr>
        <w:t>，</w:t>
      </w:r>
      <w:r w:rsidR="00066D9D" w:rsidRPr="006919D3">
        <w:rPr>
          <w:rFonts w:asciiTheme="minorEastAsia" w:hAnsiTheme="minorEastAsia"/>
          <w:sz w:val="24"/>
          <w:szCs w:val="24"/>
        </w:rPr>
        <w:object w:dxaOrig="240" w:dyaOrig="260">
          <v:shape id="_x0000_i1032" type="#_x0000_t75" style="width:12pt;height:13pt" o:ole="">
            <v:imagedata r:id="rId23" o:title=""/>
          </v:shape>
          <o:OLEObject Type="Embed" ProgID="Unknown" ShapeID="_x0000_i1032" DrawAspect="Content" ObjectID="_1571384309" r:id="rId24"/>
        </w:object>
      </w:r>
      <w:r w:rsidR="00E41486">
        <w:rPr>
          <w:rFonts w:asciiTheme="minorEastAsia" w:hAnsiTheme="minorEastAsia"/>
          <w:sz w:val="24"/>
          <w:szCs w:val="24"/>
        </w:rPr>
        <w:t>为深圳市</w:t>
      </w:r>
      <w:r w:rsidR="00E41486">
        <w:rPr>
          <w:rFonts w:asciiTheme="minorEastAsia" w:hAnsiTheme="minorEastAsia" w:hint="eastAsia"/>
          <w:sz w:val="24"/>
          <w:szCs w:val="24"/>
        </w:rPr>
        <w:t>常住人口</w:t>
      </w:r>
      <w:r w:rsidR="006919D3" w:rsidRPr="006919D3">
        <w:rPr>
          <w:rFonts w:asciiTheme="minorEastAsia" w:hAnsiTheme="minorEastAsia"/>
          <w:sz w:val="24"/>
          <w:szCs w:val="24"/>
        </w:rPr>
        <w:t>数</w:t>
      </w:r>
      <w:r w:rsidR="006919D3">
        <w:rPr>
          <w:rFonts w:asciiTheme="minorEastAsia" w:hAnsiTheme="minorEastAsia" w:hint="eastAsia"/>
          <w:sz w:val="24"/>
          <w:szCs w:val="24"/>
        </w:rPr>
        <w:t>。</w:t>
      </w:r>
    </w:p>
    <w:p w:rsidR="00E277F6" w:rsidRPr="00807CAA" w:rsidRDefault="006919D3" w:rsidP="00636E52">
      <w:pPr>
        <w:spacing w:line="300" w:lineRule="auto"/>
        <w:ind w:firstLineChars="200" w:firstLine="480"/>
        <w:jc w:val="left"/>
        <w:textAlignment w:val="center"/>
        <w:rPr>
          <w:rFonts w:ascii="Times New Roman" w:hAnsi="Times New Roman" w:cs="Times New Roman"/>
          <w:sz w:val="24"/>
          <w:szCs w:val="24"/>
        </w:rPr>
      </w:pPr>
      <w:r w:rsidRPr="00807CAA">
        <w:rPr>
          <w:rFonts w:ascii="Times New Roman" w:hAnsi="Times New Roman" w:cs="Times New Roman"/>
          <w:sz w:val="24"/>
          <w:szCs w:val="24"/>
        </w:rPr>
        <w:t>通过查阅《深圳市统计年鉴</w:t>
      </w:r>
      <w:r w:rsidRPr="00807CAA">
        <w:rPr>
          <w:rFonts w:ascii="Times New Roman" w:hAnsi="Times New Roman" w:cs="Times New Roman"/>
          <w:sz w:val="24"/>
          <w:szCs w:val="24"/>
        </w:rPr>
        <w:t>2016</w:t>
      </w:r>
      <w:r w:rsidRPr="00807CAA">
        <w:rPr>
          <w:rFonts w:ascii="Times New Roman" w:hAnsi="Times New Roman" w:cs="Times New Roman"/>
          <w:sz w:val="24"/>
          <w:szCs w:val="24"/>
        </w:rPr>
        <w:t>》</w:t>
      </w:r>
      <w:r w:rsidR="00993447" w:rsidRPr="00807CAA">
        <w:rPr>
          <w:rFonts w:ascii="Times New Roman" w:hAnsi="Times New Roman" w:cs="Times New Roman"/>
          <w:sz w:val="24"/>
          <w:szCs w:val="24"/>
          <w:vertAlign w:val="superscript"/>
        </w:rPr>
        <w:t>[2]</w:t>
      </w:r>
      <w:r w:rsidRPr="00807CAA">
        <w:rPr>
          <w:rFonts w:ascii="Times New Roman" w:hAnsi="Times New Roman" w:cs="Times New Roman"/>
          <w:sz w:val="24"/>
          <w:szCs w:val="24"/>
        </w:rPr>
        <w:t>，</w:t>
      </w:r>
      <w:r w:rsidR="00E277F6" w:rsidRPr="00807CAA">
        <w:rPr>
          <w:rFonts w:ascii="Times New Roman" w:hAnsi="Times New Roman" w:cs="Times New Roman"/>
          <w:sz w:val="24"/>
          <w:szCs w:val="24"/>
        </w:rPr>
        <w:t>得到深圳市常住人口为</w:t>
      </w:r>
      <w:r w:rsidR="00E277F6" w:rsidRPr="00807CAA">
        <w:rPr>
          <w:rFonts w:ascii="Times New Roman" w:hAnsi="Times New Roman" w:cs="Times New Roman"/>
          <w:sz w:val="24"/>
          <w:szCs w:val="24"/>
        </w:rPr>
        <w:t>1137.87</w:t>
      </w:r>
      <w:r w:rsidR="00E277F6" w:rsidRPr="00807CAA">
        <w:rPr>
          <w:rFonts w:ascii="Times New Roman" w:hAnsi="Times New Roman" w:cs="Times New Roman"/>
          <w:sz w:val="24"/>
          <w:szCs w:val="24"/>
        </w:rPr>
        <w:t>万人，</w:t>
      </w:r>
      <w:r w:rsidRPr="00807CAA">
        <w:rPr>
          <w:rFonts w:ascii="Times New Roman" w:hAnsi="Times New Roman" w:cs="Times New Roman"/>
          <w:sz w:val="24"/>
          <w:szCs w:val="24"/>
        </w:rPr>
        <w:t>各区的常住人口数如下：</w:t>
      </w:r>
    </w:p>
    <w:p w:rsidR="00636E52" w:rsidRPr="00807CAA" w:rsidRDefault="00636E52" w:rsidP="00993447">
      <w:pPr>
        <w:spacing w:line="300" w:lineRule="auto"/>
        <w:jc w:val="center"/>
        <w:rPr>
          <w:rFonts w:ascii="Times New Roman" w:hAnsi="Times New Roman" w:cs="Times New Roman"/>
          <w:sz w:val="24"/>
          <w:szCs w:val="24"/>
        </w:rPr>
      </w:pPr>
      <w:r w:rsidRPr="00807CAA">
        <w:rPr>
          <w:rFonts w:ascii="Times New Roman" w:hAnsi="Times New Roman" w:cs="Times New Roman"/>
          <w:kern w:val="0"/>
          <w:szCs w:val="24"/>
        </w:rPr>
        <w:t>表</w:t>
      </w:r>
      <w:r w:rsidRPr="00807CAA">
        <w:rPr>
          <w:rFonts w:ascii="Times New Roman" w:hAnsi="Times New Roman" w:cs="Times New Roman"/>
          <w:kern w:val="0"/>
          <w:szCs w:val="24"/>
        </w:rPr>
        <w:t>2</w:t>
      </w:r>
      <w:r w:rsidRPr="00807CAA">
        <w:rPr>
          <w:rFonts w:ascii="Times New Roman" w:hAnsi="Times New Roman" w:cs="Times New Roman"/>
          <w:kern w:val="0"/>
          <w:szCs w:val="24"/>
        </w:rPr>
        <w:t>深圳市各区的常住人口</w:t>
      </w:r>
      <w:r w:rsidR="00E41486" w:rsidRPr="00807CAA">
        <w:rPr>
          <w:rFonts w:ascii="Times New Roman" w:hAnsi="Times New Roman" w:cs="Times New Roman"/>
          <w:kern w:val="0"/>
          <w:szCs w:val="24"/>
        </w:rPr>
        <w:t>（单位：万人）</w:t>
      </w:r>
    </w:p>
    <w:tbl>
      <w:tblPr>
        <w:tblW w:w="8256" w:type="dxa"/>
        <w:jc w:val="center"/>
        <w:tblInd w:w="-1074" w:type="dxa"/>
        <w:tblCellMar>
          <w:left w:w="0" w:type="dxa"/>
          <w:right w:w="0" w:type="dxa"/>
        </w:tblCellMar>
        <w:tblLook w:val="04A0" w:firstRow="1" w:lastRow="0" w:firstColumn="1" w:lastColumn="0" w:noHBand="0" w:noVBand="1"/>
      </w:tblPr>
      <w:tblGrid>
        <w:gridCol w:w="1073"/>
        <w:gridCol w:w="608"/>
        <w:gridCol w:w="851"/>
        <w:gridCol w:w="729"/>
        <w:gridCol w:w="708"/>
        <w:gridCol w:w="709"/>
        <w:gridCol w:w="851"/>
        <w:gridCol w:w="708"/>
        <w:gridCol w:w="709"/>
        <w:gridCol w:w="892"/>
        <w:gridCol w:w="503"/>
      </w:tblGrid>
      <w:tr w:rsidR="00A23E81" w:rsidTr="00A23E81">
        <w:trPr>
          <w:trHeight w:val="326"/>
          <w:jc w:val="center"/>
        </w:trPr>
        <w:tc>
          <w:tcPr>
            <w:tcW w:w="1073"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E41486" w:rsidRPr="00807CAA" w:rsidRDefault="00E41486">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各区编号</w:t>
            </w:r>
          </w:p>
        </w:tc>
        <w:tc>
          <w:tcPr>
            <w:tcW w:w="583"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1</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2</w:t>
            </w:r>
          </w:p>
        </w:tc>
        <w:tc>
          <w:tcPr>
            <w:tcW w:w="72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3</w:t>
            </w:r>
          </w:p>
        </w:tc>
        <w:tc>
          <w:tcPr>
            <w:tcW w:w="708"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4</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5</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6</w:t>
            </w:r>
          </w:p>
        </w:tc>
        <w:tc>
          <w:tcPr>
            <w:tcW w:w="708"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7</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8</w:t>
            </w:r>
          </w:p>
        </w:tc>
        <w:tc>
          <w:tcPr>
            <w:tcW w:w="89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9</w:t>
            </w:r>
          </w:p>
        </w:tc>
        <w:tc>
          <w:tcPr>
            <w:tcW w:w="443"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24"/>
                <w:szCs w:val="24"/>
              </w:rPr>
            </w:pPr>
            <w:r w:rsidRPr="00807CAA">
              <w:rPr>
                <w:rFonts w:ascii="Times New Roman" w:hAnsi="Times New Roman" w:cs="Times New Roman"/>
                <w:b/>
                <w:bCs/>
                <w:color w:val="000000"/>
                <w:sz w:val="24"/>
                <w:szCs w:val="24"/>
              </w:rPr>
              <w:t>10</w:t>
            </w:r>
          </w:p>
        </w:tc>
      </w:tr>
      <w:tr w:rsidR="00A23E81" w:rsidTr="00A23E81">
        <w:trPr>
          <w:trHeight w:val="326"/>
          <w:jc w:val="center"/>
        </w:trPr>
        <w:tc>
          <w:tcPr>
            <w:tcW w:w="1073" w:type="dxa"/>
            <w:tcBorders>
              <w:top w:val="nil"/>
              <w:left w:val="nil"/>
              <w:bottom w:val="single" w:sz="8" w:space="0" w:color="000000"/>
              <w:right w:val="single" w:sz="8" w:space="0" w:color="auto"/>
            </w:tcBorders>
            <w:shd w:val="clear" w:color="auto" w:fill="auto"/>
            <w:noWrap/>
            <w:tcMar>
              <w:top w:w="15" w:type="dxa"/>
              <w:left w:w="15" w:type="dxa"/>
              <w:bottom w:w="0" w:type="dxa"/>
              <w:right w:w="15" w:type="dxa"/>
            </w:tcMar>
            <w:vAlign w:val="center"/>
            <w:hideMark/>
          </w:tcPr>
          <w:p w:rsidR="00E41486" w:rsidRPr="00807CAA" w:rsidRDefault="00E41486">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深圳市各区</w:t>
            </w:r>
          </w:p>
        </w:tc>
        <w:tc>
          <w:tcPr>
            <w:tcW w:w="58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福田</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罗湖</w:t>
            </w:r>
          </w:p>
        </w:tc>
        <w:tc>
          <w:tcPr>
            <w:tcW w:w="72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南山</w:t>
            </w:r>
          </w:p>
        </w:tc>
        <w:tc>
          <w:tcPr>
            <w:tcW w:w="7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盐田</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宝安</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龙岗</w:t>
            </w:r>
          </w:p>
        </w:tc>
        <w:tc>
          <w:tcPr>
            <w:tcW w:w="7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龙华</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坪山</w:t>
            </w:r>
          </w:p>
        </w:tc>
        <w:tc>
          <w:tcPr>
            <w:tcW w:w="89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光明</w:t>
            </w:r>
          </w:p>
        </w:tc>
        <w:tc>
          <w:tcPr>
            <w:tcW w:w="44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大鹏</w:t>
            </w:r>
          </w:p>
        </w:tc>
      </w:tr>
      <w:tr w:rsidR="00A23E81" w:rsidRPr="00807CAA" w:rsidTr="00A23E81">
        <w:trPr>
          <w:trHeight w:val="326"/>
          <w:jc w:val="center"/>
        </w:trPr>
        <w:tc>
          <w:tcPr>
            <w:tcW w:w="10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E41486" w:rsidRPr="00807CAA" w:rsidRDefault="00E41486">
            <w:pPr>
              <w:jc w:val="center"/>
              <w:rPr>
                <w:rFonts w:ascii="Times New Roman" w:eastAsia="宋体" w:hAnsi="Times New Roman" w:cs="Times New Roman"/>
                <w:b/>
                <w:bCs/>
                <w:color w:val="000000"/>
                <w:sz w:val="18"/>
                <w:szCs w:val="18"/>
              </w:rPr>
            </w:pPr>
            <w:r w:rsidRPr="00807CAA">
              <w:rPr>
                <w:rFonts w:ascii="Times New Roman" w:hAnsi="Times New Roman" w:cs="Times New Roman"/>
                <w:b/>
                <w:bCs/>
                <w:color w:val="000000"/>
                <w:sz w:val="18"/>
                <w:szCs w:val="18"/>
              </w:rPr>
              <w:t>人口数</w:t>
            </w:r>
          </w:p>
        </w:tc>
        <w:tc>
          <w:tcPr>
            <w:tcW w:w="58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144.06</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97.56</w:t>
            </w:r>
          </w:p>
        </w:tc>
        <w:tc>
          <w:tcPr>
            <w:tcW w:w="72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129.12</w:t>
            </w:r>
          </w:p>
        </w:tc>
        <w:tc>
          <w:tcPr>
            <w:tcW w:w="7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22.12</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286.33</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205.24</w:t>
            </w:r>
          </w:p>
        </w:tc>
        <w:tc>
          <w:tcPr>
            <w:tcW w:w="7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151.15</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35.61</w:t>
            </w:r>
          </w:p>
        </w:tc>
        <w:tc>
          <w:tcPr>
            <w:tcW w:w="89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53.12</w:t>
            </w:r>
          </w:p>
        </w:tc>
        <w:tc>
          <w:tcPr>
            <w:tcW w:w="44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E41486" w:rsidRPr="00807CAA" w:rsidRDefault="00E41486" w:rsidP="00A23E81">
            <w:pPr>
              <w:jc w:val="center"/>
              <w:rPr>
                <w:rFonts w:ascii="Times New Roman" w:eastAsia="宋体" w:hAnsi="Times New Roman" w:cs="Times New Roman"/>
                <w:b/>
                <w:bCs/>
                <w:color w:val="000000"/>
                <w:szCs w:val="21"/>
              </w:rPr>
            </w:pPr>
            <w:r w:rsidRPr="00807CAA">
              <w:rPr>
                <w:rFonts w:ascii="Times New Roman" w:hAnsi="Times New Roman" w:cs="Times New Roman"/>
                <w:b/>
                <w:bCs/>
                <w:color w:val="000000"/>
                <w:szCs w:val="21"/>
              </w:rPr>
              <w:t>13.56</w:t>
            </w:r>
          </w:p>
        </w:tc>
      </w:tr>
    </w:tbl>
    <w:p w:rsidR="00CF6568" w:rsidRDefault="00A8035E" w:rsidP="00DF0339">
      <w:pPr>
        <w:spacing w:beforeLines="50" w:before="156" w:line="300" w:lineRule="auto"/>
        <w:ind w:firstLineChars="200" w:firstLine="480"/>
        <w:jc w:val="left"/>
        <w:textAlignment w:val="center"/>
        <w:rPr>
          <w:rFonts w:asciiTheme="minorEastAsia" w:hAnsiTheme="minorEastAsia"/>
          <w:sz w:val="24"/>
          <w:szCs w:val="24"/>
        </w:rPr>
      </w:pPr>
      <w:r>
        <w:rPr>
          <w:rFonts w:asciiTheme="minorEastAsia" w:hAnsiTheme="minorEastAsia"/>
          <w:sz w:val="24"/>
          <w:szCs w:val="24"/>
        </w:rPr>
        <w:t>由此</w:t>
      </w:r>
      <w:r>
        <w:rPr>
          <w:rFonts w:asciiTheme="minorEastAsia" w:hAnsiTheme="minorEastAsia" w:hint="eastAsia"/>
          <w:sz w:val="24"/>
          <w:szCs w:val="24"/>
        </w:rPr>
        <w:t>，</w:t>
      </w:r>
      <w:r w:rsidR="00DF0339">
        <w:rPr>
          <w:rFonts w:asciiTheme="minorEastAsia" w:hAnsiTheme="minorEastAsia" w:hint="eastAsia"/>
          <w:sz w:val="24"/>
          <w:szCs w:val="24"/>
        </w:rPr>
        <w:t>计算</w:t>
      </w:r>
      <w:r w:rsidR="00DF0339">
        <w:rPr>
          <w:rFonts w:asciiTheme="minorEastAsia" w:hAnsiTheme="minorEastAsia"/>
          <w:sz w:val="24"/>
          <w:szCs w:val="24"/>
        </w:rPr>
        <w:t>出</w:t>
      </w:r>
      <w:r>
        <w:rPr>
          <w:rFonts w:asciiTheme="minorEastAsia" w:hAnsiTheme="minorEastAsia"/>
          <w:sz w:val="24"/>
          <w:szCs w:val="24"/>
        </w:rPr>
        <w:t>各区共享单车的注册用户</w:t>
      </w:r>
      <w:r w:rsidR="00DF0339">
        <w:rPr>
          <w:rFonts w:asciiTheme="minorEastAsia" w:hAnsiTheme="minorEastAsia"/>
          <w:sz w:val="24"/>
          <w:szCs w:val="24"/>
        </w:rPr>
        <w:t>量</w:t>
      </w:r>
      <w:r w:rsidR="00DF0339">
        <w:rPr>
          <w:rFonts w:asciiTheme="minorEastAsia" w:hAnsiTheme="minorEastAsia" w:hint="eastAsia"/>
          <w:sz w:val="24"/>
          <w:szCs w:val="24"/>
        </w:rPr>
        <w:t>，结果</w:t>
      </w:r>
      <w:r w:rsidR="00DF0339">
        <w:rPr>
          <w:rFonts w:asciiTheme="minorEastAsia" w:hAnsiTheme="minorEastAsia"/>
          <w:sz w:val="24"/>
          <w:szCs w:val="24"/>
        </w:rPr>
        <w:t>如下</w:t>
      </w:r>
      <w:r>
        <w:rPr>
          <w:rFonts w:asciiTheme="minorEastAsia" w:hAnsiTheme="minorEastAsia" w:hint="eastAsia"/>
          <w:sz w:val="24"/>
          <w:szCs w:val="24"/>
        </w:rPr>
        <w:t>：</w:t>
      </w:r>
    </w:p>
    <w:p w:rsidR="006919D3" w:rsidRDefault="00B432F6" w:rsidP="00CF6568">
      <w:pPr>
        <w:spacing w:line="300" w:lineRule="auto"/>
        <w:jc w:val="center"/>
        <w:textAlignment w:val="center"/>
        <w:rPr>
          <w:rFonts w:asciiTheme="minorEastAsia" w:hAnsiTheme="minorEastAsia"/>
          <w:sz w:val="24"/>
          <w:szCs w:val="24"/>
        </w:rPr>
      </w:pPr>
      <w:r>
        <w:rPr>
          <w:rFonts w:asciiTheme="minorEastAsia" w:hAnsiTheme="minorEastAsia"/>
          <w:noProof/>
          <w:sz w:val="24"/>
          <w:szCs w:val="24"/>
        </w:rPr>
        <w:drawing>
          <wp:inline distT="0" distB="0" distL="0" distR="0">
            <wp:extent cx="4718050" cy="3117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25">
                      <a:extLst>
                        <a:ext uri="{28A0092B-C50C-407E-A947-70E740481C1C}">
                          <a14:useLocalDpi xmlns:a14="http://schemas.microsoft.com/office/drawing/2010/main" val="0"/>
                        </a:ext>
                      </a:extLst>
                    </a:blip>
                    <a:srcRect l="4095" t="1711" r="6408" b="4944"/>
                    <a:stretch/>
                  </pic:blipFill>
                  <pic:spPr bwMode="auto">
                    <a:xfrm>
                      <a:off x="0" y="0"/>
                      <a:ext cx="4720364" cy="3119379"/>
                    </a:xfrm>
                    <a:prstGeom prst="rect">
                      <a:avLst/>
                    </a:prstGeom>
                    <a:noFill/>
                    <a:ln>
                      <a:noFill/>
                    </a:ln>
                    <a:extLst>
                      <a:ext uri="{53640926-AAD7-44D8-BBD7-CCE9431645EC}">
                        <a14:shadowObscured xmlns:a14="http://schemas.microsoft.com/office/drawing/2010/main"/>
                      </a:ext>
                    </a:extLst>
                  </pic:spPr>
                </pic:pic>
              </a:graphicData>
            </a:graphic>
          </wp:inline>
        </w:drawing>
      </w:r>
    </w:p>
    <w:p w:rsidR="00B321B6" w:rsidRPr="00B432F6" w:rsidRDefault="00B321B6" w:rsidP="00DF0339">
      <w:pPr>
        <w:spacing w:afterLines="50" w:after="156" w:line="300" w:lineRule="auto"/>
        <w:jc w:val="center"/>
        <w:rPr>
          <w:rFonts w:ascii="Times New Roman" w:hAnsi="Times New Roman" w:cs="Times New Roman"/>
          <w:szCs w:val="21"/>
        </w:rPr>
      </w:pPr>
      <w:r w:rsidRPr="00B432F6">
        <w:rPr>
          <w:rFonts w:ascii="Times New Roman" w:hAnsi="Times New Roman" w:cs="Times New Roman"/>
          <w:szCs w:val="21"/>
        </w:rPr>
        <w:t>图</w:t>
      </w:r>
      <w:r w:rsidRPr="00B432F6">
        <w:rPr>
          <w:rFonts w:ascii="Times New Roman" w:hAnsi="Times New Roman" w:cs="Times New Roman"/>
          <w:szCs w:val="21"/>
        </w:rPr>
        <w:t>2</w:t>
      </w:r>
      <w:r w:rsidR="00BB1572" w:rsidRPr="00B432F6">
        <w:rPr>
          <w:rFonts w:ascii="Times New Roman" w:hAnsi="Times New Roman" w:cs="Times New Roman"/>
          <w:szCs w:val="21"/>
        </w:rPr>
        <w:t>深圳市</w:t>
      </w:r>
      <w:r w:rsidRPr="00B432F6">
        <w:rPr>
          <w:rFonts w:ascii="Times New Roman" w:hAnsi="Times New Roman" w:cs="Times New Roman"/>
          <w:szCs w:val="21"/>
        </w:rPr>
        <w:t>各地区注册用户图</w:t>
      </w:r>
    </w:p>
    <w:p w:rsidR="00B321B6" w:rsidRPr="00B432F6" w:rsidRDefault="00B321B6" w:rsidP="002A165C">
      <w:pPr>
        <w:spacing w:line="300" w:lineRule="auto"/>
        <w:ind w:firstLineChars="200" w:firstLine="480"/>
        <w:jc w:val="left"/>
        <w:textAlignment w:val="center"/>
        <w:rPr>
          <w:rFonts w:ascii="Times New Roman" w:hAnsi="Times New Roman" w:cs="Times New Roman"/>
          <w:sz w:val="24"/>
          <w:szCs w:val="24"/>
        </w:rPr>
      </w:pPr>
      <w:r w:rsidRPr="00B432F6">
        <w:rPr>
          <w:rFonts w:ascii="Times New Roman" w:hAnsi="Times New Roman" w:cs="Times New Roman"/>
          <w:sz w:val="24"/>
          <w:szCs w:val="24"/>
        </w:rPr>
        <w:t>根据图</w:t>
      </w:r>
      <w:r w:rsidRPr="00B432F6">
        <w:rPr>
          <w:rFonts w:ascii="Times New Roman" w:hAnsi="Times New Roman" w:cs="Times New Roman"/>
          <w:sz w:val="24"/>
          <w:szCs w:val="24"/>
        </w:rPr>
        <w:t>2</w:t>
      </w:r>
      <w:r w:rsidRPr="00B432F6">
        <w:rPr>
          <w:rFonts w:ascii="Times New Roman" w:hAnsi="Times New Roman" w:cs="Times New Roman"/>
          <w:sz w:val="24"/>
          <w:szCs w:val="24"/>
        </w:rPr>
        <w:t>可知，共享单车在各区的注册用户和常住人口相接近，</w:t>
      </w:r>
      <w:r w:rsidR="00547786" w:rsidRPr="00B432F6">
        <w:rPr>
          <w:rFonts w:ascii="Times New Roman" w:hAnsi="Times New Roman" w:cs="Times New Roman"/>
          <w:sz w:val="24"/>
          <w:szCs w:val="24"/>
        </w:rPr>
        <w:t>但</w:t>
      </w:r>
      <w:r w:rsidRPr="00B432F6">
        <w:rPr>
          <w:rFonts w:ascii="Times New Roman" w:hAnsi="Times New Roman" w:cs="Times New Roman"/>
          <w:sz w:val="24"/>
          <w:szCs w:val="24"/>
        </w:rPr>
        <w:t>由于深圳市</w:t>
      </w:r>
      <w:r w:rsidR="00547786" w:rsidRPr="00B432F6">
        <w:rPr>
          <w:rFonts w:ascii="Times New Roman" w:hAnsi="Times New Roman" w:cs="Times New Roman"/>
          <w:sz w:val="24"/>
          <w:szCs w:val="24"/>
        </w:rPr>
        <w:t>外来人口</w:t>
      </w:r>
      <w:r w:rsidRPr="00B432F6">
        <w:rPr>
          <w:rFonts w:ascii="Times New Roman" w:hAnsi="Times New Roman" w:cs="Times New Roman"/>
          <w:sz w:val="24"/>
          <w:szCs w:val="24"/>
        </w:rPr>
        <w:t>人</w:t>
      </w:r>
      <w:r w:rsidR="00547786" w:rsidRPr="00B432F6">
        <w:rPr>
          <w:rFonts w:ascii="Times New Roman" w:hAnsi="Times New Roman" w:cs="Times New Roman"/>
          <w:sz w:val="24"/>
          <w:szCs w:val="24"/>
        </w:rPr>
        <w:t>数量巨大</w:t>
      </w:r>
      <w:r w:rsidRPr="00B432F6">
        <w:rPr>
          <w:rFonts w:ascii="Times New Roman" w:hAnsi="Times New Roman" w:cs="Times New Roman"/>
          <w:sz w:val="24"/>
          <w:szCs w:val="24"/>
        </w:rPr>
        <w:t>，</w:t>
      </w:r>
      <w:r w:rsidR="00547786" w:rsidRPr="00B432F6">
        <w:rPr>
          <w:rFonts w:ascii="Times New Roman" w:hAnsi="Times New Roman" w:cs="Times New Roman"/>
          <w:sz w:val="24"/>
          <w:szCs w:val="24"/>
        </w:rPr>
        <w:t>因而共享单车的用户还是远小于深圳市的总人口，这也反映出深圳市共享单车市场巨大</w:t>
      </w:r>
      <w:r w:rsidR="002A165C" w:rsidRPr="00B432F6">
        <w:rPr>
          <w:rFonts w:ascii="Times New Roman" w:hAnsi="Times New Roman" w:cs="Times New Roman"/>
          <w:sz w:val="24"/>
          <w:szCs w:val="24"/>
        </w:rPr>
        <w:t>。</w:t>
      </w:r>
    </w:p>
    <w:p w:rsidR="00A63585" w:rsidRPr="00B432F6" w:rsidRDefault="00A63585" w:rsidP="00B432F6">
      <w:pPr>
        <w:pStyle w:val="ab"/>
        <w:spacing w:beforeLines="50" w:before="156" w:after="0" w:line="300" w:lineRule="auto"/>
        <w:jc w:val="both"/>
        <w:textAlignment w:val="center"/>
        <w:rPr>
          <w:rFonts w:ascii="Times New Roman" w:eastAsiaTheme="minorEastAsia" w:hAnsi="Times New Roman" w:cs="Times New Roman"/>
        </w:rPr>
      </w:pPr>
      <w:r w:rsidRPr="00B432F6">
        <w:rPr>
          <w:rFonts w:ascii="Times New Roman" w:eastAsiaTheme="minorEastAsia" w:hAnsi="Times New Roman" w:cs="Times New Roman" w:hint="eastAsia"/>
          <w:sz w:val="28"/>
          <w:szCs w:val="28"/>
        </w:rPr>
        <w:t>3</w:t>
      </w:r>
      <w:r w:rsidR="00547786" w:rsidRPr="00B432F6">
        <w:rPr>
          <w:rFonts w:ascii="Times New Roman" w:eastAsiaTheme="minorEastAsia" w:hAnsi="Times New Roman" w:cs="Times New Roman" w:hint="eastAsia"/>
        </w:rPr>
        <w:t xml:space="preserve"> </w:t>
      </w:r>
      <w:r w:rsidRPr="00B432F6">
        <w:rPr>
          <w:rFonts w:ascii="黑体" w:eastAsia="黑体" w:hAnsi="黑体" w:cs="Times New Roman"/>
          <w:b w:val="0"/>
          <w:sz w:val="28"/>
          <w:szCs w:val="28"/>
        </w:rPr>
        <w:t>深圳市共享单车的需求分析</w:t>
      </w:r>
    </w:p>
    <w:p w:rsidR="005604D0" w:rsidRDefault="005604D0" w:rsidP="00A63585">
      <w:pPr>
        <w:spacing w:line="300" w:lineRule="auto"/>
        <w:ind w:firstLineChars="200" w:firstLine="480"/>
        <w:jc w:val="left"/>
        <w:textAlignment w:val="center"/>
        <w:rPr>
          <w:rFonts w:asciiTheme="minorEastAsia" w:hAnsiTheme="minorEastAsia"/>
          <w:sz w:val="24"/>
          <w:szCs w:val="24"/>
        </w:rPr>
      </w:pPr>
      <w:r>
        <w:rPr>
          <w:rFonts w:asciiTheme="minorEastAsia" w:hAnsiTheme="minorEastAsia" w:hint="eastAsia"/>
          <w:sz w:val="24"/>
          <w:szCs w:val="24"/>
        </w:rPr>
        <w:t>对于满足用户的需求，从</w:t>
      </w:r>
      <w:r w:rsidR="003373A4">
        <w:rPr>
          <w:rFonts w:asciiTheme="minorEastAsia" w:hAnsiTheme="minorEastAsia" w:hint="eastAsia"/>
          <w:sz w:val="24"/>
          <w:szCs w:val="24"/>
        </w:rPr>
        <w:t>数量和空间两方面进行考虑：数量上，用户需要使用时，共享单车的数量足够多；空间上，用户只需前行一定的距离，</w:t>
      </w:r>
      <w:r w:rsidR="00D968A8">
        <w:rPr>
          <w:rFonts w:asciiTheme="minorEastAsia" w:hAnsiTheme="minorEastAsia" w:hint="eastAsia"/>
          <w:sz w:val="24"/>
          <w:szCs w:val="24"/>
        </w:rPr>
        <w:t>就能够</w:t>
      </w:r>
      <w:r w:rsidR="003373A4">
        <w:rPr>
          <w:rFonts w:asciiTheme="minorEastAsia" w:hAnsiTheme="minorEastAsia" w:hint="eastAsia"/>
          <w:sz w:val="24"/>
          <w:szCs w:val="24"/>
        </w:rPr>
        <w:t xml:space="preserve">使用到共享单车。 </w:t>
      </w:r>
    </w:p>
    <w:p w:rsidR="00A63585" w:rsidRDefault="00547786" w:rsidP="00A63585">
      <w:pPr>
        <w:spacing w:line="300" w:lineRule="auto"/>
        <w:ind w:firstLineChars="200" w:firstLine="480"/>
        <w:jc w:val="left"/>
        <w:textAlignment w:val="center"/>
        <w:rPr>
          <w:rFonts w:asciiTheme="minorEastAsia" w:hAnsiTheme="minorEastAsia"/>
          <w:sz w:val="24"/>
          <w:szCs w:val="24"/>
        </w:rPr>
      </w:pPr>
      <w:r>
        <w:rPr>
          <w:rFonts w:asciiTheme="minorEastAsia" w:hAnsiTheme="minorEastAsia" w:hint="eastAsia"/>
          <w:sz w:val="24"/>
          <w:szCs w:val="24"/>
        </w:rPr>
        <w:t>下面对</w:t>
      </w:r>
      <w:r w:rsidR="00A63585">
        <w:rPr>
          <w:rFonts w:asciiTheme="minorEastAsia" w:hAnsiTheme="minorEastAsia" w:hint="eastAsia"/>
          <w:sz w:val="24"/>
          <w:szCs w:val="24"/>
        </w:rPr>
        <w:t>深圳市各区的共享单车</w:t>
      </w:r>
      <w:r>
        <w:rPr>
          <w:rFonts w:asciiTheme="minorEastAsia" w:hAnsiTheme="minorEastAsia" w:hint="eastAsia"/>
          <w:sz w:val="24"/>
          <w:szCs w:val="24"/>
        </w:rPr>
        <w:t>与用户的</w:t>
      </w:r>
      <w:r w:rsidR="00A63585">
        <w:rPr>
          <w:rFonts w:asciiTheme="minorEastAsia" w:hAnsiTheme="minorEastAsia" w:hint="eastAsia"/>
          <w:sz w:val="24"/>
          <w:szCs w:val="24"/>
        </w:rPr>
        <w:t>需求进行定量分析</w:t>
      </w:r>
      <w:r w:rsidR="00D968A8">
        <w:rPr>
          <w:rFonts w:asciiTheme="minorEastAsia" w:hAnsiTheme="minorEastAsia" w:hint="eastAsia"/>
          <w:sz w:val="24"/>
          <w:szCs w:val="24"/>
        </w:rPr>
        <w:t>。</w:t>
      </w:r>
    </w:p>
    <w:p w:rsidR="00A63585" w:rsidRPr="00B432F6" w:rsidRDefault="00547786" w:rsidP="004A48BF">
      <w:pPr>
        <w:pStyle w:val="ab"/>
        <w:spacing w:beforeLines="50" w:before="156" w:after="0" w:line="300" w:lineRule="auto"/>
        <w:jc w:val="left"/>
        <w:rPr>
          <w:rFonts w:ascii="黑体" w:eastAsia="黑体" w:hAnsi="黑体"/>
          <w:sz w:val="24"/>
          <w:szCs w:val="28"/>
        </w:rPr>
      </w:pPr>
      <w:r w:rsidRPr="00B432F6">
        <w:rPr>
          <w:rFonts w:ascii="Times New Roman" w:eastAsiaTheme="minorEastAsia" w:hAnsi="Times New Roman" w:cs="Times New Roman"/>
          <w:sz w:val="24"/>
          <w:szCs w:val="28"/>
        </w:rPr>
        <w:t>3.1</w:t>
      </w:r>
      <w:r w:rsidRPr="00547786">
        <w:rPr>
          <w:rFonts w:asciiTheme="minorEastAsia" w:eastAsiaTheme="minorEastAsia" w:hAnsiTheme="minorEastAsia" w:hint="eastAsia"/>
          <w:sz w:val="24"/>
          <w:szCs w:val="28"/>
        </w:rPr>
        <w:t xml:space="preserve"> </w:t>
      </w:r>
      <w:r w:rsidR="00A63585" w:rsidRPr="00B432F6">
        <w:rPr>
          <w:rFonts w:ascii="黑体" w:eastAsia="黑体" w:hAnsi="黑体" w:hint="eastAsia"/>
          <w:b w:val="0"/>
          <w:sz w:val="24"/>
          <w:szCs w:val="28"/>
        </w:rPr>
        <w:t>基于共享单车共享度的需求分析</w:t>
      </w:r>
    </w:p>
    <w:p w:rsidR="00A63585" w:rsidRDefault="00EA7686" w:rsidP="00A63585">
      <w:pPr>
        <w:spacing w:line="300" w:lineRule="auto"/>
        <w:ind w:firstLineChars="200" w:firstLine="480"/>
        <w:jc w:val="left"/>
        <w:textAlignment w:val="center"/>
        <w:rPr>
          <w:rFonts w:asciiTheme="minorEastAsia" w:hAnsiTheme="minorEastAsia"/>
          <w:sz w:val="24"/>
          <w:szCs w:val="24"/>
        </w:rPr>
      </w:pPr>
      <w:r>
        <w:rPr>
          <w:rFonts w:asciiTheme="minorEastAsia" w:hAnsiTheme="minorEastAsia" w:hint="eastAsia"/>
          <w:sz w:val="24"/>
          <w:szCs w:val="24"/>
        </w:rPr>
        <w:lastRenderedPageBreak/>
        <w:t>根据</w:t>
      </w:r>
      <w:r w:rsidR="00A63585">
        <w:rPr>
          <w:rFonts w:asciiTheme="minorEastAsia" w:hAnsiTheme="minorEastAsia"/>
          <w:sz w:val="24"/>
          <w:szCs w:val="24"/>
        </w:rPr>
        <w:t>共享单车的投放量与用户的数量</w:t>
      </w:r>
      <w:r w:rsidR="005604D0">
        <w:rPr>
          <w:rFonts w:asciiTheme="minorEastAsia" w:hAnsiTheme="minorEastAsia" w:hint="eastAsia"/>
          <w:sz w:val="24"/>
          <w:szCs w:val="24"/>
        </w:rPr>
        <w:t>，</w:t>
      </w:r>
      <w:r w:rsidR="00A63585">
        <w:rPr>
          <w:rFonts w:asciiTheme="minorEastAsia" w:hAnsiTheme="minorEastAsia"/>
          <w:sz w:val="24"/>
          <w:szCs w:val="24"/>
        </w:rPr>
        <w:t>还是不能够准确</w:t>
      </w:r>
      <w:r>
        <w:rPr>
          <w:rFonts w:asciiTheme="minorEastAsia" w:hAnsiTheme="minorEastAsia"/>
          <w:sz w:val="24"/>
          <w:szCs w:val="24"/>
        </w:rPr>
        <w:t>反映出</w:t>
      </w:r>
      <w:r w:rsidR="00A63585">
        <w:rPr>
          <w:rFonts w:asciiTheme="minorEastAsia" w:hAnsiTheme="minorEastAsia"/>
          <w:sz w:val="24"/>
          <w:szCs w:val="24"/>
        </w:rPr>
        <w:t>的</w:t>
      </w:r>
      <w:r>
        <w:rPr>
          <w:rFonts w:asciiTheme="minorEastAsia" w:hAnsiTheme="minorEastAsia"/>
          <w:sz w:val="24"/>
          <w:szCs w:val="24"/>
        </w:rPr>
        <w:t>用户</w:t>
      </w:r>
      <w:r w:rsidR="00A63585">
        <w:rPr>
          <w:rFonts w:asciiTheme="minorEastAsia" w:hAnsiTheme="minorEastAsia"/>
          <w:sz w:val="24"/>
          <w:szCs w:val="24"/>
        </w:rPr>
        <w:t>需求</w:t>
      </w:r>
      <w:r>
        <w:rPr>
          <w:rFonts w:asciiTheme="minorEastAsia" w:hAnsiTheme="minorEastAsia"/>
          <w:sz w:val="24"/>
          <w:szCs w:val="24"/>
        </w:rPr>
        <w:t>是否得到满足</w:t>
      </w:r>
      <w:r w:rsidR="005604D0">
        <w:rPr>
          <w:rFonts w:asciiTheme="minorEastAsia" w:hAnsiTheme="minorEastAsia" w:hint="eastAsia"/>
          <w:sz w:val="24"/>
          <w:szCs w:val="24"/>
        </w:rPr>
        <w:t>。</w:t>
      </w:r>
      <w:r w:rsidR="00A63585">
        <w:rPr>
          <w:rFonts w:asciiTheme="minorEastAsia" w:hAnsiTheme="minorEastAsia"/>
          <w:sz w:val="24"/>
          <w:szCs w:val="24"/>
        </w:rPr>
        <w:t>因为各区存在面积的差异</w:t>
      </w:r>
      <w:r w:rsidR="00A63585">
        <w:rPr>
          <w:rFonts w:asciiTheme="minorEastAsia" w:hAnsiTheme="minorEastAsia" w:hint="eastAsia"/>
          <w:sz w:val="24"/>
          <w:szCs w:val="24"/>
        </w:rPr>
        <w:t>，</w:t>
      </w:r>
      <w:r w:rsidR="00D968A8">
        <w:rPr>
          <w:rFonts w:asciiTheme="minorEastAsia" w:hAnsiTheme="minorEastAsia" w:hint="eastAsia"/>
          <w:sz w:val="24"/>
          <w:szCs w:val="24"/>
        </w:rPr>
        <w:t>这将</w:t>
      </w:r>
      <w:r>
        <w:rPr>
          <w:rFonts w:asciiTheme="minorEastAsia" w:hAnsiTheme="minorEastAsia"/>
          <w:sz w:val="24"/>
          <w:szCs w:val="24"/>
        </w:rPr>
        <w:t>导致各区</w:t>
      </w:r>
      <w:r>
        <w:rPr>
          <w:rFonts w:asciiTheme="minorEastAsia" w:hAnsiTheme="minorEastAsia" w:hint="eastAsia"/>
          <w:sz w:val="24"/>
          <w:szCs w:val="24"/>
        </w:rPr>
        <w:t>用户</w:t>
      </w:r>
      <w:r>
        <w:rPr>
          <w:rFonts w:asciiTheme="minorEastAsia" w:hAnsiTheme="minorEastAsia"/>
          <w:sz w:val="24"/>
          <w:szCs w:val="24"/>
        </w:rPr>
        <w:t>密度和共享单车密度</w:t>
      </w:r>
      <w:r w:rsidR="00A63585">
        <w:rPr>
          <w:rFonts w:asciiTheme="minorEastAsia" w:hAnsiTheme="minorEastAsia"/>
          <w:sz w:val="24"/>
          <w:szCs w:val="24"/>
        </w:rPr>
        <w:t>不相同</w:t>
      </w:r>
      <w:r w:rsidR="00A63585">
        <w:rPr>
          <w:rFonts w:asciiTheme="minorEastAsia" w:hAnsiTheme="minorEastAsia" w:hint="eastAsia"/>
          <w:sz w:val="24"/>
          <w:szCs w:val="24"/>
        </w:rPr>
        <w:t>，</w:t>
      </w:r>
      <w:r>
        <w:rPr>
          <w:rFonts w:asciiTheme="minorEastAsia" w:hAnsiTheme="minorEastAsia"/>
          <w:sz w:val="24"/>
          <w:szCs w:val="24"/>
        </w:rPr>
        <w:t>因此</w:t>
      </w:r>
      <w:r w:rsidR="00A63585">
        <w:rPr>
          <w:rFonts w:asciiTheme="minorEastAsia" w:hAnsiTheme="minorEastAsia"/>
          <w:sz w:val="24"/>
          <w:szCs w:val="24"/>
        </w:rPr>
        <w:t>结合各区的面积进行分析</w:t>
      </w:r>
      <w:r w:rsidR="00A63585">
        <w:rPr>
          <w:rFonts w:asciiTheme="minorEastAsia" w:hAnsiTheme="minorEastAsia" w:hint="eastAsia"/>
          <w:sz w:val="24"/>
          <w:szCs w:val="24"/>
        </w:rPr>
        <w:t>，</w:t>
      </w:r>
      <w:r w:rsidR="00A63585">
        <w:rPr>
          <w:rFonts w:asciiTheme="minorEastAsia" w:hAnsiTheme="minorEastAsia"/>
          <w:sz w:val="24"/>
          <w:szCs w:val="24"/>
        </w:rPr>
        <w:t>通过查询</w:t>
      </w:r>
      <w:r w:rsidR="00BD42F2">
        <w:rPr>
          <w:rFonts w:asciiTheme="minorEastAsia" w:hAnsiTheme="minorEastAsia" w:hint="eastAsia"/>
          <w:sz w:val="24"/>
          <w:szCs w:val="24"/>
        </w:rPr>
        <w:t>深圳市</w:t>
      </w:r>
      <w:r w:rsidR="00A63585">
        <w:rPr>
          <w:rFonts w:asciiTheme="minorEastAsia" w:hAnsiTheme="minorEastAsia"/>
          <w:sz w:val="24"/>
          <w:szCs w:val="24"/>
        </w:rPr>
        <w:t>相关的数据</w:t>
      </w:r>
      <w:r w:rsidR="00A63585">
        <w:rPr>
          <w:rFonts w:asciiTheme="minorEastAsia" w:hAnsiTheme="minorEastAsia" w:hint="eastAsia"/>
          <w:sz w:val="24"/>
          <w:szCs w:val="24"/>
        </w:rPr>
        <w:t>，</w:t>
      </w:r>
      <w:r w:rsidR="00A63585">
        <w:rPr>
          <w:rFonts w:asciiTheme="minorEastAsia" w:hAnsiTheme="minorEastAsia"/>
          <w:sz w:val="24"/>
          <w:szCs w:val="24"/>
        </w:rPr>
        <w:t>得到各区的面积如下</w:t>
      </w:r>
      <w:r w:rsidR="00A63585">
        <w:rPr>
          <w:rFonts w:asciiTheme="minorEastAsia" w:hAnsiTheme="minorEastAsia" w:hint="eastAsia"/>
          <w:sz w:val="24"/>
          <w:szCs w:val="24"/>
        </w:rPr>
        <w:t>：</w:t>
      </w:r>
    </w:p>
    <w:p w:rsidR="00D968A8" w:rsidRPr="00B432F6" w:rsidRDefault="007E56B2" w:rsidP="00EA7686">
      <w:pPr>
        <w:spacing w:line="300" w:lineRule="auto"/>
        <w:jc w:val="center"/>
        <w:rPr>
          <w:rFonts w:ascii="Times New Roman" w:hAnsi="Times New Roman" w:cs="Times New Roman"/>
          <w:kern w:val="0"/>
          <w:szCs w:val="24"/>
        </w:rPr>
      </w:pPr>
      <w:r w:rsidRPr="00B432F6">
        <w:rPr>
          <w:rFonts w:ascii="Times New Roman" w:hAnsi="Times New Roman" w:cs="Times New Roman"/>
          <w:kern w:val="0"/>
          <w:szCs w:val="24"/>
        </w:rPr>
        <w:t>表</w:t>
      </w:r>
      <w:r w:rsidRPr="00B432F6">
        <w:rPr>
          <w:rFonts w:ascii="Times New Roman" w:hAnsi="Times New Roman" w:cs="Times New Roman"/>
          <w:kern w:val="0"/>
          <w:szCs w:val="24"/>
        </w:rPr>
        <w:t>3</w:t>
      </w:r>
      <w:r w:rsidRPr="00B432F6">
        <w:rPr>
          <w:rFonts w:ascii="Times New Roman" w:hAnsi="Times New Roman" w:cs="Times New Roman"/>
          <w:kern w:val="0"/>
          <w:szCs w:val="24"/>
        </w:rPr>
        <w:t>深圳市各区的面积</w:t>
      </w:r>
      <w:r w:rsidR="00D968A8" w:rsidRPr="00B432F6">
        <w:rPr>
          <w:rFonts w:ascii="Times New Roman" w:hAnsi="Times New Roman" w:cs="Times New Roman"/>
          <w:kern w:val="0"/>
          <w:szCs w:val="24"/>
        </w:rPr>
        <w:t>（单位：</w:t>
      </w:r>
      <w:r w:rsidR="00D968A8" w:rsidRPr="00B432F6">
        <w:rPr>
          <w:rFonts w:ascii="Times New Roman" w:hAnsi="Times New Roman" w:cs="Times New Roman"/>
          <w:kern w:val="0"/>
          <w:szCs w:val="24"/>
        </w:rPr>
        <w:t>km</w:t>
      </w:r>
      <w:r w:rsidR="002B1A95" w:rsidRPr="00B432F6">
        <w:rPr>
          <w:rFonts w:ascii="Times New Roman" w:hAnsi="Times New Roman" w:cs="Times New Roman"/>
          <w:kern w:val="0"/>
          <w:szCs w:val="24"/>
          <w:vertAlign w:val="superscript"/>
        </w:rPr>
        <w:t>2</w:t>
      </w:r>
      <w:r w:rsidR="00D968A8" w:rsidRPr="00B432F6">
        <w:rPr>
          <w:rFonts w:ascii="Times New Roman" w:hAnsi="Times New Roman" w:cs="Times New Roman"/>
          <w:kern w:val="0"/>
          <w:szCs w:val="24"/>
        </w:rPr>
        <w:t>）</w:t>
      </w:r>
    </w:p>
    <w:tbl>
      <w:tblPr>
        <w:tblW w:w="9131" w:type="dxa"/>
        <w:jc w:val="center"/>
        <w:tblInd w:w="730" w:type="dxa"/>
        <w:tblCellMar>
          <w:left w:w="0" w:type="dxa"/>
          <w:right w:w="0" w:type="dxa"/>
        </w:tblCellMar>
        <w:tblLook w:val="04A0" w:firstRow="1" w:lastRow="0" w:firstColumn="1" w:lastColumn="0" w:noHBand="0" w:noVBand="1"/>
      </w:tblPr>
      <w:tblGrid>
        <w:gridCol w:w="870"/>
        <w:gridCol w:w="845"/>
        <w:gridCol w:w="752"/>
        <w:gridCol w:w="850"/>
        <w:gridCol w:w="709"/>
        <w:gridCol w:w="851"/>
        <w:gridCol w:w="708"/>
        <w:gridCol w:w="853"/>
        <w:gridCol w:w="851"/>
        <w:gridCol w:w="850"/>
        <w:gridCol w:w="992"/>
      </w:tblGrid>
      <w:tr w:rsidR="00DB6C19" w:rsidTr="00DB6C19">
        <w:trPr>
          <w:trHeight w:val="526"/>
          <w:jc w:val="center"/>
        </w:trPr>
        <w:tc>
          <w:tcPr>
            <w:tcW w:w="87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D968A8" w:rsidRDefault="00D968A8">
            <w:pPr>
              <w:jc w:val="center"/>
              <w:rPr>
                <w:rFonts w:ascii="宋体" w:eastAsia="宋体" w:hAnsi="宋体" w:cs="宋体"/>
                <w:b/>
                <w:bCs/>
                <w:color w:val="000000"/>
                <w:sz w:val="18"/>
                <w:szCs w:val="18"/>
              </w:rPr>
            </w:pPr>
            <w:r>
              <w:rPr>
                <w:rFonts w:hint="eastAsia"/>
                <w:b/>
                <w:bCs/>
                <w:color w:val="000000"/>
                <w:sz w:val="18"/>
                <w:szCs w:val="18"/>
              </w:rPr>
              <w:t>各地区</w:t>
            </w:r>
          </w:p>
        </w:tc>
        <w:tc>
          <w:tcPr>
            <w:tcW w:w="84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福田区</w:t>
            </w:r>
          </w:p>
        </w:tc>
        <w:tc>
          <w:tcPr>
            <w:tcW w:w="75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罗湖区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南山区</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盐田区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宝安区</w:t>
            </w:r>
          </w:p>
        </w:tc>
        <w:tc>
          <w:tcPr>
            <w:tcW w:w="708"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龙岗区</w:t>
            </w:r>
          </w:p>
        </w:tc>
        <w:tc>
          <w:tcPr>
            <w:tcW w:w="853"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proofErr w:type="gramStart"/>
            <w:r>
              <w:rPr>
                <w:rFonts w:hint="eastAsia"/>
                <w:b/>
                <w:bCs/>
                <w:color w:val="000000"/>
                <w:sz w:val="18"/>
                <w:szCs w:val="18"/>
              </w:rPr>
              <w:t>龙华区</w:t>
            </w:r>
            <w:proofErr w:type="gramEnd"/>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proofErr w:type="gramStart"/>
            <w:r>
              <w:rPr>
                <w:rFonts w:hint="eastAsia"/>
                <w:b/>
                <w:bCs/>
                <w:color w:val="000000"/>
                <w:sz w:val="18"/>
                <w:szCs w:val="18"/>
              </w:rPr>
              <w:t>坪山区</w:t>
            </w:r>
            <w:proofErr w:type="gramEnd"/>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光明新区</w:t>
            </w:r>
          </w:p>
        </w:tc>
        <w:tc>
          <w:tcPr>
            <w:tcW w:w="99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Default="00D968A8" w:rsidP="00DB6C19">
            <w:pPr>
              <w:jc w:val="center"/>
              <w:rPr>
                <w:rFonts w:ascii="宋体" w:eastAsia="宋体" w:hAnsi="宋体" w:cs="宋体"/>
                <w:b/>
                <w:bCs/>
                <w:color w:val="000000"/>
                <w:sz w:val="18"/>
                <w:szCs w:val="18"/>
              </w:rPr>
            </w:pPr>
            <w:r>
              <w:rPr>
                <w:rFonts w:hint="eastAsia"/>
                <w:b/>
                <w:bCs/>
                <w:color w:val="000000"/>
                <w:sz w:val="18"/>
                <w:szCs w:val="18"/>
              </w:rPr>
              <w:t>大鹏新区</w:t>
            </w:r>
          </w:p>
        </w:tc>
      </w:tr>
      <w:tr w:rsidR="00DB6C19" w:rsidTr="00DB6C19">
        <w:trPr>
          <w:trHeight w:val="474"/>
          <w:jc w:val="center"/>
        </w:trPr>
        <w:tc>
          <w:tcPr>
            <w:tcW w:w="8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D968A8" w:rsidRDefault="00D968A8">
            <w:pPr>
              <w:jc w:val="center"/>
              <w:rPr>
                <w:rFonts w:ascii="宋体" w:eastAsia="宋体" w:hAnsi="宋体" w:cs="宋体"/>
                <w:b/>
                <w:bCs/>
                <w:color w:val="000000"/>
                <w:sz w:val="18"/>
                <w:szCs w:val="18"/>
              </w:rPr>
            </w:pPr>
            <w:r>
              <w:rPr>
                <w:rFonts w:hint="eastAsia"/>
                <w:b/>
                <w:bCs/>
                <w:color w:val="000000"/>
                <w:sz w:val="18"/>
                <w:szCs w:val="18"/>
              </w:rPr>
              <w:t>地区面积</w:t>
            </w:r>
          </w:p>
        </w:tc>
        <w:tc>
          <w:tcPr>
            <w:tcW w:w="845"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78.66</w:t>
            </w:r>
          </w:p>
        </w:tc>
        <w:tc>
          <w:tcPr>
            <w:tcW w:w="75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78.76</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185.49</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74.64</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398.38</w:t>
            </w:r>
          </w:p>
        </w:tc>
        <w:tc>
          <w:tcPr>
            <w:tcW w:w="7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387.82</w:t>
            </w:r>
          </w:p>
        </w:tc>
        <w:tc>
          <w:tcPr>
            <w:tcW w:w="85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175.58</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167.01</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155.45</w:t>
            </w:r>
          </w:p>
        </w:tc>
        <w:tc>
          <w:tcPr>
            <w:tcW w:w="99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D968A8" w:rsidRPr="00B432F6" w:rsidRDefault="00D968A8" w:rsidP="00DB6C19">
            <w:pPr>
              <w:jc w:val="center"/>
              <w:rPr>
                <w:rFonts w:ascii="Times New Roman" w:eastAsia="宋体" w:hAnsi="Times New Roman" w:cs="Times New Roman"/>
                <w:b/>
                <w:bCs/>
                <w:color w:val="000000"/>
                <w:sz w:val="24"/>
                <w:szCs w:val="24"/>
              </w:rPr>
            </w:pPr>
            <w:r w:rsidRPr="00B432F6">
              <w:rPr>
                <w:rFonts w:ascii="Times New Roman" w:hAnsi="Times New Roman" w:cs="Times New Roman"/>
                <w:b/>
                <w:bCs/>
                <w:color w:val="000000"/>
                <w:sz w:val="24"/>
                <w:szCs w:val="24"/>
              </w:rPr>
              <w:t>295.06</w:t>
            </w:r>
          </w:p>
        </w:tc>
      </w:tr>
    </w:tbl>
    <w:p w:rsidR="00A63585" w:rsidRPr="00B432F6" w:rsidRDefault="007E56B2" w:rsidP="00EA7686">
      <w:pPr>
        <w:spacing w:beforeLines="50" w:before="156" w:line="300" w:lineRule="auto"/>
        <w:ind w:firstLineChars="200" w:firstLine="480"/>
        <w:jc w:val="left"/>
        <w:textAlignment w:val="center"/>
        <w:rPr>
          <w:rFonts w:ascii="Times New Roman" w:hAnsi="Times New Roman" w:cs="Times New Roman"/>
          <w:color w:val="000000"/>
          <w:sz w:val="24"/>
        </w:rPr>
      </w:pPr>
      <w:r w:rsidRPr="00B432F6">
        <w:rPr>
          <w:rFonts w:ascii="Times New Roman" w:hAnsi="Times New Roman" w:cs="Times New Roman"/>
          <w:sz w:val="24"/>
          <w:szCs w:val="24"/>
        </w:rPr>
        <w:t>由于共享单车存在损坏和私用的情况，而导致用户无法使用，据相关的</w:t>
      </w:r>
      <w:r w:rsidR="00422F3E" w:rsidRPr="00B432F6">
        <w:rPr>
          <w:rFonts w:ascii="Times New Roman" w:hAnsi="Times New Roman" w:cs="Times New Roman"/>
          <w:sz w:val="24"/>
          <w:szCs w:val="24"/>
        </w:rPr>
        <w:t>人士分析</w:t>
      </w:r>
      <w:r w:rsidR="00422F3E" w:rsidRPr="00B432F6">
        <w:rPr>
          <w:rFonts w:ascii="Times New Roman" w:hAnsi="Times New Roman" w:cs="Times New Roman"/>
          <w:sz w:val="24"/>
          <w:szCs w:val="24"/>
          <w:vertAlign w:val="superscript"/>
        </w:rPr>
        <w:t>[</w:t>
      </w:r>
      <w:r w:rsidR="00BD42F2">
        <w:rPr>
          <w:rFonts w:ascii="Times New Roman" w:hAnsi="Times New Roman" w:cs="Times New Roman" w:hint="eastAsia"/>
          <w:sz w:val="24"/>
          <w:szCs w:val="24"/>
          <w:vertAlign w:val="superscript"/>
        </w:rPr>
        <w:t>5</w:t>
      </w:r>
      <w:r w:rsidR="00422F3E" w:rsidRPr="00B432F6">
        <w:rPr>
          <w:rFonts w:ascii="Times New Roman" w:hAnsi="Times New Roman" w:cs="Times New Roman"/>
          <w:sz w:val="24"/>
          <w:szCs w:val="24"/>
          <w:vertAlign w:val="superscript"/>
        </w:rPr>
        <w:t>]</w:t>
      </w:r>
      <w:r w:rsidRPr="00B432F6">
        <w:rPr>
          <w:rFonts w:ascii="Times New Roman" w:hAnsi="Times New Roman" w:cs="Times New Roman"/>
          <w:sz w:val="24"/>
          <w:szCs w:val="24"/>
        </w:rPr>
        <w:t>，</w:t>
      </w:r>
      <w:proofErr w:type="gramStart"/>
      <w:r w:rsidRPr="00B432F6">
        <w:rPr>
          <w:rFonts w:ascii="Times New Roman" w:hAnsi="Times New Roman" w:cs="Times New Roman"/>
          <w:color w:val="000000"/>
          <w:sz w:val="24"/>
        </w:rPr>
        <w:t>摩拜单车</w:t>
      </w:r>
      <w:proofErr w:type="gramEnd"/>
      <w:r w:rsidR="00422F3E" w:rsidRPr="00B432F6">
        <w:rPr>
          <w:rFonts w:ascii="Times New Roman" w:hAnsi="Times New Roman" w:cs="Times New Roman"/>
          <w:color w:val="000000"/>
          <w:sz w:val="24"/>
        </w:rPr>
        <w:t>的</w:t>
      </w:r>
      <w:r w:rsidRPr="00B432F6">
        <w:rPr>
          <w:rFonts w:ascii="Times New Roman" w:hAnsi="Times New Roman" w:cs="Times New Roman"/>
          <w:color w:val="000000"/>
          <w:sz w:val="24"/>
        </w:rPr>
        <w:t>损坏率在</w:t>
      </w:r>
      <w:r w:rsidRPr="00B432F6">
        <w:rPr>
          <w:rFonts w:ascii="Times New Roman" w:hAnsi="Times New Roman" w:cs="Times New Roman"/>
          <w:color w:val="000000"/>
          <w:sz w:val="24"/>
        </w:rPr>
        <w:t>10%</w:t>
      </w:r>
      <w:r w:rsidRPr="00B432F6">
        <w:rPr>
          <w:rFonts w:ascii="Times New Roman" w:hAnsi="Times New Roman" w:cs="Times New Roman"/>
          <w:color w:val="000000"/>
          <w:sz w:val="24"/>
        </w:rPr>
        <w:t>，</w:t>
      </w:r>
      <w:proofErr w:type="spellStart"/>
      <w:r w:rsidRPr="00B432F6">
        <w:rPr>
          <w:rFonts w:ascii="Times New Roman" w:hAnsi="Times New Roman" w:cs="Times New Roman"/>
          <w:color w:val="000000"/>
          <w:sz w:val="24"/>
        </w:rPr>
        <w:t>ofo</w:t>
      </w:r>
      <w:proofErr w:type="spellEnd"/>
      <w:r w:rsidRPr="00B432F6">
        <w:rPr>
          <w:rFonts w:ascii="Times New Roman" w:hAnsi="Times New Roman" w:cs="Times New Roman"/>
          <w:color w:val="000000"/>
          <w:sz w:val="24"/>
        </w:rPr>
        <w:t>损坏率</w:t>
      </w:r>
      <w:r w:rsidR="00422F3E" w:rsidRPr="00B432F6">
        <w:rPr>
          <w:rFonts w:ascii="Times New Roman" w:hAnsi="Times New Roman" w:cs="Times New Roman"/>
          <w:color w:val="000000"/>
          <w:sz w:val="24"/>
        </w:rPr>
        <w:t>可能</w:t>
      </w:r>
      <w:r w:rsidRPr="00B432F6">
        <w:rPr>
          <w:rFonts w:ascii="Times New Roman" w:hAnsi="Times New Roman" w:cs="Times New Roman"/>
          <w:color w:val="000000"/>
          <w:sz w:val="24"/>
        </w:rPr>
        <w:t>高达到</w:t>
      </w:r>
      <w:r w:rsidRPr="00B432F6">
        <w:rPr>
          <w:rFonts w:ascii="Times New Roman" w:hAnsi="Times New Roman" w:cs="Times New Roman"/>
          <w:color w:val="000000"/>
          <w:sz w:val="24"/>
        </w:rPr>
        <w:t>20-</w:t>
      </w:r>
      <w:r w:rsidR="00422F3E" w:rsidRPr="00B432F6">
        <w:rPr>
          <w:rFonts w:ascii="Times New Roman" w:hAnsi="Times New Roman" w:cs="Times New Roman"/>
          <w:color w:val="000000"/>
          <w:sz w:val="24"/>
        </w:rPr>
        <w:t>30</w:t>
      </w:r>
      <w:r w:rsidRPr="00B432F6">
        <w:rPr>
          <w:rFonts w:ascii="Times New Roman" w:hAnsi="Times New Roman" w:cs="Times New Roman"/>
          <w:color w:val="000000"/>
          <w:sz w:val="24"/>
        </w:rPr>
        <w:t>%</w:t>
      </w:r>
      <w:r w:rsidRPr="00B432F6">
        <w:rPr>
          <w:rFonts w:ascii="Times New Roman" w:hAnsi="Times New Roman" w:cs="Times New Roman"/>
          <w:color w:val="000000"/>
          <w:sz w:val="24"/>
        </w:rPr>
        <w:t>，据此，假设共享单车的损坏率为</w:t>
      </w:r>
      <w:r w:rsidRPr="00B432F6">
        <w:rPr>
          <w:rFonts w:ascii="Times New Roman" w:hAnsi="Times New Roman" w:cs="Times New Roman"/>
          <w:color w:val="000000"/>
          <w:sz w:val="24"/>
        </w:rPr>
        <w:t>20%</w:t>
      </w:r>
      <w:r w:rsidR="006D12DE" w:rsidRPr="00B432F6">
        <w:rPr>
          <w:rFonts w:ascii="Times New Roman" w:hAnsi="Times New Roman" w:cs="Times New Roman"/>
          <w:color w:val="000000"/>
          <w:sz w:val="24"/>
        </w:rPr>
        <w:t>，可得各区的共享单车的密度：</w:t>
      </w:r>
    </w:p>
    <w:p w:rsidR="006D12DE" w:rsidRDefault="00BB1572" w:rsidP="006D12DE">
      <w:pPr>
        <w:spacing w:line="300" w:lineRule="auto"/>
        <w:ind w:firstLineChars="200" w:firstLine="420"/>
        <w:jc w:val="center"/>
        <w:textAlignment w:val="center"/>
        <w:rPr>
          <w:rFonts w:ascii="宋体" w:hAnsi="宋体"/>
          <w:color w:val="000000"/>
          <w:sz w:val="24"/>
        </w:rPr>
      </w:pPr>
      <w:r>
        <w:object w:dxaOrig="1400" w:dyaOrig="680">
          <v:shape id="_x0000_i1033" type="#_x0000_t75" style="width:88.5pt;height:43.5pt" o:ole="">
            <v:imagedata r:id="rId26" o:title=""/>
          </v:shape>
          <o:OLEObject Type="Embed" ProgID="Unknown" ShapeID="_x0000_i1033" DrawAspect="Content" ObjectID="_1571384310" r:id="rId27"/>
        </w:object>
      </w:r>
      <w:r w:rsidR="00E22D5A">
        <w:rPr>
          <w:rFonts w:hint="eastAsia"/>
        </w:rPr>
        <w:t xml:space="preserve"> </w:t>
      </w:r>
      <w:r w:rsidR="00E22D5A">
        <w:object w:dxaOrig="1440" w:dyaOrig="400">
          <v:shape id="_x0000_i1034" type="#_x0000_t75" style="width:76pt;height:21pt" o:ole="">
            <v:imagedata r:id="rId12" o:title=""/>
          </v:shape>
          <o:OLEObject Type="Embed" ProgID="Unknown" ShapeID="_x0000_i1034" DrawAspect="Content" ObjectID="_1571384311" r:id="rId28"/>
        </w:object>
      </w:r>
    </w:p>
    <w:p w:rsidR="006D12DE" w:rsidRPr="002A165C" w:rsidRDefault="006D12DE" w:rsidP="006D12DE">
      <w:pPr>
        <w:spacing w:line="300" w:lineRule="auto"/>
        <w:ind w:firstLineChars="200" w:firstLine="480"/>
        <w:jc w:val="left"/>
        <w:textAlignment w:val="center"/>
        <w:rPr>
          <w:rFonts w:asciiTheme="minorEastAsia" w:hAnsiTheme="minorEastAsia"/>
          <w:sz w:val="24"/>
          <w:szCs w:val="24"/>
        </w:rPr>
      </w:pPr>
      <w:r w:rsidRPr="002A165C">
        <w:rPr>
          <w:rFonts w:asciiTheme="minorEastAsia" w:hAnsiTheme="minorEastAsia" w:hint="eastAsia"/>
          <w:color w:val="000000"/>
          <w:sz w:val="24"/>
          <w:szCs w:val="24"/>
        </w:rPr>
        <w:t>其中</w:t>
      </w:r>
      <w:r w:rsidR="001A0149" w:rsidRPr="002A165C">
        <w:rPr>
          <w:rFonts w:asciiTheme="minorEastAsia" w:hAnsiTheme="minorEastAsia"/>
          <w:sz w:val="24"/>
          <w:szCs w:val="24"/>
        </w:rPr>
        <w:object w:dxaOrig="460" w:dyaOrig="380">
          <v:shape id="_x0000_i1035" type="#_x0000_t75" style="width:27.5pt;height:23pt" o:ole="">
            <v:imagedata r:id="rId29" o:title=""/>
          </v:shape>
          <o:OLEObject Type="Embed" ProgID="Unknown" ShapeID="_x0000_i1035" DrawAspect="Content" ObjectID="_1571384312" r:id="rId30"/>
        </w:object>
      </w:r>
      <w:r w:rsidRPr="002A165C">
        <w:rPr>
          <w:rFonts w:asciiTheme="minorEastAsia" w:hAnsiTheme="minorEastAsia"/>
          <w:sz w:val="24"/>
          <w:szCs w:val="24"/>
        </w:rPr>
        <w:t>为</w:t>
      </w:r>
      <w:r w:rsidR="00A6202F" w:rsidRPr="002A165C">
        <w:rPr>
          <w:rFonts w:asciiTheme="minorEastAsia" w:hAnsiTheme="minorEastAsia"/>
          <w:sz w:val="24"/>
          <w:szCs w:val="24"/>
        </w:rPr>
        <w:t>第</w:t>
      </w:r>
      <w:r w:rsidR="001A0149" w:rsidRPr="002A165C">
        <w:rPr>
          <w:rFonts w:asciiTheme="minorEastAsia" w:hAnsiTheme="minorEastAsia"/>
          <w:sz w:val="24"/>
          <w:szCs w:val="24"/>
        </w:rPr>
        <w:object w:dxaOrig="139" w:dyaOrig="260">
          <v:shape id="_x0000_i1036" type="#_x0000_t75" style="width:8pt;height:15.5pt" o:ole="">
            <v:imagedata r:id="rId31" o:title=""/>
          </v:shape>
          <o:OLEObject Type="Embed" ProgID="Unknown" ShapeID="_x0000_i1036" DrawAspect="Content" ObjectID="_1571384313" r:id="rId32"/>
        </w:object>
      </w:r>
      <w:r w:rsidR="00A6202F" w:rsidRPr="002A165C">
        <w:rPr>
          <w:rFonts w:asciiTheme="minorEastAsia" w:hAnsiTheme="minorEastAsia"/>
          <w:sz w:val="24"/>
          <w:szCs w:val="24"/>
        </w:rPr>
        <w:t>区</w:t>
      </w:r>
      <w:r w:rsidRPr="002A165C">
        <w:rPr>
          <w:rFonts w:asciiTheme="minorEastAsia" w:hAnsiTheme="minorEastAsia"/>
          <w:sz w:val="24"/>
          <w:szCs w:val="24"/>
        </w:rPr>
        <w:t>共享单车的密度</w:t>
      </w:r>
      <w:r w:rsidRPr="002A165C">
        <w:rPr>
          <w:rFonts w:asciiTheme="minorEastAsia" w:hAnsiTheme="minorEastAsia" w:hint="eastAsia"/>
          <w:sz w:val="24"/>
          <w:szCs w:val="24"/>
        </w:rPr>
        <w:t>，</w:t>
      </w:r>
      <w:r w:rsidR="001A0149" w:rsidRPr="002A165C">
        <w:rPr>
          <w:rFonts w:asciiTheme="minorEastAsia" w:hAnsiTheme="minorEastAsia"/>
          <w:sz w:val="24"/>
          <w:szCs w:val="24"/>
        </w:rPr>
        <w:object w:dxaOrig="220" w:dyaOrig="360">
          <v:shape id="_x0000_i1037" type="#_x0000_t75" style="width:14.5pt;height:24.5pt" o:ole="">
            <v:imagedata r:id="rId33" o:title=""/>
          </v:shape>
          <o:OLEObject Type="Embed" ProgID="Unknown" ShapeID="_x0000_i1037" DrawAspect="Content" ObjectID="_1571384314" r:id="rId34"/>
        </w:object>
      </w:r>
      <w:r w:rsidRPr="002A165C">
        <w:rPr>
          <w:rFonts w:asciiTheme="minorEastAsia" w:hAnsiTheme="minorEastAsia" w:hint="eastAsia"/>
          <w:sz w:val="24"/>
          <w:szCs w:val="24"/>
        </w:rPr>
        <w:t>为</w:t>
      </w:r>
      <w:r w:rsidRPr="002A165C">
        <w:rPr>
          <w:rFonts w:asciiTheme="minorEastAsia" w:hAnsiTheme="minorEastAsia"/>
          <w:sz w:val="24"/>
          <w:szCs w:val="24"/>
        </w:rPr>
        <w:t>第</w:t>
      </w:r>
      <w:r w:rsidR="001A0149" w:rsidRPr="002A165C">
        <w:rPr>
          <w:rFonts w:asciiTheme="minorEastAsia" w:hAnsiTheme="minorEastAsia"/>
          <w:sz w:val="24"/>
          <w:szCs w:val="24"/>
        </w:rPr>
        <w:object w:dxaOrig="139" w:dyaOrig="260">
          <v:shape id="_x0000_i1038" type="#_x0000_t75" style="width:9pt;height:17pt" o:ole="">
            <v:imagedata r:id="rId31" o:title=""/>
          </v:shape>
          <o:OLEObject Type="Embed" ProgID="Unknown" ShapeID="_x0000_i1038" DrawAspect="Content" ObjectID="_1571384315" r:id="rId35"/>
        </w:object>
      </w:r>
      <w:r w:rsidRPr="002A165C">
        <w:rPr>
          <w:rFonts w:asciiTheme="minorEastAsia" w:hAnsiTheme="minorEastAsia"/>
          <w:sz w:val="24"/>
          <w:szCs w:val="24"/>
        </w:rPr>
        <w:t>区共享单车的投放量</w:t>
      </w:r>
      <w:r w:rsidRPr="002A165C">
        <w:rPr>
          <w:rFonts w:asciiTheme="minorEastAsia" w:hAnsiTheme="minorEastAsia" w:hint="eastAsia"/>
          <w:sz w:val="24"/>
          <w:szCs w:val="24"/>
        </w:rPr>
        <w:t>，</w:t>
      </w:r>
      <w:r w:rsidR="001A0149" w:rsidRPr="002A165C">
        <w:rPr>
          <w:rFonts w:asciiTheme="minorEastAsia" w:hAnsiTheme="minorEastAsia"/>
          <w:sz w:val="24"/>
          <w:szCs w:val="24"/>
        </w:rPr>
        <w:object w:dxaOrig="240" w:dyaOrig="360">
          <v:shape id="_x0000_i1039" type="#_x0000_t75" style="width:13pt;height:19.5pt" o:ole="">
            <v:imagedata r:id="rId36" o:title=""/>
          </v:shape>
          <o:OLEObject Type="Embed" ProgID="Unknown" ShapeID="_x0000_i1039" DrawAspect="Content" ObjectID="_1571384316" r:id="rId37"/>
        </w:object>
      </w:r>
      <w:r w:rsidRPr="002A165C">
        <w:rPr>
          <w:rFonts w:asciiTheme="minorEastAsia" w:hAnsiTheme="minorEastAsia"/>
          <w:sz w:val="24"/>
          <w:szCs w:val="24"/>
        </w:rPr>
        <w:t>为第</w:t>
      </w:r>
      <w:r w:rsidRPr="002A165C">
        <w:rPr>
          <w:rFonts w:asciiTheme="minorEastAsia" w:hAnsiTheme="minorEastAsia"/>
          <w:sz w:val="24"/>
          <w:szCs w:val="24"/>
        </w:rPr>
        <w:object w:dxaOrig="139" w:dyaOrig="260">
          <v:shape id="_x0000_i1040" type="#_x0000_t75" style="width:10pt;height:18.5pt" o:ole="">
            <v:imagedata r:id="rId38" o:title=""/>
          </v:shape>
          <o:OLEObject Type="Embed" ProgID="Unknown" ShapeID="_x0000_i1040" DrawAspect="Content" ObjectID="_1571384317" r:id="rId39"/>
        </w:object>
      </w:r>
      <w:r w:rsidRPr="002A165C">
        <w:rPr>
          <w:rFonts w:asciiTheme="minorEastAsia" w:hAnsiTheme="minorEastAsia"/>
          <w:sz w:val="24"/>
          <w:szCs w:val="24"/>
        </w:rPr>
        <w:t>区的面积</w:t>
      </w:r>
      <w:r w:rsidRPr="002A165C">
        <w:rPr>
          <w:rFonts w:asciiTheme="minorEastAsia" w:hAnsiTheme="minorEastAsia" w:hint="eastAsia"/>
          <w:sz w:val="24"/>
          <w:szCs w:val="24"/>
        </w:rPr>
        <w:t>，经计算各区的共享单车密度如下：</w:t>
      </w:r>
    </w:p>
    <w:p w:rsidR="00A6202F" w:rsidRPr="00B432F6" w:rsidRDefault="00A6202F" w:rsidP="001A0149">
      <w:pPr>
        <w:spacing w:line="300" w:lineRule="auto"/>
        <w:jc w:val="center"/>
        <w:rPr>
          <w:rFonts w:ascii="Times New Roman" w:hAnsi="Times New Roman" w:cs="Times New Roman"/>
          <w:kern w:val="0"/>
          <w:szCs w:val="24"/>
        </w:rPr>
      </w:pPr>
      <w:r w:rsidRPr="00B432F6">
        <w:rPr>
          <w:rFonts w:ascii="Times New Roman" w:hAnsi="Times New Roman" w:cs="Times New Roman"/>
          <w:kern w:val="0"/>
          <w:szCs w:val="24"/>
        </w:rPr>
        <w:t>表</w:t>
      </w:r>
      <w:r w:rsidRPr="00B432F6">
        <w:rPr>
          <w:rFonts w:ascii="Times New Roman" w:hAnsi="Times New Roman" w:cs="Times New Roman"/>
          <w:kern w:val="0"/>
          <w:szCs w:val="24"/>
        </w:rPr>
        <w:t>4</w:t>
      </w:r>
      <w:r w:rsidRPr="00B432F6">
        <w:rPr>
          <w:rFonts w:ascii="Times New Roman" w:hAnsi="Times New Roman" w:cs="Times New Roman"/>
          <w:kern w:val="0"/>
          <w:szCs w:val="24"/>
        </w:rPr>
        <w:t>深圳市各区的共享单车密度（单位：辆</w:t>
      </w:r>
      <w:r w:rsidRPr="00B432F6">
        <w:rPr>
          <w:rFonts w:ascii="Times New Roman" w:hAnsi="Times New Roman" w:cs="Times New Roman"/>
          <w:kern w:val="0"/>
          <w:szCs w:val="24"/>
        </w:rPr>
        <w:t>/</w:t>
      </w:r>
      <w:r w:rsidRPr="00B432F6">
        <w:rPr>
          <w:rFonts w:ascii="Times New Roman" w:hAnsi="Times New Roman" w:cs="Times New Roman"/>
          <w:kern w:val="0"/>
          <w:szCs w:val="24"/>
        </w:rPr>
        <w:t>平方千米）</w:t>
      </w:r>
    </w:p>
    <w:tbl>
      <w:tblPr>
        <w:tblW w:w="9587" w:type="dxa"/>
        <w:jc w:val="center"/>
        <w:tblInd w:w="284" w:type="dxa"/>
        <w:tblCellMar>
          <w:left w:w="0" w:type="dxa"/>
          <w:right w:w="0" w:type="dxa"/>
        </w:tblCellMar>
        <w:tblLook w:val="04A0" w:firstRow="1" w:lastRow="0" w:firstColumn="1" w:lastColumn="0" w:noHBand="0" w:noVBand="1"/>
      </w:tblPr>
      <w:tblGrid>
        <w:gridCol w:w="1256"/>
        <w:gridCol w:w="707"/>
        <w:gridCol w:w="851"/>
        <w:gridCol w:w="850"/>
        <w:gridCol w:w="851"/>
        <w:gridCol w:w="850"/>
        <w:gridCol w:w="851"/>
        <w:gridCol w:w="850"/>
        <w:gridCol w:w="709"/>
        <w:gridCol w:w="956"/>
        <w:gridCol w:w="856"/>
      </w:tblGrid>
      <w:tr w:rsidR="00A6202F" w:rsidTr="00BB1572">
        <w:trPr>
          <w:trHeight w:val="525"/>
          <w:jc w:val="center"/>
        </w:trPr>
        <w:tc>
          <w:tcPr>
            <w:tcW w:w="1256"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66E21" w:rsidRPr="001A0149" w:rsidRDefault="00F66E21">
            <w:pPr>
              <w:jc w:val="center"/>
              <w:rPr>
                <w:rFonts w:ascii="宋体" w:eastAsia="宋体" w:hAnsi="宋体" w:cs="宋体"/>
                <w:b/>
                <w:color w:val="000000"/>
                <w:sz w:val="20"/>
              </w:rPr>
            </w:pPr>
            <w:r w:rsidRPr="001A0149">
              <w:rPr>
                <w:rFonts w:hint="eastAsia"/>
                <w:b/>
                <w:color w:val="000000"/>
                <w:sz w:val="20"/>
              </w:rPr>
              <w:t>地区</w:t>
            </w:r>
          </w:p>
        </w:tc>
        <w:tc>
          <w:tcPr>
            <w:tcW w:w="707"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福田区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罗湖区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南山区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盐田区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宝安区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龙岗区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proofErr w:type="gramStart"/>
            <w:r w:rsidRPr="001A0149">
              <w:rPr>
                <w:rFonts w:hint="eastAsia"/>
                <w:b/>
                <w:color w:val="000000"/>
                <w:sz w:val="20"/>
              </w:rPr>
              <w:t>龙华区</w:t>
            </w:r>
            <w:proofErr w:type="gramEnd"/>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proofErr w:type="gramStart"/>
            <w:r w:rsidRPr="001A0149">
              <w:rPr>
                <w:rFonts w:hint="eastAsia"/>
                <w:b/>
                <w:color w:val="000000"/>
                <w:sz w:val="20"/>
              </w:rPr>
              <w:t>坪山区</w:t>
            </w:r>
            <w:proofErr w:type="gramEnd"/>
          </w:p>
        </w:tc>
        <w:tc>
          <w:tcPr>
            <w:tcW w:w="956"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光明新区</w:t>
            </w:r>
          </w:p>
        </w:tc>
        <w:tc>
          <w:tcPr>
            <w:tcW w:w="856"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1A0149" w:rsidRDefault="00F66E21" w:rsidP="001A0149">
            <w:pPr>
              <w:jc w:val="center"/>
              <w:rPr>
                <w:rFonts w:ascii="宋体" w:eastAsia="宋体" w:hAnsi="宋体" w:cs="宋体"/>
                <w:b/>
                <w:color w:val="000000"/>
                <w:sz w:val="20"/>
              </w:rPr>
            </w:pPr>
            <w:r w:rsidRPr="001A0149">
              <w:rPr>
                <w:rFonts w:hint="eastAsia"/>
                <w:b/>
                <w:color w:val="000000"/>
                <w:sz w:val="20"/>
              </w:rPr>
              <w:t>大鹏新区</w:t>
            </w:r>
          </w:p>
        </w:tc>
      </w:tr>
      <w:tr w:rsidR="00A6202F" w:rsidTr="00BB1572">
        <w:trPr>
          <w:trHeight w:val="501"/>
          <w:jc w:val="center"/>
        </w:trPr>
        <w:tc>
          <w:tcPr>
            <w:tcW w:w="125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66E21" w:rsidRPr="001A0149" w:rsidRDefault="00F66E21">
            <w:pPr>
              <w:jc w:val="center"/>
              <w:rPr>
                <w:rFonts w:ascii="宋体" w:eastAsia="宋体" w:hAnsi="宋体" w:cs="宋体"/>
                <w:b/>
                <w:color w:val="000000"/>
                <w:sz w:val="20"/>
              </w:rPr>
            </w:pPr>
            <w:r w:rsidRPr="001A0149">
              <w:rPr>
                <w:rFonts w:hint="eastAsia"/>
                <w:b/>
                <w:color w:val="000000"/>
                <w:sz w:val="20"/>
              </w:rPr>
              <w:t>共享单车密度</w:t>
            </w:r>
          </w:p>
        </w:tc>
        <w:tc>
          <w:tcPr>
            <w:tcW w:w="707"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905.16</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4649BE"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853.23</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418.35</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32.15</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255.03</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70.14</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323.50</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14.37</w:t>
            </w:r>
          </w:p>
        </w:tc>
        <w:tc>
          <w:tcPr>
            <w:tcW w:w="956"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56.61</w:t>
            </w:r>
          </w:p>
        </w:tc>
        <w:tc>
          <w:tcPr>
            <w:tcW w:w="856"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F66E21" w:rsidRPr="00B432F6" w:rsidRDefault="00F66E21" w:rsidP="001A0149">
            <w:pPr>
              <w:jc w:val="center"/>
              <w:rPr>
                <w:rFonts w:ascii="Times New Roman" w:eastAsia="宋体" w:hAnsi="Times New Roman" w:cs="Times New Roman"/>
                <w:b/>
                <w:color w:val="000000"/>
                <w:sz w:val="24"/>
                <w:szCs w:val="24"/>
              </w:rPr>
            </w:pPr>
            <w:r w:rsidRPr="00B432F6">
              <w:rPr>
                <w:rFonts w:ascii="Times New Roman" w:hAnsi="Times New Roman" w:cs="Times New Roman"/>
                <w:b/>
                <w:color w:val="000000"/>
                <w:sz w:val="24"/>
                <w:szCs w:val="24"/>
              </w:rPr>
              <w:t>2.71</w:t>
            </w:r>
          </w:p>
        </w:tc>
      </w:tr>
    </w:tbl>
    <w:p w:rsidR="006D12DE" w:rsidRPr="00B432F6" w:rsidRDefault="00A6202F" w:rsidP="001A0149">
      <w:pPr>
        <w:spacing w:beforeLines="50" w:before="156" w:line="300" w:lineRule="auto"/>
        <w:ind w:firstLineChars="200" w:firstLine="480"/>
        <w:jc w:val="left"/>
        <w:textAlignment w:val="center"/>
        <w:rPr>
          <w:rFonts w:ascii="Times New Roman" w:hAnsi="Times New Roman" w:cs="Times New Roman"/>
          <w:sz w:val="24"/>
        </w:rPr>
      </w:pPr>
      <w:r w:rsidRPr="00B432F6">
        <w:rPr>
          <w:rFonts w:ascii="Times New Roman" w:hAnsi="Times New Roman" w:cs="Times New Roman"/>
          <w:sz w:val="24"/>
        </w:rPr>
        <w:t>根据上图</w:t>
      </w:r>
      <w:r w:rsidRPr="00B432F6">
        <w:rPr>
          <w:rFonts w:ascii="Times New Roman" w:hAnsi="Times New Roman" w:cs="Times New Roman"/>
          <w:sz w:val="24"/>
        </w:rPr>
        <w:t>2</w:t>
      </w:r>
      <w:r w:rsidRPr="00B432F6">
        <w:rPr>
          <w:rFonts w:ascii="Times New Roman" w:hAnsi="Times New Roman" w:cs="Times New Roman"/>
          <w:sz w:val="24"/>
        </w:rPr>
        <w:t>中各区的用户数量，可计算出各区的</w:t>
      </w:r>
      <w:r w:rsidR="000B421F" w:rsidRPr="00B432F6">
        <w:rPr>
          <w:rFonts w:ascii="Times New Roman" w:hAnsi="Times New Roman" w:cs="Times New Roman"/>
          <w:sz w:val="24"/>
        </w:rPr>
        <w:t>用户</w:t>
      </w:r>
      <w:r w:rsidRPr="00B432F6">
        <w:rPr>
          <w:rFonts w:ascii="Times New Roman" w:hAnsi="Times New Roman" w:cs="Times New Roman"/>
          <w:sz w:val="24"/>
        </w:rPr>
        <w:t>密度：</w:t>
      </w:r>
    </w:p>
    <w:p w:rsidR="00A6202F" w:rsidRDefault="00307E2B" w:rsidP="00E22D5A">
      <w:pPr>
        <w:spacing w:line="300" w:lineRule="auto"/>
        <w:jc w:val="center"/>
        <w:textAlignment w:val="center"/>
      </w:pPr>
      <w:r>
        <w:object w:dxaOrig="1140" w:dyaOrig="680">
          <v:shape id="_x0000_i1041" type="#_x0000_t75" style="width:76.5pt;height:45.5pt" o:ole="">
            <v:imagedata r:id="rId40" o:title=""/>
          </v:shape>
          <o:OLEObject Type="Embed" ProgID="Unknown" ShapeID="_x0000_i1041" DrawAspect="Content" ObjectID="_1571384318" r:id="rId41"/>
        </w:object>
      </w:r>
      <w:r w:rsidR="00E22D5A">
        <w:rPr>
          <w:rFonts w:hint="eastAsia"/>
        </w:rPr>
        <w:t xml:space="preserve">  </w:t>
      </w:r>
      <w:r w:rsidR="00E22D5A">
        <w:object w:dxaOrig="1440" w:dyaOrig="400">
          <v:shape id="_x0000_i1042" type="#_x0000_t75" style="width:76pt;height:21pt" o:ole="">
            <v:imagedata r:id="rId12" o:title=""/>
          </v:shape>
          <o:OLEObject Type="Embed" ProgID="Unknown" ShapeID="_x0000_i1042" DrawAspect="Content" ObjectID="_1571384319" r:id="rId42"/>
        </w:object>
      </w:r>
    </w:p>
    <w:p w:rsidR="006713D2" w:rsidRPr="00B432F6" w:rsidRDefault="00A6202F" w:rsidP="00A6202F">
      <w:pPr>
        <w:spacing w:line="300" w:lineRule="auto"/>
        <w:jc w:val="left"/>
        <w:textAlignment w:val="center"/>
        <w:rPr>
          <w:rFonts w:ascii="Times New Roman" w:hAnsi="Times New Roman" w:cs="Times New Roman"/>
          <w:sz w:val="24"/>
          <w:szCs w:val="24"/>
        </w:rPr>
      </w:pPr>
      <w:r w:rsidRPr="00B432F6">
        <w:rPr>
          <w:rFonts w:ascii="Times New Roman" w:hAnsi="Times New Roman" w:cs="Times New Roman"/>
          <w:sz w:val="24"/>
          <w:szCs w:val="24"/>
        </w:rPr>
        <w:t>其中，</w:t>
      </w:r>
      <w:r w:rsidR="0042039F" w:rsidRPr="00B432F6">
        <w:rPr>
          <w:rFonts w:ascii="Times New Roman" w:hAnsi="Times New Roman" w:cs="Times New Roman"/>
          <w:sz w:val="24"/>
          <w:szCs w:val="24"/>
        </w:rPr>
        <w:object w:dxaOrig="620" w:dyaOrig="400">
          <v:shape id="_x0000_i1043" type="#_x0000_t75" style="width:31pt;height:20pt" o:ole="">
            <v:imagedata r:id="rId43" o:title=""/>
          </v:shape>
          <o:OLEObject Type="Embed" ProgID="Unknown" ShapeID="_x0000_i1043" DrawAspect="Content" ObjectID="_1571384320" r:id="rId44"/>
        </w:object>
      </w:r>
      <w:r w:rsidR="0042039F" w:rsidRPr="00B432F6">
        <w:rPr>
          <w:rFonts w:ascii="Times New Roman" w:hAnsi="Times New Roman" w:cs="Times New Roman"/>
          <w:sz w:val="24"/>
          <w:szCs w:val="24"/>
        </w:rPr>
        <w:t>为第</w:t>
      </w:r>
      <w:r w:rsidR="0042039F" w:rsidRPr="00B432F6">
        <w:rPr>
          <w:rFonts w:ascii="Times New Roman" w:hAnsi="Times New Roman" w:cs="Times New Roman"/>
          <w:sz w:val="24"/>
          <w:szCs w:val="24"/>
        </w:rPr>
        <w:object w:dxaOrig="139" w:dyaOrig="260">
          <v:shape id="_x0000_i1044" type="#_x0000_t75" style="width:7pt;height:13pt" o:ole="">
            <v:imagedata r:id="rId45" o:title=""/>
          </v:shape>
          <o:OLEObject Type="Embed" ProgID="Unknown" ShapeID="_x0000_i1044" DrawAspect="Content" ObjectID="_1571384321" r:id="rId46"/>
        </w:object>
      </w:r>
      <w:r w:rsidR="0042039F" w:rsidRPr="00B432F6">
        <w:rPr>
          <w:rFonts w:ascii="Times New Roman" w:hAnsi="Times New Roman" w:cs="Times New Roman"/>
          <w:sz w:val="24"/>
          <w:szCs w:val="24"/>
        </w:rPr>
        <w:t>区的用户密度，</w:t>
      </w:r>
      <w:r w:rsidR="00307E2B" w:rsidRPr="00B432F6">
        <w:rPr>
          <w:rFonts w:ascii="Times New Roman" w:hAnsi="Times New Roman" w:cs="Times New Roman"/>
          <w:sz w:val="24"/>
          <w:szCs w:val="24"/>
        </w:rPr>
        <w:object w:dxaOrig="279" w:dyaOrig="360">
          <v:shape id="_x0000_i1045" type="#_x0000_t75" style="width:12pt;height:15.5pt" o:ole="">
            <v:imagedata r:id="rId47" o:title=""/>
          </v:shape>
          <o:OLEObject Type="Embed" ProgID="Unknown" ShapeID="_x0000_i1045" DrawAspect="Content" ObjectID="_1571384322" r:id="rId48"/>
        </w:object>
      </w:r>
      <w:r w:rsidR="0042039F" w:rsidRPr="00B432F6">
        <w:rPr>
          <w:rFonts w:ascii="Times New Roman" w:hAnsi="Times New Roman" w:cs="Times New Roman"/>
          <w:sz w:val="24"/>
          <w:szCs w:val="24"/>
        </w:rPr>
        <w:t>为第</w:t>
      </w:r>
      <w:r w:rsidR="0042039F" w:rsidRPr="00B432F6">
        <w:rPr>
          <w:rFonts w:ascii="Times New Roman" w:hAnsi="Times New Roman" w:cs="Times New Roman"/>
          <w:sz w:val="24"/>
          <w:szCs w:val="24"/>
        </w:rPr>
        <w:object w:dxaOrig="139" w:dyaOrig="260">
          <v:shape id="_x0000_i1046" type="#_x0000_t75" style="width:7pt;height:13pt" o:ole="">
            <v:imagedata r:id="rId49" o:title=""/>
          </v:shape>
          <o:OLEObject Type="Embed" ProgID="Unknown" ShapeID="_x0000_i1046" DrawAspect="Content" ObjectID="_1571384323" r:id="rId50"/>
        </w:object>
      </w:r>
      <w:r w:rsidR="0042039F" w:rsidRPr="00B432F6">
        <w:rPr>
          <w:rFonts w:ascii="Times New Roman" w:hAnsi="Times New Roman" w:cs="Times New Roman"/>
          <w:sz w:val="24"/>
          <w:szCs w:val="24"/>
        </w:rPr>
        <w:t>区的用户数量，</w:t>
      </w:r>
      <w:r w:rsidR="001A0149" w:rsidRPr="00B432F6">
        <w:rPr>
          <w:rFonts w:ascii="Times New Roman" w:hAnsi="Times New Roman" w:cs="Times New Roman"/>
          <w:sz w:val="24"/>
          <w:szCs w:val="24"/>
        </w:rPr>
        <w:object w:dxaOrig="240" w:dyaOrig="360">
          <v:shape id="_x0000_i1047" type="#_x0000_t75" style="width:12pt;height:18pt" o:ole="">
            <v:imagedata r:id="rId36" o:title=""/>
          </v:shape>
          <o:OLEObject Type="Embed" ProgID="Unknown" ShapeID="_x0000_i1047" DrawAspect="Content" ObjectID="_1571384324" r:id="rId51"/>
        </w:object>
      </w:r>
      <w:r w:rsidR="0042039F" w:rsidRPr="00B432F6">
        <w:rPr>
          <w:rFonts w:ascii="Times New Roman" w:hAnsi="Times New Roman" w:cs="Times New Roman"/>
          <w:sz w:val="24"/>
          <w:szCs w:val="24"/>
        </w:rPr>
        <w:t>为第</w:t>
      </w:r>
      <w:r w:rsidR="001A0149" w:rsidRPr="00B432F6">
        <w:rPr>
          <w:rFonts w:ascii="Times New Roman" w:hAnsi="Times New Roman" w:cs="Times New Roman"/>
          <w:sz w:val="24"/>
          <w:szCs w:val="24"/>
        </w:rPr>
        <w:object w:dxaOrig="139" w:dyaOrig="260">
          <v:shape id="_x0000_i1048" type="#_x0000_t75" style="width:8pt;height:15pt" o:ole="">
            <v:imagedata r:id="rId38" o:title=""/>
          </v:shape>
          <o:OLEObject Type="Embed" ProgID="Unknown" ShapeID="_x0000_i1048" DrawAspect="Content" ObjectID="_1571384325" r:id="rId52"/>
        </w:object>
      </w:r>
      <w:r w:rsidR="0042039F" w:rsidRPr="00B432F6">
        <w:rPr>
          <w:rFonts w:ascii="Times New Roman" w:hAnsi="Times New Roman" w:cs="Times New Roman"/>
          <w:sz w:val="24"/>
          <w:szCs w:val="24"/>
        </w:rPr>
        <w:t>区的面积，经计算各区的用户密度如下：</w:t>
      </w:r>
    </w:p>
    <w:p w:rsidR="006713D2" w:rsidRPr="00B432F6" w:rsidRDefault="006713D2" w:rsidP="001A0149">
      <w:pPr>
        <w:spacing w:line="300" w:lineRule="auto"/>
        <w:jc w:val="center"/>
        <w:rPr>
          <w:rFonts w:ascii="Times New Roman" w:hAnsi="Times New Roman" w:cs="Times New Roman"/>
          <w:kern w:val="0"/>
          <w:szCs w:val="24"/>
        </w:rPr>
      </w:pPr>
      <w:r w:rsidRPr="00B432F6">
        <w:rPr>
          <w:rFonts w:ascii="Times New Roman" w:hAnsi="Times New Roman" w:cs="Times New Roman"/>
          <w:kern w:val="0"/>
          <w:szCs w:val="24"/>
        </w:rPr>
        <w:t>表</w:t>
      </w:r>
      <w:r w:rsidRPr="00B432F6">
        <w:rPr>
          <w:rFonts w:ascii="Times New Roman" w:hAnsi="Times New Roman" w:cs="Times New Roman"/>
          <w:kern w:val="0"/>
          <w:szCs w:val="24"/>
        </w:rPr>
        <w:t>5</w:t>
      </w:r>
      <w:r w:rsidRPr="00B432F6">
        <w:rPr>
          <w:rFonts w:ascii="Times New Roman" w:hAnsi="Times New Roman" w:cs="Times New Roman"/>
          <w:kern w:val="0"/>
          <w:szCs w:val="24"/>
        </w:rPr>
        <w:t>深圳市各区的用户密度</w:t>
      </w:r>
      <w:r w:rsidR="001A0149" w:rsidRPr="00B432F6">
        <w:rPr>
          <w:rFonts w:ascii="Times New Roman" w:hAnsi="Times New Roman" w:cs="Times New Roman"/>
          <w:kern w:val="0"/>
          <w:szCs w:val="24"/>
        </w:rPr>
        <w:t>（单位：人</w:t>
      </w:r>
      <w:r w:rsidR="001A0149" w:rsidRPr="00B432F6">
        <w:rPr>
          <w:rFonts w:ascii="Times New Roman" w:hAnsi="Times New Roman" w:cs="Times New Roman"/>
          <w:kern w:val="0"/>
          <w:szCs w:val="24"/>
        </w:rPr>
        <w:t>/</w:t>
      </w:r>
      <w:r w:rsidR="001A0149" w:rsidRPr="00B432F6">
        <w:rPr>
          <w:rFonts w:ascii="Times New Roman" w:hAnsi="Times New Roman" w:cs="Times New Roman"/>
          <w:kern w:val="0"/>
          <w:szCs w:val="24"/>
        </w:rPr>
        <w:t>平方千米）</w:t>
      </w:r>
    </w:p>
    <w:tbl>
      <w:tblPr>
        <w:tblW w:w="9422" w:type="dxa"/>
        <w:jc w:val="center"/>
        <w:tblInd w:w="146" w:type="dxa"/>
        <w:tblCellMar>
          <w:left w:w="0" w:type="dxa"/>
          <w:right w:w="0" w:type="dxa"/>
        </w:tblCellMar>
        <w:tblLook w:val="04A0" w:firstRow="1" w:lastRow="0" w:firstColumn="1" w:lastColumn="0" w:noHBand="0" w:noVBand="1"/>
      </w:tblPr>
      <w:tblGrid>
        <w:gridCol w:w="775"/>
        <w:gridCol w:w="930"/>
        <w:gridCol w:w="917"/>
        <w:gridCol w:w="851"/>
        <w:gridCol w:w="850"/>
        <w:gridCol w:w="851"/>
        <w:gridCol w:w="850"/>
        <w:gridCol w:w="851"/>
        <w:gridCol w:w="850"/>
        <w:gridCol w:w="992"/>
        <w:gridCol w:w="851"/>
      </w:tblGrid>
      <w:tr w:rsidR="006713D2" w:rsidRPr="001A0149" w:rsidTr="00307E2B">
        <w:trPr>
          <w:trHeight w:val="591"/>
          <w:jc w:val="center"/>
        </w:trPr>
        <w:tc>
          <w:tcPr>
            <w:tcW w:w="775"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42039F" w:rsidRPr="001A0149" w:rsidRDefault="0042039F" w:rsidP="006713D2">
            <w:pPr>
              <w:jc w:val="right"/>
              <w:rPr>
                <w:rFonts w:ascii="宋体" w:eastAsia="宋体" w:hAnsi="宋体" w:cs="宋体"/>
                <w:b/>
                <w:color w:val="000000"/>
                <w:sz w:val="18"/>
              </w:rPr>
            </w:pPr>
            <w:r w:rsidRPr="001A0149">
              <w:rPr>
                <w:rFonts w:hint="eastAsia"/>
                <w:b/>
                <w:color w:val="000000"/>
                <w:sz w:val="18"/>
              </w:rPr>
              <w:t>地区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福田区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罗湖区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南山区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盐田区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宝安区</w:t>
            </w:r>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龙岗区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proofErr w:type="gramStart"/>
            <w:r w:rsidRPr="001A0149">
              <w:rPr>
                <w:rFonts w:hint="eastAsia"/>
                <w:b/>
                <w:color w:val="000000"/>
                <w:sz w:val="18"/>
              </w:rPr>
              <w:t>龙华区</w:t>
            </w:r>
            <w:proofErr w:type="gramEnd"/>
          </w:p>
        </w:tc>
        <w:tc>
          <w:tcPr>
            <w:tcW w:w="85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proofErr w:type="gramStart"/>
            <w:r w:rsidRPr="001A0149">
              <w:rPr>
                <w:rFonts w:hint="eastAsia"/>
                <w:b/>
                <w:color w:val="000000"/>
                <w:sz w:val="18"/>
              </w:rPr>
              <w:t>坪山区</w:t>
            </w:r>
            <w:proofErr w:type="gramEnd"/>
          </w:p>
        </w:tc>
        <w:tc>
          <w:tcPr>
            <w:tcW w:w="99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光明新区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42039F" w:rsidRPr="001A0149" w:rsidRDefault="0042039F" w:rsidP="001A0149">
            <w:pPr>
              <w:jc w:val="center"/>
              <w:rPr>
                <w:rFonts w:ascii="宋体" w:eastAsia="宋体" w:hAnsi="宋体" w:cs="宋体"/>
                <w:b/>
                <w:color w:val="000000"/>
                <w:sz w:val="18"/>
              </w:rPr>
            </w:pPr>
            <w:r w:rsidRPr="001A0149">
              <w:rPr>
                <w:rFonts w:hint="eastAsia"/>
                <w:b/>
                <w:color w:val="000000"/>
                <w:sz w:val="18"/>
              </w:rPr>
              <w:t>大鹏新区</w:t>
            </w:r>
          </w:p>
        </w:tc>
      </w:tr>
      <w:tr w:rsidR="006713D2" w:rsidRPr="001A0149" w:rsidTr="00307E2B">
        <w:trPr>
          <w:trHeight w:val="402"/>
          <w:jc w:val="center"/>
        </w:trPr>
        <w:tc>
          <w:tcPr>
            <w:tcW w:w="77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42039F" w:rsidRPr="001A0149" w:rsidRDefault="0042039F" w:rsidP="006713D2">
            <w:pPr>
              <w:jc w:val="center"/>
              <w:rPr>
                <w:b/>
                <w:sz w:val="18"/>
              </w:rPr>
            </w:pPr>
            <w:r w:rsidRPr="001A0149">
              <w:rPr>
                <w:rFonts w:hint="eastAsia"/>
                <w:b/>
                <w:sz w:val="18"/>
              </w:rPr>
              <w:t>用户密度</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16932.37</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11452.51</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6435.93</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2739.82</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6644.91</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4892.73</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7958.77</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1971.14</w:t>
            </w:r>
          </w:p>
        </w:tc>
        <w:tc>
          <w:tcPr>
            <w:tcW w:w="992"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3159.22</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42039F" w:rsidRPr="00B432F6" w:rsidRDefault="0042039F" w:rsidP="001A0149">
            <w:pPr>
              <w:spacing w:line="480" w:lineRule="auto"/>
              <w:jc w:val="center"/>
              <w:rPr>
                <w:rFonts w:ascii="Times New Roman" w:hAnsi="Times New Roman" w:cs="Times New Roman"/>
                <w:b/>
                <w:sz w:val="24"/>
                <w:szCs w:val="24"/>
              </w:rPr>
            </w:pPr>
            <w:r w:rsidRPr="00B432F6">
              <w:rPr>
                <w:rFonts w:ascii="Times New Roman" w:hAnsi="Times New Roman" w:cs="Times New Roman"/>
                <w:b/>
                <w:sz w:val="24"/>
                <w:szCs w:val="24"/>
              </w:rPr>
              <w:t>425.00</w:t>
            </w:r>
          </w:p>
        </w:tc>
      </w:tr>
    </w:tbl>
    <w:p w:rsidR="007E56B2" w:rsidRDefault="006713D2" w:rsidP="001A0149">
      <w:pPr>
        <w:spacing w:beforeLines="50" w:before="156" w:line="300" w:lineRule="auto"/>
        <w:ind w:firstLineChars="200" w:firstLine="480"/>
        <w:jc w:val="left"/>
        <w:textAlignment w:val="center"/>
        <w:rPr>
          <w:rFonts w:ascii="宋体" w:hAnsi="宋体"/>
          <w:color w:val="000000"/>
          <w:sz w:val="24"/>
        </w:rPr>
      </w:pPr>
      <w:r>
        <w:rPr>
          <w:rFonts w:ascii="宋体" w:hAnsi="宋体" w:hint="eastAsia"/>
          <w:color w:val="000000"/>
          <w:sz w:val="24"/>
        </w:rPr>
        <w:t>通过得到的共享单车密度和共享单车用户密度，</w:t>
      </w:r>
      <w:r w:rsidR="001A0149">
        <w:rPr>
          <w:rFonts w:ascii="宋体" w:hAnsi="宋体" w:hint="eastAsia"/>
          <w:color w:val="000000"/>
          <w:sz w:val="24"/>
        </w:rPr>
        <w:t>由此，</w:t>
      </w:r>
      <w:r>
        <w:rPr>
          <w:rFonts w:ascii="宋体" w:hAnsi="宋体" w:hint="eastAsia"/>
          <w:color w:val="000000"/>
          <w:sz w:val="24"/>
        </w:rPr>
        <w:t>定义共享单车的共享度</w:t>
      </w:r>
      <w:r w:rsidR="001A0149">
        <w:rPr>
          <w:rFonts w:ascii="宋体" w:hAnsi="宋体" w:hint="eastAsia"/>
          <w:color w:val="000000"/>
          <w:sz w:val="24"/>
        </w:rPr>
        <w:t>，公式如下</w:t>
      </w:r>
      <w:r>
        <w:rPr>
          <w:rFonts w:ascii="宋体" w:hAnsi="宋体" w:hint="eastAsia"/>
          <w:color w:val="000000"/>
          <w:sz w:val="24"/>
        </w:rPr>
        <w:t>：</w:t>
      </w:r>
    </w:p>
    <w:p w:rsidR="006713D2" w:rsidRPr="006713D2" w:rsidRDefault="00307E2B" w:rsidP="006713D2">
      <w:pPr>
        <w:spacing w:line="300" w:lineRule="auto"/>
        <w:jc w:val="center"/>
        <w:textAlignment w:val="center"/>
        <w:rPr>
          <w:rFonts w:ascii="宋体" w:hAnsi="宋体"/>
          <w:color w:val="000000"/>
          <w:sz w:val="24"/>
        </w:rPr>
      </w:pPr>
      <w:r>
        <w:object w:dxaOrig="1040" w:dyaOrig="720">
          <v:shape id="_x0000_i1049" type="#_x0000_t75" style="width:79.5pt;height:54.5pt" o:ole="">
            <v:imagedata r:id="rId53" o:title=""/>
          </v:shape>
          <o:OLEObject Type="Embed" ProgID="Unknown" ShapeID="_x0000_i1049" DrawAspect="Content" ObjectID="_1571384326" r:id="rId54"/>
        </w:object>
      </w:r>
    </w:p>
    <w:p w:rsidR="007E56B2" w:rsidRPr="002A165C" w:rsidRDefault="00BD677B" w:rsidP="001A0149">
      <w:pPr>
        <w:spacing w:line="300" w:lineRule="auto"/>
        <w:jc w:val="left"/>
        <w:textAlignment w:val="center"/>
        <w:rPr>
          <w:rFonts w:asciiTheme="minorEastAsia" w:hAnsiTheme="minorEastAsia"/>
          <w:sz w:val="24"/>
          <w:szCs w:val="24"/>
        </w:rPr>
      </w:pPr>
      <w:r w:rsidRPr="002A165C">
        <w:rPr>
          <w:rFonts w:asciiTheme="minorEastAsia" w:hAnsiTheme="minorEastAsia" w:hint="eastAsia"/>
          <w:color w:val="000000"/>
          <w:sz w:val="24"/>
          <w:szCs w:val="24"/>
        </w:rPr>
        <w:t>其中，</w:t>
      </w:r>
      <w:r w:rsidR="001A0149" w:rsidRPr="002A165C">
        <w:rPr>
          <w:rFonts w:asciiTheme="minorEastAsia" w:hAnsiTheme="minorEastAsia"/>
          <w:sz w:val="24"/>
          <w:szCs w:val="24"/>
        </w:rPr>
        <w:object w:dxaOrig="200" w:dyaOrig="279">
          <v:shape id="_x0000_i1050" type="#_x0000_t75" style="width:11.5pt;height:15.5pt" o:ole="">
            <v:imagedata r:id="rId55" o:title=""/>
          </v:shape>
          <o:OLEObject Type="Embed" ProgID="Unknown" ShapeID="_x0000_i1050" DrawAspect="Content" ObjectID="_1571384327" r:id="rId56"/>
        </w:object>
      </w:r>
      <w:r w:rsidRPr="002A165C">
        <w:rPr>
          <w:rFonts w:asciiTheme="minorEastAsia" w:hAnsiTheme="minorEastAsia"/>
          <w:sz w:val="24"/>
          <w:szCs w:val="24"/>
        </w:rPr>
        <w:t>为共享单车共享单</w:t>
      </w:r>
      <w:r w:rsidRPr="002A165C">
        <w:rPr>
          <w:rFonts w:asciiTheme="minorEastAsia" w:hAnsiTheme="minorEastAsia" w:hint="eastAsia"/>
          <w:sz w:val="24"/>
          <w:szCs w:val="24"/>
        </w:rPr>
        <w:t>，</w:t>
      </w:r>
      <w:r w:rsidRPr="002A165C">
        <w:rPr>
          <w:rFonts w:asciiTheme="minorEastAsia" w:hAnsiTheme="minorEastAsia"/>
          <w:sz w:val="24"/>
          <w:szCs w:val="24"/>
        </w:rPr>
        <w:object w:dxaOrig="620" w:dyaOrig="380">
          <v:shape id="_x0000_i1051" type="#_x0000_t75" style="width:34pt;height:21pt" o:ole="">
            <v:imagedata r:id="rId57" o:title=""/>
          </v:shape>
          <o:OLEObject Type="Embed" ProgID="Unknown" ShapeID="_x0000_i1051" DrawAspect="Content" ObjectID="_1571384328" r:id="rId58"/>
        </w:object>
      </w:r>
      <w:r w:rsidRPr="002A165C">
        <w:rPr>
          <w:rFonts w:asciiTheme="minorEastAsia" w:hAnsiTheme="minorEastAsia"/>
          <w:sz w:val="24"/>
          <w:szCs w:val="24"/>
        </w:rPr>
        <w:t>为共享单车用户的密度</w:t>
      </w:r>
      <w:r w:rsidRPr="002A165C">
        <w:rPr>
          <w:rFonts w:asciiTheme="minorEastAsia" w:hAnsiTheme="minorEastAsia" w:hint="eastAsia"/>
          <w:sz w:val="24"/>
          <w:szCs w:val="24"/>
        </w:rPr>
        <w:t>，</w:t>
      </w:r>
      <w:r w:rsidRPr="002A165C">
        <w:rPr>
          <w:rFonts w:asciiTheme="minorEastAsia" w:hAnsiTheme="minorEastAsia"/>
          <w:sz w:val="24"/>
          <w:szCs w:val="24"/>
        </w:rPr>
        <w:object w:dxaOrig="460" w:dyaOrig="360">
          <v:shape id="_x0000_i1052" type="#_x0000_t75" style="width:26.5pt;height:21pt" o:ole="">
            <v:imagedata r:id="rId59" o:title=""/>
          </v:shape>
          <o:OLEObject Type="Embed" ProgID="Unknown" ShapeID="_x0000_i1052" DrawAspect="Content" ObjectID="_1571384329" r:id="rId60"/>
        </w:object>
      </w:r>
      <w:r w:rsidRPr="002A165C">
        <w:rPr>
          <w:rFonts w:asciiTheme="minorEastAsia" w:hAnsiTheme="minorEastAsia"/>
          <w:sz w:val="24"/>
          <w:szCs w:val="24"/>
        </w:rPr>
        <w:t>为共享单车的密度</w:t>
      </w:r>
      <w:r w:rsidRPr="002A165C">
        <w:rPr>
          <w:rFonts w:asciiTheme="minorEastAsia" w:hAnsiTheme="minorEastAsia" w:hint="eastAsia"/>
          <w:sz w:val="24"/>
          <w:szCs w:val="24"/>
        </w:rPr>
        <w:t>。</w:t>
      </w:r>
    </w:p>
    <w:p w:rsidR="007E56B2" w:rsidRPr="00B432F6" w:rsidRDefault="00BD677B" w:rsidP="001F683F">
      <w:pPr>
        <w:spacing w:line="300" w:lineRule="auto"/>
        <w:ind w:firstLineChars="200" w:firstLine="480"/>
        <w:jc w:val="left"/>
        <w:textAlignment w:val="center"/>
        <w:rPr>
          <w:rFonts w:ascii="Times New Roman" w:hAnsi="Times New Roman" w:cs="Times New Roman"/>
          <w:sz w:val="24"/>
          <w:szCs w:val="24"/>
        </w:rPr>
      </w:pPr>
      <w:r w:rsidRPr="00B432F6">
        <w:rPr>
          <w:rFonts w:ascii="Times New Roman" w:hAnsi="Times New Roman" w:cs="Times New Roman"/>
          <w:sz w:val="24"/>
          <w:szCs w:val="24"/>
        </w:rPr>
        <w:t>对于共享度</w:t>
      </w:r>
      <w:r w:rsidR="001A0149" w:rsidRPr="00B432F6">
        <w:rPr>
          <w:rFonts w:ascii="Times New Roman" w:hAnsi="Times New Roman" w:cs="Times New Roman"/>
          <w:sz w:val="24"/>
          <w:szCs w:val="24"/>
        </w:rPr>
        <w:object w:dxaOrig="200" w:dyaOrig="279">
          <v:shape id="_x0000_i1053" type="#_x0000_t75" style="width:11.5pt;height:15.5pt" o:ole="">
            <v:imagedata r:id="rId61" o:title=""/>
          </v:shape>
          <o:OLEObject Type="Embed" ProgID="Unknown" ShapeID="_x0000_i1053" DrawAspect="Content" ObjectID="_1571384330" r:id="rId62"/>
        </w:object>
      </w:r>
      <w:r w:rsidRPr="00B432F6">
        <w:rPr>
          <w:rFonts w:ascii="Times New Roman" w:hAnsi="Times New Roman" w:cs="Times New Roman"/>
          <w:sz w:val="24"/>
          <w:szCs w:val="24"/>
        </w:rPr>
        <w:t>，</w:t>
      </w:r>
      <w:r w:rsidR="001A0149" w:rsidRPr="00B432F6">
        <w:rPr>
          <w:rFonts w:ascii="Times New Roman" w:hAnsi="Times New Roman" w:cs="Times New Roman"/>
          <w:sz w:val="24"/>
          <w:szCs w:val="24"/>
        </w:rPr>
        <w:t>能够反映出</w:t>
      </w:r>
      <w:r w:rsidR="001F683F" w:rsidRPr="00B432F6">
        <w:rPr>
          <w:rFonts w:ascii="Times New Roman" w:hAnsi="Times New Roman" w:cs="Times New Roman"/>
          <w:sz w:val="24"/>
          <w:szCs w:val="24"/>
        </w:rPr>
        <w:t>每辆</w:t>
      </w:r>
      <w:r w:rsidR="001A0149" w:rsidRPr="00B432F6">
        <w:rPr>
          <w:rFonts w:ascii="Times New Roman" w:hAnsi="Times New Roman" w:cs="Times New Roman"/>
          <w:sz w:val="24"/>
          <w:szCs w:val="24"/>
        </w:rPr>
        <w:t>共享单车</w:t>
      </w:r>
      <w:r w:rsidR="001F683F" w:rsidRPr="00B432F6">
        <w:rPr>
          <w:rFonts w:ascii="Times New Roman" w:hAnsi="Times New Roman" w:cs="Times New Roman"/>
          <w:sz w:val="24"/>
          <w:szCs w:val="24"/>
        </w:rPr>
        <w:t>平均应该被多少用户所共享，当共享度的</w:t>
      </w:r>
      <w:r w:rsidRPr="00B432F6">
        <w:rPr>
          <w:rFonts w:ascii="Times New Roman" w:hAnsi="Times New Roman" w:cs="Times New Roman"/>
          <w:sz w:val="24"/>
          <w:szCs w:val="24"/>
        </w:rPr>
        <w:t>值小于</w:t>
      </w:r>
      <w:r w:rsidR="001F683F" w:rsidRPr="00B432F6">
        <w:rPr>
          <w:rFonts w:ascii="Times New Roman" w:hAnsi="Times New Roman" w:cs="Times New Roman"/>
          <w:sz w:val="24"/>
          <w:szCs w:val="24"/>
        </w:rPr>
        <w:t>等于</w:t>
      </w:r>
      <w:r w:rsidRPr="00B432F6">
        <w:rPr>
          <w:rFonts w:ascii="Times New Roman" w:hAnsi="Times New Roman" w:cs="Times New Roman"/>
          <w:sz w:val="24"/>
          <w:szCs w:val="24"/>
        </w:rPr>
        <w:t>1</w:t>
      </w:r>
      <w:r w:rsidR="001F683F" w:rsidRPr="00B432F6">
        <w:rPr>
          <w:rFonts w:ascii="Times New Roman" w:hAnsi="Times New Roman" w:cs="Times New Roman"/>
          <w:sz w:val="24"/>
          <w:szCs w:val="24"/>
        </w:rPr>
        <w:t>时</w:t>
      </w:r>
      <w:r w:rsidRPr="00B432F6">
        <w:rPr>
          <w:rFonts w:ascii="Times New Roman" w:hAnsi="Times New Roman" w:cs="Times New Roman"/>
          <w:sz w:val="24"/>
          <w:szCs w:val="24"/>
        </w:rPr>
        <w:t>，</w:t>
      </w:r>
      <w:r w:rsidR="007C27A2" w:rsidRPr="00B432F6">
        <w:rPr>
          <w:rFonts w:ascii="Times New Roman" w:hAnsi="Times New Roman" w:cs="Times New Roman"/>
          <w:sz w:val="24"/>
          <w:szCs w:val="24"/>
        </w:rPr>
        <w:t>称</w:t>
      </w:r>
      <w:r w:rsidRPr="00B432F6">
        <w:rPr>
          <w:rFonts w:ascii="Times New Roman" w:hAnsi="Times New Roman" w:cs="Times New Roman"/>
          <w:sz w:val="24"/>
          <w:szCs w:val="24"/>
        </w:rPr>
        <w:t>为饱和态</w:t>
      </w:r>
      <w:r w:rsidR="00A070A5" w:rsidRPr="00B432F6">
        <w:rPr>
          <w:rFonts w:ascii="Times New Roman" w:hAnsi="Times New Roman" w:cs="Times New Roman"/>
          <w:sz w:val="24"/>
          <w:szCs w:val="24"/>
        </w:rPr>
        <w:t>，</w:t>
      </w:r>
      <w:r w:rsidR="001F683F" w:rsidRPr="00B432F6">
        <w:rPr>
          <w:rFonts w:ascii="Times New Roman" w:hAnsi="Times New Roman" w:cs="Times New Roman"/>
          <w:sz w:val="24"/>
          <w:szCs w:val="24"/>
        </w:rPr>
        <w:t>即相当于每名用户都能够分到一辆</w:t>
      </w:r>
      <w:r w:rsidR="00A070A5" w:rsidRPr="00B432F6">
        <w:rPr>
          <w:rFonts w:ascii="Times New Roman" w:hAnsi="Times New Roman" w:cs="Times New Roman"/>
          <w:sz w:val="24"/>
          <w:szCs w:val="24"/>
        </w:rPr>
        <w:t>共享单</w:t>
      </w:r>
      <w:r w:rsidR="001F683F" w:rsidRPr="00B432F6">
        <w:rPr>
          <w:rFonts w:ascii="Times New Roman" w:hAnsi="Times New Roman" w:cs="Times New Roman"/>
          <w:sz w:val="24"/>
          <w:szCs w:val="24"/>
        </w:rPr>
        <w:t>车，所有用户的需求都能够得到满足，当共享度的值</w:t>
      </w:r>
      <w:r w:rsidR="00A070A5" w:rsidRPr="00B432F6">
        <w:rPr>
          <w:rFonts w:ascii="Times New Roman" w:hAnsi="Times New Roman" w:cs="Times New Roman"/>
          <w:sz w:val="24"/>
          <w:szCs w:val="24"/>
        </w:rPr>
        <w:t>大于</w:t>
      </w:r>
      <w:r w:rsidR="00A070A5" w:rsidRPr="00B432F6">
        <w:rPr>
          <w:rFonts w:ascii="Times New Roman" w:hAnsi="Times New Roman" w:cs="Times New Roman"/>
          <w:sz w:val="24"/>
          <w:szCs w:val="24"/>
        </w:rPr>
        <w:t>1</w:t>
      </w:r>
      <w:r w:rsidR="00A070A5" w:rsidRPr="00B432F6">
        <w:rPr>
          <w:rFonts w:ascii="Times New Roman" w:hAnsi="Times New Roman" w:cs="Times New Roman"/>
          <w:sz w:val="24"/>
          <w:szCs w:val="24"/>
        </w:rPr>
        <w:t>时，</w:t>
      </w:r>
      <w:r w:rsidR="001F683F" w:rsidRPr="00B432F6">
        <w:rPr>
          <w:rFonts w:ascii="Times New Roman" w:hAnsi="Times New Roman" w:cs="Times New Roman"/>
          <w:sz w:val="24"/>
          <w:szCs w:val="24"/>
        </w:rPr>
        <w:t>表明每辆共享单车需要被多名</w:t>
      </w:r>
      <w:r w:rsidR="004A48BF" w:rsidRPr="00B432F6">
        <w:rPr>
          <w:rFonts w:ascii="Times New Roman" w:hAnsi="Times New Roman" w:cs="Times New Roman"/>
          <w:sz w:val="24"/>
          <w:szCs w:val="24"/>
        </w:rPr>
        <w:t>用户同时使用，即存在用户的需求不能被满足。</w:t>
      </w:r>
      <w:r w:rsidR="00A070A5" w:rsidRPr="00B432F6">
        <w:rPr>
          <w:rFonts w:ascii="Times New Roman" w:hAnsi="Times New Roman" w:cs="Times New Roman"/>
          <w:sz w:val="24"/>
          <w:szCs w:val="24"/>
        </w:rPr>
        <w:t>实际生活与生产中，考虑效益，管理，交通等各方面的因素</w:t>
      </w:r>
      <w:r w:rsidR="007C27A2" w:rsidRPr="00B432F6">
        <w:rPr>
          <w:rFonts w:ascii="Times New Roman" w:hAnsi="Times New Roman" w:cs="Times New Roman"/>
          <w:sz w:val="24"/>
          <w:szCs w:val="24"/>
        </w:rPr>
        <w:t>，共享度的值</w:t>
      </w:r>
      <w:r w:rsidR="00A070A5" w:rsidRPr="00B432F6">
        <w:rPr>
          <w:rFonts w:ascii="Times New Roman" w:hAnsi="Times New Roman" w:cs="Times New Roman"/>
          <w:sz w:val="24"/>
          <w:szCs w:val="24"/>
        </w:rPr>
        <w:t>往往是大于</w:t>
      </w:r>
      <w:r w:rsidR="00A070A5" w:rsidRPr="00B432F6">
        <w:rPr>
          <w:rFonts w:ascii="Times New Roman" w:hAnsi="Times New Roman" w:cs="Times New Roman"/>
          <w:sz w:val="24"/>
          <w:szCs w:val="24"/>
        </w:rPr>
        <w:t>1</w:t>
      </w:r>
      <w:r w:rsidR="00A070A5" w:rsidRPr="00B432F6">
        <w:rPr>
          <w:rFonts w:ascii="Times New Roman" w:hAnsi="Times New Roman" w:cs="Times New Roman"/>
          <w:sz w:val="24"/>
          <w:szCs w:val="24"/>
        </w:rPr>
        <w:t>的，</w:t>
      </w:r>
      <w:r w:rsidR="007C27A2" w:rsidRPr="00B432F6">
        <w:rPr>
          <w:rFonts w:ascii="Times New Roman" w:hAnsi="Times New Roman" w:cs="Times New Roman"/>
          <w:sz w:val="24"/>
          <w:szCs w:val="24"/>
        </w:rPr>
        <w:t>那么其值为多少，才能够较好的满足用户的需求呢？</w:t>
      </w:r>
    </w:p>
    <w:p w:rsidR="007C27A2" w:rsidRPr="00B432F6" w:rsidRDefault="007C27A2" w:rsidP="001A0149">
      <w:pPr>
        <w:spacing w:line="300" w:lineRule="auto"/>
        <w:ind w:firstLineChars="200" w:firstLine="480"/>
        <w:jc w:val="left"/>
        <w:textAlignment w:val="center"/>
        <w:rPr>
          <w:rFonts w:ascii="Times New Roman" w:hAnsi="Times New Roman" w:cs="Times New Roman"/>
          <w:sz w:val="24"/>
          <w:szCs w:val="24"/>
        </w:rPr>
      </w:pPr>
      <w:r w:rsidRPr="00B432F6">
        <w:rPr>
          <w:rFonts w:ascii="Times New Roman" w:hAnsi="Times New Roman" w:cs="Times New Roman"/>
          <w:sz w:val="24"/>
          <w:szCs w:val="24"/>
        </w:rPr>
        <w:t>对于多少人共用一辆共享单车出行</w:t>
      </w:r>
      <w:r w:rsidR="004A48BF" w:rsidRPr="00B432F6">
        <w:rPr>
          <w:rFonts w:ascii="Times New Roman" w:hAnsi="Times New Roman" w:cs="Times New Roman"/>
          <w:sz w:val="24"/>
          <w:szCs w:val="24"/>
        </w:rPr>
        <w:t>最为合适</w:t>
      </w:r>
      <w:r w:rsidRPr="00B432F6">
        <w:rPr>
          <w:rFonts w:ascii="Times New Roman" w:hAnsi="Times New Roman" w:cs="Times New Roman"/>
          <w:sz w:val="24"/>
          <w:szCs w:val="24"/>
        </w:rPr>
        <w:t>，需要结合具体的实际情况，如时间段，市区位置，人流量等因素，没有明确具体的标准，作者认为共享度的值在</w:t>
      </w:r>
      <w:r w:rsidRPr="00B432F6">
        <w:rPr>
          <w:rFonts w:ascii="Times New Roman" w:hAnsi="Times New Roman" w:cs="Times New Roman"/>
          <w:sz w:val="24"/>
          <w:szCs w:val="24"/>
        </w:rPr>
        <w:t>1-6</w:t>
      </w:r>
      <w:r w:rsidRPr="00B432F6">
        <w:rPr>
          <w:rFonts w:ascii="Times New Roman" w:hAnsi="Times New Roman" w:cs="Times New Roman"/>
          <w:sz w:val="24"/>
          <w:szCs w:val="24"/>
        </w:rPr>
        <w:t>之间都能够较好的</w:t>
      </w:r>
      <w:r w:rsidR="00307E2B" w:rsidRPr="00B432F6">
        <w:rPr>
          <w:rFonts w:ascii="Times New Roman" w:hAnsi="Times New Roman" w:cs="Times New Roman"/>
          <w:sz w:val="24"/>
          <w:szCs w:val="24"/>
        </w:rPr>
        <w:t>在数量上</w:t>
      </w:r>
      <w:r w:rsidRPr="00B432F6">
        <w:rPr>
          <w:rFonts w:ascii="Times New Roman" w:hAnsi="Times New Roman" w:cs="Times New Roman"/>
          <w:sz w:val="24"/>
          <w:szCs w:val="24"/>
        </w:rPr>
        <w:t>满足用户的需求，当</w:t>
      </w:r>
      <w:r w:rsidR="00307E2B" w:rsidRPr="00B432F6">
        <w:rPr>
          <w:rFonts w:ascii="Times New Roman" w:hAnsi="Times New Roman" w:cs="Times New Roman"/>
          <w:sz w:val="24"/>
          <w:szCs w:val="24"/>
        </w:rPr>
        <w:t>共享度</w:t>
      </w:r>
      <w:r w:rsidRPr="00B432F6">
        <w:rPr>
          <w:rFonts w:ascii="Times New Roman" w:hAnsi="Times New Roman" w:cs="Times New Roman"/>
          <w:sz w:val="24"/>
          <w:szCs w:val="24"/>
        </w:rPr>
        <w:t>在</w:t>
      </w:r>
      <w:r w:rsidRPr="00B432F6">
        <w:rPr>
          <w:rFonts w:ascii="Times New Roman" w:hAnsi="Times New Roman" w:cs="Times New Roman"/>
          <w:sz w:val="24"/>
          <w:szCs w:val="24"/>
        </w:rPr>
        <w:t>7-15</w:t>
      </w:r>
      <w:r w:rsidRPr="00B432F6">
        <w:rPr>
          <w:rFonts w:ascii="Times New Roman" w:hAnsi="Times New Roman" w:cs="Times New Roman"/>
          <w:sz w:val="24"/>
          <w:szCs w:val="24"/>
        </w:rPr>
        <w:t>时，存在部分用户的需求无法满足的情况，其值越大，</w:t>
      </w:r>
      <w:r w:rsidR="00366F38" w:rsidRPr="00B432F6">
        <w:rPr>
          <w:rFonts w:ascii="Times New Roman" w:hAnsi="Times New Roman" w:cs="Times New Roman"/>
          <w:sz w:val="24"/>
          <w:szCs w:val="24"/>
        </w:rPr>
        <w:t>则越多的用户不能满足</w:t>
      </w:r>
      <w:r w:rsidR="00307E2B" w:rsidRPr="00B432F6">
        <w:rPr>
          <w:rFonts w:ascii="Times New Roman" w:hAnsi="Times New Roman" w:cs="Times New Roman"/>
          <w:sz w:val="24"/>
          <w:szCs w:val="24"/>
        </w:rPr>
        <w:t>需求</w:t>
      </w:r>
      <w:r w:rsidR="00366F38" w:rsidRPr="00B432F6">
        <w:rPr>
          <w:rFonts w:ascii="Times New Roman" w:hAnsi="Times New Roman" w:cs="Times New Roman"/>
          <w:sz w:val="24"/>
          <w:szCs w:val="24"/>
        </w:rPr>
        <w:t>。</w:t>
      </w:r>
    </w:p>
    <w:p w:rsidR="00366F38" w:rsidRPr="00B432F6" w:rsidRDefault="0012195E" w:rsidP="002A165C">
      <w:pPr>
        <w:spacing w:line="300" w:lineRule="auto"/>
        <w:ind w:firstLineChars="200" w:firstLine="480"/>
        <w:jc w:val="left"/>
        <w:textAlignment w:val="center"/>
        <w:rPr>
          <w:rFonts w:ascii="Times New Roman" w:hAnsi="Times New Roman" w:cs="Times New Roman"/>
          <w:sz w:val="24"/>
          <w:szCs w:val="24"/>
        </w:rPr>
      </w:pPr>
      <w:r w:rsidRPr="00B432F6">
        <w:rPr>
          <w:rFonts w:ascii="Times New Roman" w:hAnsi="Times New Roman" w:cs="Times New Roman"/>
          <w:sz w:val="24"/>
          <w:szCs w:val="24"/>
        </w:rPr>
        <w:t>由此，计算</w:t>
      </w:r>
      <w:r w:rsidR="00366F38" w:rsidRPr="00B432F6">
        <w:rPr>
          <w:rFonts w:ascii="Times New Roman" w:hAnsi="Times New Roman" w:cs="Times New Roman"/>
          <w:sz w:val="24"/>
          <w:szCs w:val="24"/>
        </w:rPr>
        <w:t>深圳市各区的共享度，结果如下</w:t>
      </w:r>
      <w:r w:rsidR="00114205" w:rsidRPr="00B432F6">
        <w:rPr>
          <w:rFonts w:ascii="Times New Roman" w:hAnsi="Times New Roman" w:cs="Times New Roman"/>
          <w:sz w:val="24"/>
          <w:szCs w:val="24"/>
        </w:rPr>
        <w:t>图</w:t>
      </w:r>
      <w:r w:rsidR="00366F38" w:rsidRPr="00B432F6">
        <w:rPr>
          <w:rFonts w:ascii="Times New Roman" w:hAnsi="Times New Roman" w:cs="Times New Roman"/>
          <w:sz w:val="24"/>
          <w:szCs w:val="24"/>
        </w:rPr>
        <w:t>：</w:t>
      </w:r>
    </w:p>
    <w:p w:rsidR="00366F38" w:rsidRDefault="00B432F6" w:rsidP="003A17A5">
      <w:pPr>
        <w:spacing w:line="240" w:lineRule="atLeast"/>
        <w:jc w:val="center"/>
        <w:textAlignment w:val="center"/>
      </w:pPr>
      <w:r>
        <w:rPr>
          <w:noProof/>
        </w:rPr>
        <w:drawing>
          <wp:inline distT="0" distB="0" distL="0" distR="0">
            <wp:extent cx="4667250" cy="287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63">
                      <a:extLst>
                        <a:ext uri="{28A0092B-C50C-407E-A947-70E740481C1C}">
                          <a14:useLocalDpi xmlns:a14="http://schemas.microsoft.com/office/drawing/2010/main" val="0"/>
                        </a:ext>
                      </a:extLst>
                    </a:blip>
                    <a:srcRect l="4458" t="1252" r="6984" b="4385"/>
                    <a:stretch/>
                  </pic:blipFill>
                  <pic:spPr bwMode="auto">
                    <a:xfrm>
                      <a:off x="0" y="0"/>
                      <a:ext cx="4670809" cy="2872389"/>
                    </a:xfrm>
                    <a:prstGeom prst="rect">
                      <a:avLst/>
                    </a:prstGeom>
                    <a:noFill/>
                    <a:ln>
                      <a:noFill/>
                    </a:ln>
                    <a:extLst>
                      <a:ext uri="{53640926-AAD7-44D8-BBD7-CCE9431645EC}">
                        <a14:shadowObscured xmlns:a14="http://schemas.microsoft.com/office/drawing/2010/main"/>
                      </a:ext>
                    </a:extLst>
                  </pic:spPr>
                </pic:pic>
              </a:graphicData>
            </a:graphic>
          </wp:inline>
        </w:drawing>
      </w:r>
    </w:p>
    <w:p w:rsidR="00114205" w:rsidRPr="004A48BF" w:rsidRDefault="00114205" w:rsidP="003A17A5">
      <w:pPr>
        <w:spacing w:line="300" w:lineRule="auto"/>
        <w:jc w:val="center"/>
        <w:rPr>
          <w:rFonts w:asciiTheme="minorEastAsia" w:hAnsiTheme="minorEastAsia" w:cs="宋体"/>
          <w:kern w:val="0"/>
          <w:szCs w:val="24"/>
        </w:rPr>
      </w:pPr>
      <w:r w:rsidRPr="004A48BF">
        <w:rPr>
          <w:rFonts w:asciiTheme="minorEastAsia" w:hAnsiTheme="minorEastAsia" w:cs="宋体" w:hint="eastAsia"/>
          <w:kern w:val="0"/>
          <w:szCs w:val="24"/>
        </w:rPr>
        <w:t>图3深圳市各区共享单车的共享度</w:t>
      </w:r>
    </w:p>
    <w:p w:rsidR="007C27A2" w:rsidRPr="003A17A5" w:rsidRDefault="00461288" w:rsidP="004A48BF">
      <w:pPr>
        <w:spacing w:beforeLines="50" w:before="156" w:line="300" w:lineRule="auto"/>
        <w:ind w:firstLineChars="200" w:firstLine="480"/>
        <w:jc w:val="left"/>
        <w:textAlignment w:val="center"/>
        <w:rPr>
          <w:rFonts w:ascii="Times New Roman" w:hAnsi="Times New Roman" w:cs="Times New Roman"/>
          <w:color w:val="000000"/>
          <w:sz w:val="24"/>
        </w:rPr>
      </w:pPr>
      <w:r w:rsidRPr="003A17A5">
        <w:rPr>
          <w:rFonts w:ascii="Times New Roman" w:hAnsi="Times New Roman" w:cs="Times New Roman"/>
          <w:color w:val="000000"/>
          <w:sz w:val="24"/>
        </w:rPr>
        <w:t>根据计算所得的各区</w:t>
      </w:r>
      <w:r w:rsidR="0012195E" w:rsidRPr="003A17A5">
        <w:rPr>
          <w:rFonts w:ascii="Times New Roman" w:hAnsi="Times New Roman" w:cs="Times New Roman"/>
          <w:color w:val="000000"/>
          <w:sz w:val="24"/>
        </w:rPr>
        <w:t>共享度，其中罗湖共享度值最小</w:t>
      </w:r>
      <w:r w:rsidRPr="003A17A5">
        <w:rPr>
          <w:rFonts w:ascii="Times New Roman" w:hAnsi="Times New Roman" w:cs="Times New Roman"/>
          <w:color w:val="000000"/>
          <w:sz w:val="24"/>
        </w:rPr>
        <w:t>为</w:t>
      </w:r>
      <w:r w:rsidRPr="003A17A5">
        <w:rPr>
          <w:rFonts w:ascii="Times New Roman" w:hAnsi="Times New Roman" w:cs="Times New Roman"/>
          <w:color w:val="000000"/>
          <w:sz w:val="24"/>
        </w:rPr>
        <w:t>13.4</w:t>
      </w:r>
      <w:r w:rsidRPr="003A17A5">
        <w:rPr>
          <w:rFonts w:ascii="Times New Roman" w:hAnsi="Times New Roman" w:cs="Times New Roman"/>
          <w:color w:val="000000"/>
          <w:sz w:val="24"/>
        </w:rPr>
        <w:t>，平均每</w:t>
      </w:r>
      <w:r w:rsidRPr="003A17A5">
        <w:rPr>
          <w:rFonts w:ascii="Times New Roman" w:hAnsi="Times New Roman" w:cs="Times New Roman"/>
          <w:color w:val="000000"/>
          <w:sz w:val="24"/>
        </w:rPr>
        <w:t>13</w:t>
      </w:r>
      <w:r w:rsidRPr="003A17A5">
        <w:rPr>
          <w:rFonts w:ascii="Times New Roman" w:hAnsi="Times New Roman" w:cs="Times New Roman"/>
          <w:color w:val="000000"/>
          <w:sz w:val="24"/>
        </w:rPr>
        <w:t>人共享一辆共享单车，大鹏新区的共享度的值最大为</w:t>
      </w:r>
      <w:r w:rsidRPr="003A17A5">
        <w:rPr>
          <w:rFonts w:ascii="Times New Roman" w:hAnsi="Times New Roman" w:cs="Times New Roman"/>
          <w:color w:val="000000"/>
          <w:sz w:val="24"/>
        </w:rPr>
        <w:t>156.83</w:t>
      </w:r>
      <w:r w:rsidRPr="003A17A5">
        <w:rPr>
          <w:rFonts w:ascii="Times New Roman" w:hAnsi="Times New Roman" w:cs="Times New Roman"/>
          <w:color w:val="000000"/>
          <w:sz w:val="24"/>
        </w:rPr>
        <w:t>，用户的需求极大的不满足，其中深圳市的平均共享度为</w:t>
      </w:r>
      <w:r w:rsidRPr="003A17A5">
        <w:rPr>
          <w:rFonts w:ascii="Times New Roman" w:hAnsi="Times New Roman" w:cs="Times New Roman"/>
          <w:color w:val="000000"/>
          <w:sz w:val="24"/>
        </w:rPr>
        <w:t>60.30</w:t>
      </w:r>
      <w:r w:rsidR="004A48BF" w:rsidRPr="003A17A5">
        <w:rPr>
          <w:rFonts w:ascii="Times New Roman" w:hAnsi="Times New Roman" w:cs="Times New Roman"/>
          <w:color w:val="000000"/>
          <w:sz w:val="24"/>
        </w:rPr>
        <w:t>。</w:t>
      </w:r>
      <w:r w:rsidRPr="003A17A5">
        <w:rPr>
          <w:rFonts w:ascii="Times New Roman" w:hAnsi="Times New Roman" w:cs="Times New Roman"/>
          <w:color w:val="000000"/>
          <w:sz w:val="24"/>
        </w:rPr>
        <w:t>由此</w:t>
      </w:r>
      <w:r w:rsidR="0012195E" w:rsidRPr="003A17A5">
        <w:rPr>
          <w:rFonts w:ascii="Times New Roman" w:hAnsi="Times New Roman" w:cs="Times New Roman"/>
          <w:color w:val="000000"/>
          <w:sz w:val="24"/>
        </w:rPr>
        <w:t>在数量</w:t>
      </w:r>
      <w:r w:rsidRPr="003A17A5">
        <w:rPr>
          <w:rFonts w:ascii="Times New Roman" w:hAnsi="Times New Roman" w:cs="Times New Roman"/>
          <w:color w:val="000000"/>
          <w:sz w:val="24"/>
        </w:rPr>
        <w:t>，深圳市的共享单车的投放量并未满足用户的需求，且有较多的用户没有得到满足。</w:t>
      </w:r>
    </w:p>
    <w:p w:rsidR="00461288" w:rsidRPr="003A17A5" w:rsidRDefault="004A48BF" w:rsidP="003A17A5">
      <w:pPr>
        <w:pStyle w:val="ab"/>
        <w:spacing w:beforeLines="50" w:before="156" w:after="0" w:line="300" w:lineRule="auto"/>
        <w:jc w:val="left"/>
        <w:rPr>
          <w:rFonts w:ascii="Times New Roman" w:eastAsiaTheme="minorEastAsia" w:hAnsi="Times New Roman" w:cs="Times New Roman"/>
          <w:sz w:val="24"/>
          <w:szCs w:val="28"/>
        </w:rPr>
      </w:pPr>
      <w:r w:rsidRPr="003A17A5">
        <w:rPr>
          <w:rFonts w:ascii="Times New Roman" w:eastAsiaTheme="minorEastAsia" w:hAnsi="Times New Roman" w:cs="Times New Roman" w:hint="eastAsia"/>
          <w:sz w:val="24"/>
          <w:szCs w:val="28"/>
        </w:rPr>
        <w:t xml:space="preserve">3.2 </w:t>
      </w:r>
      <w:r w:rsidR="00461288" w:rsidRPr="003A17A5">
        <w:rPr>
          <w:rFonts w:ascii="黑体" w:eastAsia="黑体" w:hAnsi="黑体" w:cs="Times New Roman" w:hint="eastAsia"/>
          <w:b w:val="0"/>
          <w:sz w:val="24"/>
          <w:szCs w:val="28"/>
        </w:rPr>
        <w:t>基于共享单车空间分布的需求分析</w:t>
      </w:r>
    </w:p>
    <w:p w:rsidR="00991BDE" w:rsidRDefault="00991BDE" w:rsidP="004A48BF">
      <w:pPr>
        <w:spacing w:line="300" w:lineRule="auto"/>
        <w:ind w:firstLineChars="200" w:firstLine="480"/>
        <w:jc w:val="left"/>
        <w:textAlignment w:val="center"/>
        <w:rPr>
          <w:rFonts w:asciiTheme="minorEastAsia" w:hAnsiTheme="minorEastAsia"/>
          <w:sz w:val="24"/>
          <w:szCs w:val="24"/>
        </w:rPr>
      </w:pPr>
      <w:r>
        <w:rPr>
          <w:rFonts w:asciiTheme="minorEastAsia" w:hAnsiTheme="minorEastAsia" w:hint="eastAsia"/>
          <w:sz w:val="24"/>
          <w:szCs w:val="24"/>
        </w:rPr>
        <w:lastRenderedPageBreak/>
        <w:t>通过上述分析，可知在</w:t>
      </w:r>
      <w:r w:rsidR="0012195E">
        <w:rPr>
          <w:rFonts w:asciiTheme="minorEastAsia" w:hAnsiTheme="minorEastAsia" w:hint="eastAsia"/>
          <w:sz w:val="24"/>
          <w:szCs w:val="24"/>
        </w:rPr>
        <w:t>数量</w:t>
      </w:r>
      <w:r>
        <w:rPr>
          <w:rFonts w:asciiTheme="minorEastAsia" w:hAnsiTheme="minorEastAsia" w:hint="eastAsia"/>
          <w:sz w:val="24"/>
          <w:szCs w:val="24"/>
        </w:rPr>
        <w:t>上，用户的需求已经得不到满足。在此基础上，从空间的角度对共享单车的需求进行分析，讨论离用户最近的</w:t>
      </w:r>
      <w:r w:rsidR="004A48BF">
        <w:rPr>
          <w:rFonts w:asciiTheme="minorEastAsia" w:hAnsiTheme="minorEastAsia" w:hint="eastAsia"/>
          <w:sz w:val="24"/>
          <w:szCs w:val="24"/>
        </w:rPr>
        <w:t>共享单车</w:t>
      </w:r>
      <w:r w:rsidR="002B1A95">
        <w:rPr>
          <w:rFonts w:asciiTheme="minorEastAsia" w:hAnsiTheme="minorEastAsia" w:hint="eastAsia"/>
          <w:sz w:val="24"/>
          <w:szCs w:val="24"/>
        </w:rPr>
        <w:t>的距离</w:t>
      </w:r>
      <w:r w:rsidR="004A48BF">
        <w:rPr>
          <w:rFonts w:asciiTheme="minorEastAsia" w:hAnsiTheme="minorEastAsia" w:hint="eastAsia"/>
          <w:sz w:val="24"/>
          <w:szCs w:val="24"/>
        </w:rPr>
        <w:t>。</w:t>
      </w:r>
      <w:r w:rsidR="002B1A95">
        <w:rPr>
          <w:rFonts w:asciiTheme="minorEastAsia" w:hAnsiTheme="minorEastAsia" w:hint="eastAsia"/>
          <w:sz w:val="24"/>
          <w:szCs w:val="24"/>
        </w:rPr>
        <w:t>首先，针对最近</w:t>
      </w:r>
      <w:r>
        <w:rPr>
          <w:rFonts w:asciiTheme="minorEastAsia" w:hAnsiTheme="minorEastAsia" w:hint="eastAsia"/>
          <w:sz w:val="24"/>
          <w:szCs w:val="24"/>
        </w:rPr>
        <w:t>共享单车的</w:t>
      </w:r>
      <w:r w:rsidR="002B1A95">
        <w:rPr>
          <w:rFonts w:asciiTheme="minorEastAsia" w:hAnsiTheme="minorEastAsia" w:hint="eastAsia"/>
          <w:sz w:val="24"/>
          <w:szCs w:val="24"/>
        </w:rPr>
        <w:t>距离</w:t>
      </w:r>
      <w:r>
        <w:rPr>
          <w:rFonts w:asciiTheme="minorEastAsia" w:hAnsiTheme="minorEastAsia" w:hint="eastAsia"/>
          <w:sz w:val="24"/>
          <w:szCs w:val="24"/>
        </w:rPr>
        <w:t>计算，做出如下的假设：</w:t>
      </w:r>
    </w:p>
    <w:p w:rsidR="00991BDE" w:rsidRPr="003A17A5" w:rsidRDefault="00991BDE" w:rsidP="004A48BF">
      <w:pPr>
        <w:spacing w:line="300" w:lineRule="auto"/>
        <w:ind w:firstLineChars="200" w:firstLine="480"/>
        <w:jc w:val="left"/>
        <w:rPr>
          <w:rFonts w:ascii="Times New Roman" w:hAnsi="Times New Roman" w:cs="Times New Roman"/>
          <w:color w:val="333333"/>
          <w:sz w:val="24"/>
        </w:rPr>
      </w:pPr>
      <w:r w:rsidRPr="003A17A5">
        <w:rPr>
          <w:rFonts w:ascii="Times New Roman" w:hAnsi="Times New Roman" w:cs="Times New Roman"/>
          <w:sz w:val="24"/>
          <w:szCs w:val="24"/>
        </w:rPr>
        <w:t>1.</w:t>
      </w:r>
      <w:r w:rsidRPr="003A17A5">
        <w:rPr>
          <w:rFonts w:ascii="Times New Roman" w:hAnsi="Times New Roman" w:cs="Times New Roman"/>
          <w:color w:val="333333"/>
          <w:sz w:val="24"/>
        </w:rPr>
        <w:t>假设</w:t>
      </w:r>
      <w:r w:rsidR="002B1A95" w:rsidRPr="003A17A5">
        <w:rPr>
          <w:rFonts w:ascii="Times New Roman" w:hAnsi="Times New Roman" w:cs="Times New Roman"/>
          <w:color w:val="333333"/>
          <w:sz w:val="24"/>
        </w:rPr>
        <w:t>所有</w:t>
      </w:r>
      <w:r w:rsidRPr="003A17A5">
        <w:rPr>
          <w:rFonts w:ascii="Times New Roman" w:hAnsi="Times New Roman" w:cs="Times New Roman"/>
          <w:color w:val="333333"/>
          <w:sz w:val="24"/>
        </w:rPr>
        <w:t>用户都能使用到身边最近的</w:t>
      </w:r>
      <w:r w:rsidR="002B1A95" w:rsidRPr="003A17A5">
        <w:rPr>
          <w:rFonts w:ascii="Times New Roman" w:hAnsi="Times New Roman" w:cs="Times New Roman"/>
          <w:color w:val="333333"/>
          <w:sz w:val="24"/>
        </w:rPr>
        <w:t>任何</w:t>
      </w:r>
      <w:r w:rsidRPr="003A17A5">
        <w:rPr>
          <w:rFonts w:ascii="Times New Roman" w:hAnsi="Times New Roman" w:cs="Times New Roman"/>
          <w:color w:val="333333"/>
          <w:sz w:val="24"/>
        </w:rPr>
        <w:t>共享单车。</w:t>
      </w:r>
    </w:p>
    <w:p w:rsidR="00991BDE" w:rsidRPr="003A17A5" w:rsidRDefault="00991BDE" w:rsidP="004A48BF">
      <w:pPr>
        <w:spacing w:line="300" w:lineRule="auto"/>
        <w:ind w:firstLineChars="200" w:firstLine="480"/>
        <w:jc w:val="left"/>
        <w:textAlignment w:val="center"/>
        <w:rPr>
          <w:rFonts w:ascii="Times New Roman" w:hAnsi="Times New Roman" w:cs="Times New Roman"/>
          <w:sz w:val="24"/>
          <w:szCs w:val="24"/>
        </w:rPr>
      </w:pPr>
      <w:r w:rsidRPr="003A17A5">
        <w:rPr>
          <w:rFonts w:ascii="Times New Roman" w:hAnsi="Times New Roman" w:cs="Times New Roman"/>
          <w:sz w:val="24"/>
          <w:szCs w:val="24"/>
        </w:rPr>
        <w:t>2.</w:t>
      </w:r>
      <w:r w:rsidRPr="003A17A5">
        <w:rPr>
          <w:rFonts w:ascii="Times New Roman" w:hAnsi="Times New Roman" w:cs="Times New Roman"/>
          <w:color w:val="333333"/>
          <w:sz w:val="24"/>
        </w:rPr>
        <w:t>假设</w:t>
      </w:r>
      <w:r w:rsidR="002B1A95" w:rsidRPr="003A17A5">
        <w:rPr>
          <w:rFonts w:ascii="Times New Roman" w:hAnsi="Times New Roman" w:cs="Times New Roman"/>
          <w:color w:val="333333"/>
          <w:sz w:val="24"/>
        </w:rPr>
        <w:t>用户</w:t>
      </w:r>
      <w:r w:rsidRPr="003A17A5">
        <w:rPr>
          <w:rFonts w:ascii="Times New Roman" w:hAnsi="Times New Roman" w:cs="Times New Roman"/>
          <w:color w:val="333333"/>
          <w:sz w:val="24"/>
        </w:rPr>
        <w:t>以最短距离去使用</w:t>
      </w:r>
      <w:r w:rsidR="002B1A95" w:rsidRPr="003A17A5">
        <w:rPr>
          <w:rFonts w:ascii="Times New Roman" w:hAnsi="Times New Roman" w:cs="Times New Roman"/>
          <w:color w:val="333333"/>
          <w:sz w:val="24"/>
        </w:rPr>
        <w:t>最近的共享单车</w:t>
      </w:r>
      <w:r w:rsidRPr="003A17A5">
        <w:rPr>
          <w:rFonts w:ascii="Times New Roman" w:hAnsi="Times New Roman" w:cs="Times New Roman"/>
          <w:color w:val="333333"/>
          <w:sz w:val="24"/>
        </w:rPr>
        <w:t>，不考虑道路，围栏等情况。</w:t>
      </w:r>
    </w:p>
    <w:p w:rsidR="007E56B2" w:rsidRPr="003A17A5" w:rsidRDefault="00991BDE" w:rsidP="004A48BF">
      <w:pPr>
        <w:spacing w:line="300" w:lineRule="auto"/>
        <w:ind w:firstLineChars="200" w:firstLine="480"/>
        <w:jc w:val="left"/>
        <w:textAlignment w:val="center"/>
        <w:rPr>
          <w:rFonts w:ascii="Times New Roman" w:hAnsi="Times New Roman" w:cs="Times New Roman"/>
          <w:color w:val="000000"/>
          <w:sz w:val="24"/>
        </w:rPr>
      </w:pPr>
      <w:r w:rsidRPr="003A17A5">
        <w:rPr>
          <w:rFonts w:ascii="Times New Roman" w:hAnsi="Times New Roman" w:cs="Times New Roman"/>
          <w:color w:val="333333"/>
          <w:sz w:val="24"/>
        </w:rPr>
        <w:t>3.</w:t>
      </w:r>
      <w:r w:rsidR="00274280" w:rsidRPr="003A17A5">
        <w:rPr>
          <w:rFonts w:ascii="Times New Roman" w:hAnsi="Times New Roman" w:cs="Times New Roman"/>
          <w:color w:val="333333"/>
          <w:sz w:val="24"/>
        </w:rPr>
        <w:t>假设在单位面积里，共享单车和用户</w:t>
      </w:r>
      <w:r w:rsidRPr="003A17A5">
        <w:rPr>
          <w:rFonts w:ascii="Times New Roman" w:hAnsi="Times New Roman" w:cs="Times New Roman"/>
          <w:color w:val="333333"/>
          <w:sz w:val="24"/>
        </w:rPr>
        <w:t>都服从均匀分布。</w:t>
      </w:r>
    </w:p>
    <w:p w:rsidR="00274280" w:rsidRPr="008F666E" w:rsidRDefault="004A48BF" w:rsidP="004A48BF">
      <w:pPr>
        <w:spacing w:line="300" w:lineRule="auto"/>
        <w:ind w:firstLineChars="200" w:firstLine="480"/>
        <w:jc w:val="left"/>
        <w:rPr>
          <w:rFonts w:ascii="Arial" w:hAnsi="Arial" w:cs="Arial"/>
          <w:color w:val="333333"/>
          <w:sz w:val="24"/>
        </w:rPr>
      </w:pPr>
      <w:r>
        <w:rPr>
          <w:rFonts w:ascii="Arial" w:hAnsi="Arial" w:cs="Arial" w:hint="eastAsia"/>
          <w:color w:val="333333"/>
          <w:sz w:val="24"/>
        </w:rPr>
        <w:t>根据</w:t>
      </w:r>
      <w:r w:rsidR="00274280" w:rsidRPr="008F666E">
        <w:rPr>
          <w:rFonts w:ascii="Arial" w:hAnsi="Arial" w:cs="Arial" w:hint="eastAsia"/>
          <w:color w:val="333333"/>
          <w:sz w:val="24"/>
        </w:rPr>
        <w:t>以上的假设，使用</w:t>
      </w:r>
      <w:r w:rsidR="00274280">
        <w:rPr>
          <w:rFonts w:ascii="Arial" w:hAnsi="Arial" w:cs="Arial" w:hint="eastAsia"/>
          <w:color w:val="333333"/>
          <w:sz w:val="24"/>
        </w:rPr>
        <w:t>均匀分布</w:t>
      </w:r>
      <w:r w:rsidR="00274280" w:rsidRPr="008F666E">
        <w:rPr>
          <w:rFonts w:ascii="Arial" w:hAnsi="Arial" w:cs="Arial" w:hint="eastAsia"/>
          <w:color w:val="333333"/>
          <w:sz w:val="24"/>
        </w:rPr>
        <w:t>模拟单位面积</w:t>
      </w:r>
      <w:r w:rsidR="00274280">
        <w:rPr>
          <w:rFonts w:ascii="Arial" w:hAnsi="Arial" w:cs="Arial" w:hint="eastAsia"/>
          <w:color w:val="333333"/>
          <w:sz w:val="24"/>
        </w:rPr>
        <w:t>中共享单车</w:t>
      </w:r>
      <w:r w:rsidR="00274280" w:rsidRPr="008F666E">
        <w:rPr>
          <w:rFonts w:ascii="Arial" w:hAnsi="Arial" w:cs="Arial" w:hint="eastAsia"/>
          <w:color w:val="333333"/>
          <w:sz w:val="24"/>
        </w:rPr>
        <w:t>和</w:t>
      </w:r>
      <w:r w:rsidR="00274280">
        <w:rPr>
          <w:rFonts w:ascii="Arial" w:hAnsi="Arial" w:cs="Arial" w:hint="eastAsia"/>
          <w:color w:val="333333"/>
          <w:sz w:val="24"/>
        </w:rPr>
        <w:t>用户</w:t>
      </w:r>
      <w:r w:rsidR="00274280" w:rsidRPr="008F666E">
        <w:rPr>
          <w:rFonts w:ascii="Arial" w:hAnsi="Arial" w:cs="Arial" w:hint="eastAsia"/>
          <w:color w:val="333333"/>
          <w:sz w:val="24"/>
        </w:rPr>
        <w:t>的分布。</w:t>
      </w:r>
    </w:p>
    <w:p w:rsidR="00274280" w:rsidRPr="006130F3" w:rsidRDefault="00274280" w:rsidP="004A48BF">
      <w:pPr>
        <w:spacing w:beforeLines="50" w:before="156" w:line="300" w:lineRule="auto"/>
        <w:jc w:val="left"/>
        <w:rPr>
          <w:rFonts w:ascii="Times New Roman" w:hAnsi="Times New Roman" w:cs="Times New Roman"/>
          <w:color w:val="333333"/>
          <w:sz w:val="24"/>
        </w:rPr>
      </w:pPr>
      <w:r w:rsidRPr="006130F3">
        <w:rPr>
          <w:rFonts w:ascii="Times New Roman" w:hAnsi="Times New Roman" w:cs="Times New Roman"/>
          <w:color w:val="333333"/>
          <w:sz w:val="24"/>
        </w:rPr>
        <w:t>Step1:</w:t>
      </w:r>
      <w:r w:rsidR="002B1A95" w:rsidRPr="006130F3">
        <w:rPr>
          <w:rFonts w:ascii="Times New Roman" w:hAnsi="Times New Roman" w:cs="Times New Roman"/>
          <w:color w:val="333333"/>
          <w:sz w:val="24"/>
        </w:rPr>
        <w:t xml:space="preserve"> </w:t>
      </w:r>
      <w:r w:rsidR="002B1A95" w:rsidRPr="006130F3">
        <w:rPr>
          <w:rFonts w:ascii="Times New Roman" w:hAnsi="Times New Roman" w:cs="Times New Roman"/>
          <w:color w:val="333333"/>
          <w:sz w:val="24"/>
        </w:rPr>
        <w:t>根据上述深圳市各区的用户密度和共享单车密度，</w:t>
      </w:r>
      <w:r w:rsidRPr="006130F3">
        <w:rPr>
          <w:rFonts w:ascii="Times New Roman" w:hAnsi="Times New Roman" w:cs="Times New Roman"/>
          <w:color w:val="333333"/>
          <w:sz w:val="24"/>
        </w:rPr>
        <w:t>使用均匀分布模拟单位面积</w:t>
      </w:r>
      <w:r w:rsidR="002B1A95" w:rsidRPr="006130F3">
        <w:rPr>
          <w:rFonts w:ascii="Times New Roman" w:hAnsi="Times New Roman" w:cs="Times New Roman"/>
          <w:color w:val="333333"/>
          <w:sz w:val="24"/>
        </w:rPr>
        <w:t>（</w:t>
      </w:r>
      <w:r w:rsidR="002B1A95" w:rsidRPr="006130F3">
        <w:rPr>
          <w:rFonts w:ascii="Times New Roman" w:hAnsi="Times New Roman" w:cs="Times New Roman"/>
          <w:kern w:val="0"/>
          <w:szCs w:val="24"/>
        </w:rPr>
        <w:t>km</w:t>
      </w:r>
      <w:r w:rsidR="002B1A95" w:rsidRPr="006130F3">
        <w:rPr>
          <w:rFonts w:ascii="Times New Roman" w:hAnsi="Times New Roman" w:cs="Times New Roman"/>
          <w:kern w:val="0"/>
          <w:szCs w:val="24"/>
          <w:vertAlign w:val="superscript"/>
        </w:rPr>
        <w:t>2</w:t>
      </w:r>
      <w:r w:rsidR="002B1A95" w:rsidRPr="006130F3">
        <w:rPr>
          <w:rFonts w:ascii="Times New Roman" w:hAnsi="Times New Roman" w:cs="Times New Roman"/>
          <w:color w:val="333333"/>
          <w:sz w:val="24"/>
        </w:rPr>
        <w:t>）</w:t>
      </w:r>
      <w:r w:rsidRPr="006130F3">
        <w:rPr>
          <w:rFonts w:ascii="Times New Roman" w:hAnsi="Times New Roman" w:cs="Times New Roman"/>
          <w:color w:val="333333"/>
          <w:sz w:val="24"/>
        </w:rPr>
        <w:t>中共享单车和用户的分布，运用</w:t>
      </w:r>
      <w:r w:rsidRPr="006130F3">
        <w:rPr>
          <w:rFonts w:ascii="Times New Roman" w:hAnsi="Times New Roman" w:cs="Times New Roman"/>
          <w:color w:val="333333"/>
          <w:sz w:val="24"/>
        </w:rPr>
        <w:t>MATLAB</w:t>
      </w:r>
      <w:r w:rsidRPr="006130F3">
        <w:rPr>
          <w:rFonts w:ascii="Times New Roman" w:hAnsi="Times New Roman" w:cs="Times New Roman"/>
          <w:color w:val="333333"/>
          <w:sz w:val="24"/>
        </w:rPr>
        <w:t>编程模拟，做出相关的散点图，如下：</w:t>
      </w:r>
    </w:p>
    <w:p w:rsidR="007E56B2" w:rsidRPr="00274280" w:rsidRDefault="006130F3" w:rsidP="002B1A95">
      <w:pPr>
        <w:spacing w:line="300" w:lineRule="auto"/>
        <w:jc w:val="center"/>
        <w:textAlignment w:val="center"/>
        <w:rPr>
          <w:rFonts w:ascii="宋体" w:hAnsi="宋体"/>
          <w:color w:val="000000"/>
          <w:sz w:val="24"/>
        </w:rPr>
      </w:pPr>
      <w:r>
        <w:rPr>
          <w:rFonts w:ascii="宋体" w:hAnsi="宋体"/>
          <w:noProof/>
          <w:color w:val="000000"/>
          <w:sz w:val="24"/>
        </w:rPr>
        <w:drawing>
          <wp:inline distT="0" distB="0" distL="0" distR="0">
            <wp:extent cx="4527550" cy="349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4">
                      <a:extLst>
                        <a:ext uri="{28A0092B-C50C-407E-A947-70E740481C1C}">
                          <a14:useLocalDpi xmlns:a14="http://schemas.microsoft.com/office/drawing/2010/main" val="0"/>
                        </a:ext>
                      </a:extLst>
                    </a:blip>
                    <a:srcRect l="8184" t="5280" r="6005" b="6560"/>
                    <a:stretch/>
                  </pic:blipFill>
                  <pic:spPr bwMode="auto">
                    <a:xfrm>
                      <a:off x="0" y="0"/>
                      <a:ext cx="4525940" cy="3497606"/>
                    </a:xfrm>
                    <a:prstGeom prst="rect">
                      <a:avLst/>
                    </a:prstGeom>
                    <a:noFill/>
                    <a:ln>
                      <a:noFill/>
                    </a:ln>
                    <a:extLst>
                      <a:ext uri="{53640926-AAD7-44D8-BBD7-CCE9431645EC}">
                        <a14:shadowObscured xmlns:a14="http://schemas.microsoft.com/office/drawing/2010/main"/>
                      </a:ext>
                    </a:extLst>
                  </pic:spPr>
                </pic:pic>
              </a:graphicData>
            </a:graphic>
          </wp:inline>
        </w:drawing>
      </w:r>
    </w:p>
    <w:p w:rsidR="007E56B2" w:rsidRPr="006130F3" w:rsidRDefault="008D1224" w:rsidP="004A48BF">
      <w:pPr>
        <w:spacing w:line="300" w:lineRule="auto"/>
        <w:jc w:val="center"/>
        <w:rPr>
          <w:rFonts w:ascii="Times New Roman" w:hAnsi="Times New Roman" w:cs="Times New Roman"/>
          <w:kern w:val="0"/>
          <w:szCs w:val="24"/>
        </w:rPr>
      </w:pPr>
      <w:r w:rsidRPr="006130F3">
        <w:rPr>
          <w:rFonts w:ascii="Times New Roman" w:hAnsi="Times New Roman" w:cs="Times New Roman"/>
          <w:kern w:val="0"/>
          <w:szCs w:val="24"/>
        </w:rPr>
        <w:t>图</w:t>
      </w:r>
      <w:r w:rsidRPr="006130F3">
        <w:rPr>
          <w:rFonts w:ascii="Times New Roman" w:hAnsi="Times New Roman" w:cs="Times New Roman"/>
          <w:kern w:val="0"/>
          <w:szCs w:val="24"/>
        </w:rPr>
        <w:t>4</w:t>
      </w:r>
      <w:r w:rsidR="006130F3" w:rsidRPr="006130F3">
        <w:rPr>
          <w:rFonts w:ascii="Times New Roman" w:hAnsi="Times New Roman" w:cs="Times New Roman"/>
          <w:kern w:val="0"/>
          <w:szCs w:val="24"/>
        </w:rPr>
        <w:t>光明新区</w:t>
      </w:r>
      <w:r w:rsidRPr="006130F3">
        <w:rPr>
          <w:rFonts w:ascii="Times New Roman" w:hAnsi="Times New Roman" w:cs="Times New Roman"/>
          <w:kern w:val="0"/>
          <w:szCs w:val="24"/>
        </w:rPr>
        <w:t>共享单车和用户随机分布图</w:t>
      </w:r>
    </w:p>
    <w:p w:rsidR="007E56B2" w:rsidRPr="006130F3" w:rsidRDefault="008D1224" w:rsidP="006713D2">
      <w:pPr>
        <w:spacing w:line="300" w:lineRule="auto"/>
        <w:jc w:val="left"/>
        <w:textAlignment w:val="center"/>
        <w:rPr>
          <w:rFonts w:ascii="Times New Roman" w:hAnsi="Times New Roman" w:cs="Times New Roman"/>
          <w:color w:val="000000"/>
          <w:sz w:val="24"/>
        </w:rPr>
      </w:pPr>
      <w:r w:rsidRPr="006130F3">
        <w:rPr>
          <w:rFonts w:ascii="Times New Roman" w:hAnsi="Times New Roman" w:cs="Times New Roman"/>
          <w:color w:val="000000"/>
          <w:sz w:val="24"/>
        </w:rPr>
        <w:t>注：</w:t>
      </w:r>
      <w:r w:rsidR="00174C46">
        <w:rPr>
          <w:rFonts w:ascii="Times New Roman" w:hAnsi="Times New Roman" w:cs="Times New Roman" w:hint="eastAsia"/>
          <w:color w:val="000000"/>
          <w:sz w:val="24"/>
        </w:rPr>
        <w:t>加号</w:t>
      </w:r>
      <w:r w:rsidRPr="006130F3">
        <w:rPr>
          <w:rFonts w:ascii="Times New Roman" w:hAnsi="Times New Roman" w:cs="Times New Roman"/>
          <w:color w:val="000000"/>
          <w:sz w:val="24"/>
        </w:rPr>
        <w:t>点代表用户，</w:t>
      </w:r>
      <w:r w:rsidR="00174C46">
        <w:rPr>
          <w:rFonts w:ascii="Times New Roman" w:hAnsi="Times New Roman" w:cs="Times New Roman" w:hint="eastAsia"/>
          <w:color w:val="000000"/>
          <w:sz w:val="24"/>
        </w:rPr>
        <w:t>圈</w:t>
      </w:r>
      <w:r w:rsidRPr="006130F3">
        <w:rPr>
          <w:rFonts w:ascii="Times New Roman" w:hAnsi="Times New Roman" w:cs="Times New Roman"/>
          <w:color w:val="000000"/>
          <w:sz w:val="24"/>
        </w:rPr>
        <w:t>代表共享单车</w:t>
      </w:r>
    </w:p>
    <w:p w:rsidR="008D1224" w:rsidRPr="000F0175" w:rsidRDefault="008D1224" w:rsidP="004A48BF">
      <w:pPr>
        <w:spacing w:beforeLines="50" w:before="156" w:line="300" w:lineRule="auto"/>
        <w:jc w:val="left"/>
        <w:textAlignment w:val="center"/>
        <w:rPr>
          <w:rFonts w:asciiTheme="minorEastAsia" w:hAnsiTheme="minorEastAsia" w:cs="Arial"/>
          <w:color w:val="333333"/>
          <w:sz w:val="24"/>
          <w:szCs w:val="24"/>
        </w:rPr>
      </w:pPr>
      <w:r w:rsidRPr="008F666E">
        <w:rPr>
          <w:rFonts w:ascii="Arial" w:hAnsi="Arial" w:cs="Arial"/>
          <w:color w:val="333333"/>
          <w:sz w:val="24"/>
        </w:rPr>
        <w:t>S</w:t>
      </w:r>
      <w:r w:rsidRPr="008F666E">
        <w:rPr>
          <w:rFonts w:ascii="Arial" w:hAnsi="Arial" w:cs="Arial" w:hint="eastAsia"/>
          <w:color w:val="333333"/>
          <w:sz w:val="24"/>
        </w:rPr>
        <w:t>tep2:</w:t>
      </w:r>
      <w:r w:rsidRPr="000F0175">
        <w:rPr>
          <w:rFonts w:asciiTheme="minorEastAsia" w:hAnsiTheme="minorEastAsia" w:cs="Arial" w:hint="eastAsia"/>
          <w:color w:val="333333"/>
          <w:sz w:val="24"/>
          <w:szCs w:val="24"/>
        </w:rPr>
        <w:t>根据</w:t>
      </w:r>
      <w:r w:rsidRPr="006130F3">
        <w:rPr>
          <w:rFonts w:ascii="Times New Roman" w:hAnsi="Times New Roman" w:cs="Times New Roman"/>
          <w:color w:val="333333"/>
          <w:sz w:val="24"/>
          <w:szCs w:val="24"/>
        </w:rPr>
        <w:t>Step1</w:t>
      </w:r>
      <w:r w:rsidRPr="006130F3">
        <w:rPr>
          <w:rFonts w:ascii="Times New Roman" w:hAnsi="Times New Roman" w:cs="Times New Roman"/>
          <w:color w:val="333333"/>
          <w:sz w:val="24"/>
          <w:szCs w:val="24"/>
        </w:rPr>
        <w:t>可</w:t>
      </w:r>
      <w:r w:rsidRPr="000F0175">
        <w:rPr>
          <w:rFonts w:asciiTheme="minorEastAsia" w:hAnsiTheme="minorEastAsia" w:cs="Arial" w:hint="eastAsia"/>
          <w:color w:val="333333"/>
          <w:sz w:val="24"/>
          <w:szCs w:val="24"/>
        </w:rPr>
        <w:t>知，均匀分布随机模拟的每辆共享单车和用户都存在一个坐标。由此，可</w:t>
      </w:r>
      <w:r w:rsidR="00485598" w:rsidRPr="000F0175">
        <w:rPr>
          <w:rFonts w:asciiTheme="minorEastAsia" w:hAnsiTheme="minorEastAsia" w:cs="Arial" w:hint="eastAsia"/>
          <w:color w:val="333333"/>
          <w:sz w:val="24"/>
          <w:szCs w:val="24"/>
        </w:rPr>
        <w:t>得</w:t>
      </w:r>
      <w:r w:rsidRPr="000F0175">
        <w:rPr>
          <w:rFonts w:asciiTheme="minorEastAsia" w:hAnsiTheme="minorEastAsia" w:cs="Arial" w:hint="eastAsia"/>
          <w:color w:val="333333"/>
          <w:sz w:val="24"/>
          <w:szCs w:val="24"/>
        </w:rPr>
        <w:t>出每位用户</w:t>
      </w:r>
      <w:r w:rsidR="00E22D5A">
        <w:rPr>
          <w:rFonts w:asciiTheme="minorEastAsia" w:hAnsiTheme="minorEastAsia" w:cs="Arial" w:hint="eastAsia"/>
          <w:color w:val="333333"/>
          <w:sz w:val="24"/>
          <w:szCs w:val="24"/>
        </w:rPr>
        <w:t>所有</w:t>
      </w:r>
      <w:r w:rsidRPr="000F0175">
        <w:rPr>
          <w:rFonts w:asciiTheme="minorEastAsia" w:hAnsiTheme="minorEastAsia" w:cs="Arial" w:hint="eastAsia"/>
          <w:color w:val="333333"/>
          <w:sz w:val="24"/>
          <w:szCs w:val="24"/>
        </w:rPr>
        <w:t>共享单车</w:t>
      </w:r>
      <w:r w:rsidR="00743E80" w:rsidRPr="000F0175">
        <w:rPr>
          <w:rFonts w:asciiTheme="minorEastAsia" w:hAnsiTheme="minorEastAsia" w:cs="Arial" w:hint="eastAsia"/>
          <w:color w:val="333333"/>
          <w:sz w:val="24"/>
          <w:szCs w:val="24"/>
        </w:rPr>
        <w:t>与</w:t>
      </w:r>
      <w:r w:rsidR="00E22D5A">
        <w:rPr>
          <w:rFonts w:asciiTheme="minorEastAsia" w:hAnsiTheme="minorEastAsia" w:cs="Arial" w:hint="eastAsia"/>
          <w:color w:val="333333"/>
          <w:sz w:val="24"/>
          <w:szCs w:val="24"/>
        </w:rPr>
        <w:t>之间最小距离</w:t>
      </w:r>
      <w:r w:rsidRPr="000F0175">
        <w:rPr>
          <w:rFonts w:asciiTheme="minorEastAsia" w:hAnsiTheme="minorEastAsia" w:cs="Arial" w:hint="eastAsia"/>
          <w:color w:val="333333"/>
          <w:sz w:val="24"/>
          <w:szCs w:val="24"/>
        </w:rPr>
        <w:t>：</w:t>
      </w:r>
    </w:p>
    <w:p w:rsidR="00485598" w:rsidRPr="000F0175" w:rsidRDefault="00E22D5A" w:rsidP="00E22D5A">
      <w:pPr>
        <w:spacing w:line="300" w:lineRule="auto"/>
        <w:jc w:val="center"/>
        <w:textAlignment w:val="center"/>
        <w:rPr>
          <w:rFonts w:asciiTheme="minorEastAsia" w:hAnsiTheme="minorEastAsia"/>
          <w:sz w:val="24"/>
          <w:szCs w:val="24"/>
        </w:rPr>
      </w:pPr>
      <w:r w:rsidRPr="000F0175">
        <w:rPr>
          <w:rFonts w:asciiTheme="minorEastAsia" w:hAnsiTheme="minorEastAsia"/>
          <w:sz w:val="24"/>
          <w:szCs w:val="24"/>
        </w:rPr>
        <w:object w:dxaOrig="3360" w:dyaOrig="480">
          <v:shape id="_x0000_i1054" type="#_x0000_t75" style="width:175.5pt;height:27.5pt" o:ole="">
            <v:imagedata r:id="rId65" o:title=""/>
          </v:shape>
          <o:OLEObject Type="Embed" ProgID="Unknown" ShapeID="_x0000_i1054" DrawAspect="Content" ObjectID="_1571384331" r:id="rId66"/>
        </w:object>
      </w:r>
      <w:r>
        <w:rPr>
          <w:rFonts w:asciiTheme="minorEastAsia" w:hAnsiTheme="minorEastAsia" w:hint="eastAsia"/>
          <w:sz w:val="24"/>
          <w:szCs w:val="24"/>
        </w:rPr>
        <w:t xml:space="preserve"> </w:t>
      </w:r>
      <w:r w:rsidRPr="000F0175">
        <w:rPr>
          <w:rFonts w:asciiTheme="minorEastAsia" w:hAnsiTheme="minorEastAsia"/>
          <w:sz w:val="24"/>
          <w:szCs w:val="24"/>
        </w:rPr>
        <w:object w:dxaOrig="3519" w:dyaOrig="320">
          <v:shape id="_x0000_i1055" type="#_x0000_t75" style="width:168pt;height:17.5pt" o:ole="">
            <v:imagedata r:id="rId67" o:title=""/>
          </v:shape>
          <o:OLEObject Type="Embed" ProgID="Unknown" ShapeID="_x0000_i1055" DrawAspect="Content" ObjectID="_1571384332" r:id="rId68"/>
        </w:object>
      </w:r>
    </w:p>
    <w:p w:rsidR="00485598" w:rsidRPr="000F0175" w:rsidRDefault="00485598" w:rsidP="000F0175">
      <w:pPr>
        <w:spacing w:line="300" w:lineRule="auto"/>
        <w:ind w:firstLineChars="200" w:firstLine="480"/>
        <w:jc w:val="left"/>
        <w:textAlignment w:val="center"/>
        <w:rPr>
          <w:rFonts w:asciiTheme="minorEastAsia" w:hAnsiTheme="minorEastAsia"/>
          <w:sz w:val="24"/>
          <w:szCs w:val="24"/>
        </w:rPr>
      </w:pPr>
      <w:r w:rsidRPr="000F0175">
        <w:rPr>
          <w:rFonts w:asciiTheme="minorEastAsia" w:hAnsiTheme="minorEastAsia" w:hint="eastAsia"/>
          <w:sz w:val="24"/>
          <w:szCs w:val="24"/>
        </w:rPr>
        <w:t>其中，</w:t>
      </w:r>
      <w:r w:rsidR="00743E80" w:rsidRPr="000F0175">
        <w:rPr>
          <w:rFonts w:asciiTheme="minorEastAsia" w:hAnsiTheme="minorEastAsia"/>
          <w:sz w:val="24"/>
          <w:szCs w:val="24"/>
        </w:rPr>
        <w:object w:dxaOrig="620" w:dyaOrig="400">
          <v:shape id="_x0000_i1056" type="#_x0000_t75" style="width:39pt;height:24.5pt" o:ole="">
            <v:imagedata r:id="rId69" o:title=""/>
          </v:shape>
          <o:OLEObject Type="Embed" ProgID="Unknown" ShapeID="_x0000_i1056" DrawAspect="Content" ObjectID="_1571384333" r:id="rId70"/>
        </w:object>
      </w:r>
      <w:r w:rsidR="00743E80" w:rsidRPr="000F0175">
        <w:rPr>
          <w:rFonts w:asciiTheme="minorEastAsia" w:hAnsiTheme="minorEastAsia"/>
          <w:sz w:val="24"/>
          <w:szCs w:val="24"/>
        </w:rPr>
        <w:t xml:space="preserve"> </w:t>
      </w:r>
      <w:r w:rsidR="00743E80" w:rsidRPr="000F0175">
        <w:rPr>
          <w:rFonts w:asciiTheme="minorEastAsia" w:hAnsiTheme="minorEastAsia" w:hint="eastAsia"/>
          <w:sz w:val="24"/>
          <w:szCs w:val="24"/>
        </w:rPr>
        <w:t>为第</w:t>
      </w:r>
      <w:r w:rsidR="00743E80" w:rsidRPr="000F0175">
        <w:rPr>
          <w:rFonts w:asciiTheme="minorEastAsia" w:hAnsiTheme="minorEastAsia"/>
          <w:sz w:val="24"/>
          <w:szCs w:val="24"/>
        </w:rPr>
        <w:object w:dxaOrig="139" w:dyaOrig="260">
          <v:shape id="_x0000_i1057" type="#_x0000_t75" style="width:7pt;height:13pt" o:ole="">
            <v:imagedata r:id="rId71" o:title=""/>
          </v:shape>
          <o:OLEObject Type="Embed" ProgID="Unknown" ShapeID="_x0000_i1057" DrawAspect="Content" ObjectID="_1571384334" r:id="rId72"/>
        </w:object>
      </w:r>
      <w:proofErr w:type="gramStart"/>
      <w:r w:rsidR="00743E80" w:rsidRPr="000F0175">
        <w:rPr>
          <w:rFonts w:asciiTheme="minorEastAsia" w:hAnsiTheme="minorEastAsia"/>
          <w:sz w:val="24"/>
          <w:szCs w:val="24"/>
        </w:rPr>
        <w:t>名用户</w:t>
      </w:r>
      <w:proofErr w:type="gramEnd"/>
      <w:r w:rsidR="00743E80" w:rsidRPr="000F0175">
        <w:rPr>
          <w:rFonts w:asciiTheme="minorEastAsia" w:hAnsiTheme="minorEastAsia"/>
          <w:sz w:val="24"/>
          <w:szCs w:val="24"/>
        </w:rPr>
        <w:t>的坐标</w:t>
      </w:r>
      <w:r w:rsidR="00743E80" w:rsidRPr="000F0175">
        <w:rPr>
          <w:rFonts w:asciiTheme="minorEastAsia" w:hAnsiTheme="minorEastAsia" w:hint="eastAsia"/>
          <w:sz w:val="24"/>
          <w:szCs w:val="24"/>
        </w:rPr>
        <w:t>，</w:t>
      </w:r>
      <w:r w:rsidR="00743E80" w:rsidRPr="000F0175">
        <w:rPr>
          <w:rFonts w:asciiTheme="minorEastAsia" w:hAnsiTheme="minorEastAsia"/>
          <w:sz w:val="24"/>
          <w:szCs w:val="24"/>
        </w:rPr>
        <w:object w:dxaOrig="600" w:dyaOrig="400">
          <v:shape id="_x0000_i1058" type="#_x0000_t75" style="width:30pt;height:20pt" o:ole="">
            <v:imagedata r:id="rId73" o:title=""/>
          </v:shape>
          <o:OLEObject Type="Embed" ProgID="Unknown" ShapeID="_x0000_i1058" DrawAspect="Content" ObjectID="_1571384335" r:id="rId74"/>
        </w:object>
      </w:r>
      <w:r w:rsidR="00743E80" w:rsidRPr="000F0175">
        <w:rPr>
          <w:rFonts w:asciiTheme="minorEastAsia" w:hAnsiTheme="minorEastAsia"/>
          <w:sz w:val="24"/>
          <w:szCs w:val="24"/>
        </w:rPr>
        <w:t>为第</w:t>
      </w:r>
      <w:r w:rsidR="00743E80" w:rsidRPr="000F0175">
        <w:rPr>
          <w:rFonts w:asciiTheme="minorEastAsia" w:hAnsiTheme="minorEastAsia"/>
          <w:sz w:val="24"/>
          <w:szCs w:val="24"/>
        </w:rPr>
        <w:object w:dxaOrig="200" w:dyaOrig="300">
          <v:shape id="_x0000_i1059" type="#_x0000_t75" style="width:10pt;height:15pt" o:ole="">
            <v:imagedata r:id="rId75" o:title=""/>
          </v:shape>
          <o:OLEObject Type="Embed" ProgID="Unknown" ShapeID="_x0000_i1059" DrawAspect="Content" ObjectID="_1571384336" r:id="rId76"/>
        </w:object>
      </w:r>
      <w:r w:rsidR="00743E80" w:rsidRPr="000F0175">
        <w:rPr>
          <w:rFonts w:asciiTheme="minorEastAsia" w:hAnsiTheme="minorEastAsia"/>
          <w:sz w:val="24"/>
          <w:szCs w:val="24"/>
        </w:rPr>
        <w:t>辆共享单车的坐标</w:t>
      </w:r>
      <w:r w:rsidR="00743E80" w:rsidRPr="000F0175">
        <w:rPr>
          <w:rFonts w:asciiTheme="minorEastAsia" w:hAnsiTheme="minorEastAsia" w:hint="eastAsia"/>
          <w:sz w:val="24"/>
          <w:szCs w:val="24"/>
        </w:rPr>
        <w:t>，</w:t>
      </w:r>
      <w:r w:rsidR="00743E80" w:rsidRPr="000F0175">
        <w:rPr>
          <w:rFonts w:asciiTheme="minorEastAsia" w:hAnsiTheme="minorEastAsia"/>
          <w:sz w:val="24"/>
          <w:szCs w:val="24"/>
        </w:rPr>
        <w:object w:dxaOrig="200" w:dyaOrig="220">
          <v:shape id="_x0000_i1060" type="#_x0000_t75" style="width:10pt;height:11pt" o:ole="">
            <v:imagedata r:id="rId77" o:title=""/>
          </v:shape>
          <o:OLEObject Type="Embed" ProgID="Unknown" ShapeID="_x0000_i1060" DrawAspect="Content" ObjectID="_1571384337" r:id="rId78"/>
        </w:object>
      </w:r>
      <w:r w:rsidR="00743E80" w:rsidRPr="000F0175">
        <w:rPr>
          <w:rFonts w:asciiTheme="minorEastAsia" w:hAnsiTheme="minorEastAsia"/>
          <w:sz w:val="24"/>
          <w:szCs w:val="24"/>
        </w:rPr>
        <w:t xml:space="preserve"> 和</w:t>
      </w:r>
      <w:r w:rsidR="00743E80" w:rsidRPr="000F0175">
        <w:rPr>
          <w:rFonts w:asciiTheme="minorEastAsia" w:hAnsiTheme="minorEastAsia"/>
          <w:sz w:val="24"/>
          <w:szCs w:val="24"/>
        </w:rPr>
        <w:object w:dxaOrig="260" w:dyaOrig="220">
          <v:shape id="_x0000_i1061" type="#_x0000_t75" style="width:13pt;height:11pt" o:ole="">
            <v:imagedata r:id="rId79" o:title=""/>
          </v:shape>
          <o:OLEObject Type="Embed" ProgID="Unknown" ShapeID="_x0000_i1061" DrawAspect="Content" ObjectID="_1571384338" r:id="rId80"/>
        </w:object>
      </w:r>
      <w:r w:rsidR="00E22D5A">
        <w:rPr>
          <w:rFonts w:asciiTheme="minorEastAsia" w:hAnsiTheme="minorEastAsia"/>
          <w:sz w:val="24"/>
          <w:szCs w:val="24"/>
        </w:rPr>
        <w:t>分别为该区用户密度和共享单车</w:t>
      </w:r>
      <w:r w:rsidR="00743E80" w:rsidRPr="000F0175">
        <w:rPr>
          <w:rFonts w:asciiTheme="minorEastAsia" w:hAnsiTheme="minorEastAsia"/>
          <w:sz w:val="24"/>
          <w:szCs w:val="24"/>
        </w:rPr>
        <w:t>密度</w:t>
      </w:r>
      <w:r w:rsidR="00E22D5A">
        <w:rPr>
          <w:rFonts w:asciiTheme="minorEastAsia" w:hAnsiTheme="minorEastAsia"/>
          <w:sz w:val="24"/>
          <w:szCs w:val="24"/>
        </w:rPr>
        <w:t>的取整值</w:t>
      </w:r>
      <w:r w:rsidR="00743E80" w:rsidRPr="000F0175">
        <w:rPr>
          <w:rFonts w:asciiTheme="minorEastAsia" w:hAnsiTheme="minorEastAsia" w:hint="eastAsia"/>
          <w:sz w:val="24"/>
          <w:szCs w:val="24"/>
        </w:rPr>
        <w:t>。</w:t>
      </w:r>
    </w:p>
    <w:p w:rsidR="000F0175" w:rsidRDefault="00743E80" w:rsidP="000F0175">
      <w:pPr>
        <w:spacing w:line="300" w:lineRule="auto"/>
        <w:ind w:firstLineChars="200" w:firstLine="480"/>
        <w:jc w:val="left"/>
        <w:textAlignment w:val="center"/>
        <w:rPr>
          <w:rFonts w:asciiTheme="minorEastAsia" w:hAnsiTheme="minorEastAsia" w:cs="Arial"/>
          <w:color w:val="333333"/>
          <w:sz w:val="24"/>
          <w:szCs w:val="24"/>
        </w:rPr>
      </w:pPr>
      <w:r w:rsidRPr="000F0175">
        <w:rPr>
          <w:rFonts w:asciiTheme="minorEastAsia" w:hAnsiTheme="minorEastAsia" w:hint="eastAsia"/>
          <w:sz w:val="24"/>
          <w:szCs w:val="24"/>
        </w:rPr>
        <w:t>那么，用户与共享单车最短距离的平均值为：</w:t>
      </w:r>
    </w:p>
    <w:p w:rsidR="008D1224" w:rsidRPr="000F0175" w:rsidRDefault="00E22D5A" w:rsidP="00E22D5A">
      <w:pPr>
        <w:spacing w:line="300" w:lineRule="auto"/>
        <w:ind w:firstLineChars="200" w:firstLine="420"/>
        <w:jc w:val="center"/>
        <w:textAlignment w:val="center"/>
        <w:rPr>
          <w:rFonts w:asciiTheme="minorEastAsia" w:hAnsiTheme="minorEastAsia" w:cs="Arial"/>
          <w:color w:val="333333"/>
          <w:sz w:val="24"/>
          <w:szCs w:val="24"/>
        </w:rPr>
      </w:pPr>
      <w:r>
        <w:object w:dxaOrig="1160" w:dyaOrig="680">
          <v:shape id="_x0000_i1062" type="#_x0000_t75" style="width:63.5pt;height:37pt" o:ole="">
            <v:imagedata r:id="rId81" o:title=""/>
          </v:shape>
          <o:OLEObject Type="Embed" ProgID="Unknown" ShapeID="_x0000_i1062" DrawAspect="Content" ObjectID="_1571384339" r:id="rId82"/>
        </w:object>
      </w:r>
      <w:r>
        <w:rPr>
          <w:rFonts w:hint="eastAsia"/>
        </w:rPr>
        <w:t xml:space="preserve">  </w:t>
      </w:r>
      <w:r>
        <w:object w:dxaOrig="1700" w:dyaOrig="320">
          <v:shape id="_x0000_i1063" type="#_x0000_t75" style="width:93pt;height:17.5pt" o:ole="">
            <v:imagedata r:id="rId83" o:title=""/>
          </v:shape>
          <o:OLEObject Type="Embed" ProgID="Unknown" ShapeID="_x0000_i1063" DrawAspect="Content" ObjectID="_1571384340" r:id="rId84"/>
        </w:object>
      </w:r>
    </w:p>
    <w:p w:rsidR="008D1224" w:rsidRPr="00675A7B" w:rsidRDefault="0066484E" w:rsidP="000F0175">
      <w:pPr>
        <w:spacing w:line="300" w:lineRule="auto"/>
        <w:ind w:firstLineChars="200" w:firstLine="480"/>
        <w:textAlignment w:val="center"/>
        <w:rPr>
          <w:rFonts w:ascii="Times New Roman" w:hAnsi="Times New Roman" w:cs="Times New Roman"/>
          <w:sz w:val="24"/>
          <w:szCs w:val="24"/>
        </w:rPr>
      </w:pPr>
      <w:r w:rsidRPr="00675A7B">
        <w:rPr>
          <w:rFonts w:ascii="Times New Roman" w:hAnsi="Times New Roman" w:cs="Times New Roman"/>
          <w:sz w:val="24"/>
          <w:szCs w:val="24"/>
        </w:rPr>
        <w:object w:dxaOrig="260" w:dyaOrig="260">
          <v:shape id="_x0000_i1064" type="#_x0000_t75" style="width:13pt;height:13pt" o:ole="">
            <v:imagedata r:id="rId85" o:title=""/>
          </v:shape>
          <o:OLEObject Type="Embed" ProgID="Unknown" ShapeID="_x0000_i1064" DrawAspect="Content" ObjectID="_1571384341" r:id="rId86"/>
        </w:object>
      </w:r>
      <w:r w:rsidR="004A48BF" w:rsidRPr="00675A7B">
        <w:rPr>
          <w:rFonts w:ascii="Times New Roman" w:hAnsi="Times New Roman" w:cs="Times New Roman"/>
          <w:sz w:val="24"/>
          <w:szCs w:val="24"/>
        </w:rPr>
        <w:t>的</w:t>
      </w:r>
      <w:proofErr w:type="gramStart"/>
      <w:r w:rsidR="0070017F" w:rsidRPr="00675A7B">
        <w:rPr>
          <w:rFonts w:ascii="Times New Roman" w:hAnsi="Times New Roman" w:cs="Times New Roman"/>
          <w:sz w:val="24"/>
          <w:szCs w:val="24"/>
        </w:rPr>
        <w:t>值</w:t>
      </w:r>
      <w:r w:rsidRPr="00675A7B">
        <w:rPr>
          <w:rFonts w:ascii="Times New Roman" w:hAnsi="Times New Roman" w:cs="Times New Roman"/>
          <w:sz w:val="24"/>
          <w:szCs w:val="24"/>
        </w:rPr>
        <w:t>能够</w:t>
      </w:r>
      <w:proofErr w:type="gramEnd"/>
      <w:r w:rsidR="004A48BF" w:rsidRPr="00675A7B">
        <w:rPr>
          <w:rFonts w:ascii="Times New Roman" w:hAnsi="Times New Roman" w:cs="Times New Roman"/>
          <w:sz w:val="24"/>
          <w:szCs w:val="24"/>
        </w:rPr>
        <w:t>从空间的角度刻画每位用户使用最近的一辆共享单车所需步行的距离。</w:t>
      </w:r>
      <w:r w:rsidRPr="00675A7B">
        <w:rPr>
          <w:rFonts w:ascii="Times New Roman" w:hAnsi="Times New Roman" w:cs="Times New Roman"/>
          <w:sz w:val="24"/>
          <w:szCs w:val="24"/>
        </w:rPr>
        <w:t>相对于短途出行来说，用户所能够接受的步行的距离往往需要根据用户的具体情况而定，据相关的统计数据显示</w:t>
      </w:r>
      <w:r w:rsidR="004A48BF" w:rsidRPr="00675A7B">
        <w:rPr>
          <w:rFonts w:ascii="Times New Roman" w:hAnsi="Times New Roman" w:cs="Times New Roman"/>
          <w:sz w:val="24"/>
          <w:szCs w:val="24"/>
          <w:vertAlign w:val="superscript"/>
        </w:rPr>
        <w:t>[4]</w:t>
      </w:r>
      <w:r w:rsidRPr="00675A7B">
        <w:rPr>
          <w:rFonts w:ascii="Times New Roman" w:hAnsi="Times New Roman" w:cs="Times New Roman"/>
          <w:sz w:val="24"/>
          <w:szCs w:val="24"/>
        </w:rPr>
        <w:t>，</w:t>
      </w:r>
      <w:r w:rsidR="00E22D5A" w:rsidRPr="00675A7B">
        <w:rPr>
          <w:rFonts w:ascii="Times New Roman" w:hAnsi="Times New Roman" w:cs="Times New Roman"/>
          <w:sz w:val="24"/>
          <w:szCs w:val="24"/>
        </w:rPr>
        <w:t>深圳市有</w:t>
      </w:r>
      <w:r w:rsidRPr="00675A7B">
        <w:rPr>
          <w:rFonts w:ascii="Times New Roman" w:hAnsi="Times New Roman" w:cs="Times New Roman"/>
          <w:sz w:val="24"/>
          <w:szCs w:val="24"/>
        </w:rPr>
        <w:t>45.74%</w:t>
      </w:r>
      <w:r w:rsidRPr="00675A7B">
        <w:rPr>
          <w:rFonts w:ascii="Times New Roman" w:hAnsi="Times New Roman" w:cs="Times New Roman"/>
          <w:sz w:val="24"/>
          <w:szCs w:val="24"/>
        </w:rPr>
        <w:t>的用户骑行的距离为</w:t>
      </w:r>
      <w:r w:rsidRPr="00675A7B">
        <w:rPr>
          <w:rFonts w:ascii="Times New Roman" w:hAnsi="Times New Roman" w:cs="Times New Roman"/>
          <w:sz w:val="24"/>
          <w:szCs w:val="24"/>
        </w:rPr>
        <w:t>1</w:t>
      </w:r>
      <w:r w:rsidRPr="00675A7B">
        <w:rPr>
          <w:rFonts w:ascii="Times New Roman" w:hAnsi="Times New Roman" w:cs="Times New Roman"/>
          <w:sz w:val="24"/>
          <w:szCs w:val="24"/>
        </w:rPr>
        <w:t>公里以内，</w:t>
      </w:r>
      <w:r w:rsidR="0070017F" w:rsidRPr="00675A7B">
        <w:rPr>
          <w:rFonts w:ascii="Times New Roman" w:hAnsi="Times New Roman" w:cs="Times New Roman"/>
          <w:sz w:val="24"/>
          <w:szCs w:val="24"/>
        </w:rPr>
        <w:t>36.75%</w:t>
      </w:r>
      <w:r w:rsidR="0070017F" w:rsidRPr="00675A7B">
        <w:rPr>
          <w:rFonts w:ascii="Times New Roman" w:hAnsi="Times New Roman" w:cs="Times New Roman"/>
          <w:sz w:val="24"/>
          <w:szCs w:val="24"/>
        </w:rPr>
        <w:t>的用户骑行距离为</w:t>
      </w:r>
      <w:r w:rsidR="0070017F" w:rsidRPr="00675A7B">
        <w:rPr>
          <w:rFonts w:ascii="Times New Roman" w:hAnsi="Times New Roman" w:cs="Times New Roman"/>
          <w:sz w:val="24"/>
          <w:szCs w:val="24"/>
        </w:rPr>
        <w:t>1-2</w:t>
      </w:r>
      <w:r w:rsidR="008D3E70" w:rsidRPr="00675A7B">
        <w:rPr>
          <w:rFonts w:ascii="Times New Roman" w:hAnsi="Times New Roman" w:cs="Times New Roman"/>
          <w:sz w:val="24"/>
          <w:szCs w:val="24"/>
        </w:rPr>
        <w:t>公里。</w:t>
      </w:r>
      <w:r w:rsidR="0070017F" w:rsidRPr="00675A7B">
        <w:rPr>
          <w:rFonts w:ascii="Times New Roman" w:hAnsi="Times New Roman" w:cs="Times New Roman"/>
          <w:sz w:val="24"/>
          <w:szCs w:val="24"/>
        </w:rPr>
        <w:t>作者认为当</w:t>
      </w:r>
      <w:r w:rsidR="0028793A" w:rsidRPr="00675A7B">
        <w:rPr>
          <w:rFonts w:ascii="Times New Roman" w:hAnsi="Times New Roman" w:cs="Times New Roman"/>
          <w:sz w:val="24"/>
          <w:szCs w:val="24"/>
        </w:rPr>
        <w:object w:dxaOrig="260" w:dyaOrig="260">
          <v:shape id="_x0000_i1065" type="#_x0000_t75" style="width:13pt;height:13pt" o:ole="">
            <v:imagedata r:id="rId85" o:title=""/>
          </v:shape>
          <o:OLEObject Type="Embed" ProgID="Unknown" ShapeID="_x0000_i1065" DrawAspect="Content" ObjectID="_1571384342" r:id="rId87"/>
        </w:object>
      </w:r>
      <w:r w:rsidR="0028793A">
        <w:rPr>
          <w:rFonts w:ascii="Times New Roman" w:hAnsi="Times New Roman" w:cs="Times New Roman"/>
          <w:sz w:val="24"/>
          <w:szCs w:val="24"/>
        </w:rPr>
        <w:t>值</w:t>
      </w:r>
      <w:r w:rsidR="0070017F" w:rsidRPr="00675A7B">
        <w:rPr>
          <w:rFonts w:ascii="Times New Roman" w:hAnsi="Times New Roman" w:cs="Times New Roman"/>
          <w:sz w:val="24"/>
          <w:szCs w:val="24"/>
        </w:rPr>
        <w:t>超过</w:t>
      </w:r>
      <w:r w:rsidR="00675A7B">
        <w:rPr>
          <w:rFonts w:ascii="Times New Roman" w:hAnsi="Times New Roman" w:cs="Times New Roman" w:hint="eastAsia"/>
          <w:sz w:val="24"/>
          <w:szCs w:val="24"/>
        </w:rPr>
        <w:t>1</w:t>
      </w:r>
      <w:r w:rsidR="0070017F" w:rsidRPr="00675A7B">
        <w:rPr>
          <w:rFonts w:ascii="Times New Roman" w:hAnsi="Times New Roman" w:cs="Times New Roman"/>
          <w:sz w:val="24"/>
          <w:szCs w:val="24"/>
        </w:rPr>
        <w:t>00</w:t>
      </w:r>
      <w:r w:rsidR="008D3E70" w:rsidRPr="00675A7B">
        <w:rPr>
          <w:rFonts w:ascii="Times New Roman" w:hAnsi="Times New Roman" w:cs="Times New Roman"/>
          <w:sz w:val="24"/>
          <w:szCs w:val="24"/>
        </w:rPr>
        <w:t>时，共享单车在空间上</w:t>
      </w:r>
      <w:r w:rsidR="0070017F" w:rsidRPr="00675A7B">
        <w:rPr>
          <w:rFonts w:ascii="Times New Roman" w:hAnsi="Times New Roman" w:cs="Times New Roman"/>
          <w:sz w:val="24"/>
          <w:szCs w:val="24"/>
        </w:rPr>
        <w:t>没有满足用户的需求。</w:t>
      </w:r>
    </w:p>
    <w:p w:rsidR="0070017F" w:rsidRPr="006130F3" w:rsidRDefault="0070017F" w:rsidP="000F0175">
      <w:pPr>
        <w:spacing w:line="300" w:lineRule="auto"/>
        <w:ind w:firstLineChars="200" w:firstLine="480"/>
        <w:textAlignment w:val="center"/>
        <w:rPr>
          <w:rFonts w:ascii="Times New Roman" w:hAnsi="Times New Roman" w:cs="Times New Roman"/>
          <w:sz w:val="24"/>
          <w:szCs w:val="24"/>
        </w:rPr>
      </w:pPr>
      <w:r w:rsidRPr="006130F3">
        <w:rPr>
          <w:rFonts w:ascii="Times New Roman" w:hAnsi="Times New Roman" w:cs="Times New Roman"/>
          <w:sz w:val="24"/>
          <w:szCs w:val="24"/>
        </w:rPr>
        <w:t>由此，对深圳市各区的</w:t>
      </w:r>
      <w:r w:rsidRPr="006130F3">
        <w:rPr>
          <w:rFonts w:ascii="Times New Roman" w:hAnsi="Times New Roman" w:cs="Times New Roman"/>
          <w:sz w:val="24"/>
          <w:szCs w:val="24"/>
        </w:rPr>
        <w:object w:dxaOrig="260" w:dyaOrig="260">
          <v:shape id="_x0000_i1066" type="#_x0000_t75" style="width:13pt;height:13pt" o:ole="">
            <v:imagedata r:id="rId88" o:title=""/>
          </v:shape>
          <o:OLEObject Type="Embed" ProgID="Unknown" ShapeID="_x0000_i1066" DrawAspect="Content" ObjectID="_1571384343" r:id="rId89"/>
        </w:object>
      </w:r>
      <w:r w:rsidRPr="006130F3">
        <w:rPr>
          <w:rFonts w:ascii="Times New Roman" w:hAnsi="Times New Roman" w:cs="Times New Roman"/>
          <w:sz w:val="24"/>
          <w:szCs w:val="24"/>
        </w:rPr>
        <w:t>值进行计算，由于采用随机模拟，故取</w:t>
      </w:r>
      <w:r w:rsidR="008D3E70" w:rsidRPr="006130F3">
        <w:rPr>
          <w:rFonts w:ascii="Times New Roman" w:hAnsi="Times New Roman" w:cs="Times New Roman"/>
          <w:sz w:val="24"/>
          <w:szCs w:val="24"/>
        </w:rPr>
        <w:t>10</w:t>
      </w:r>
      <w:r w:rsidR="008D3E70" w:rsidRPr="006130F3">
        <w:rPr>
          <w:rFonts w:ascii="Times New Roman" w:hAnsi="Times New Roman" w:cs="Times New Roman"/>
          <w:sz w:val="24"/>
          <w:szCs w:val="24"/>
        </w:rPr>
        <w:t>次模拟的</w:t>
      </w:r>
      <w:r w:rsidRPr="006130F3">
        <w:rPr>
          <w:rFonts w:ascii="Times New Roman" w:hAnsi="Times New Roman" w:cs="Times New Roman"/>
          <w:sz w:val="24"/>
          <w:szCs w:val="24"/>
        </w:rPr>
        <w:t>平均值，结果如下：</w:t>
      </w:r>
    </w:p>
    <w:p w:rsidR="00B333C0" w:rsidRPr="00675A7B" w:rsidRDefault="00B333C0" w:rsidP="00B333C0">
      <w:pPr>
        <w:spacing w:line="300" w:lineRule="auto"/>
        <w:jc w:val="center"/>
        <w:rPr>
          <w:rFonts w:ascii="Times New Roman" w:hAnsi="Times New Roman" w:cs="Times New Roman"/>
          <w:kern w:val="0"/>
          <w:szCs w:val="24"/>
        </w:rPr>
      </w:pPr>
      <w:r w:rsidRPr="00675A7B">
        <w:rPr>
          <w:rFonts w:ascii="Times New Roman" w:hAnsi="Times New Roman" w:cs="Times New Roman"/>
          <w:kern w:val="0"/>
          <w:szCs w:val="24"/>
        </w:rPr>
        <w:t>表</w:t>
      </w:r>
      <w:r w:rsidRPr="00675A7B">
        <w:rPr>
          <w:rFonts w:ascii="Times New Roman" w:hAnsi="Times New Roman" w:cs="Times New Roman"/>
          <w:kern w:val="0"/>
          <w:szCs w:val="24"/>
        </w:rPr>
        <w:t>6</w:t>
      </w:r>
      <w:r w:rsidRPr="00675A7B">
        <w:rPr>
          <w:rFonts w:ascii="Times New Roman" w:hAnsi="Times New Roman" w:cs="Times New Roman"/>
          <w:kern w:val="0"/>
          <w:szCs w:val="24"/>
        </w:rPr>
        <w:t>深圳市各区用户使用共享单车所需</w:t>
      </w:r>
      <w:r w:rsidR="008D3E70" w:rsidRPr="00675A7B">
        <w:rPr>
          <w:rFonts w:ascii="Times New Roman" w:hAnsi="Times New Roman" w:cs="Times New Roman"/>
          <w:kern w:val="0"/>
          <w:szCs w:val="24"/>
        </w:rPr>
        <w:t>前行</w:t>
      </w:r>
      <w:r w:rsidRPr="00675A7B">
        <w:rPr>
          <w:rFonts w:ascii="Times New Roman" w:hAnsi="Times New Roman" w:cs="Times New Roman"/>
          <w:kern w:val="0"/>
          <w:szCs w:val="24"/>
        </w:rPr>
        <w:t>的最短距离（单位：米）</w:t>
      </w:r>
    </w:p>
    <w:tbl>
      <w:tblPr>
        <w:tblW w:w="8859" w:type="dxa"/>
        <w:jc w:val="center"/>
        <w:tblCellMar>
          <w:left w:w="0" w:type="dxa"/>
          <w:right w:w="0" w:type="dxa"/>
        </w:tblCellMar>
        <w:tblLook w:val="04A0" w:firstRow="1" w:lastRow="0" w:firstColumn="1" w:lastColumn="0" w:noHBand="0" w:noVBand="1"/>
      </w:tblPr>
      <w:tblGrid>
        <w:gridCol w:w="943"/>
        <w:gridCol w:w="724"/>
        <w:gridCol w:w="709"/>
        <w:gridCol w:w="709"/>
        <w:gridCol w:w="842"/>
        <w:gridCol w:w="767"/>
        <w:gridCol w:w="775"/>
        <w:gridCol w:w="851"/>
        <w:gridCol w:w="709"/>
        <w:gridCol w:w="992"/>
        <w:gridCol w:w="838"/>
      </w:tblGrid>
      <w:tr w:rsidR="00B333C0" w:rsidRPr="00675A7B" w:rsidTr="004135D0">
        <w:trPr>
          <w:trHeight w:val="472"/>
          <w:jc w:val="center"/>
        </w:trPr>
        <w:tc>
          <w:tcPr>
            <w:tcW w:w="943"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0017F" w:rsidRPr="00675A7B" w:rsidRDefault="0070017F" w:rsidP="00B333C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地区</w:t>
            </w:r>
          </w:p>
        </w:tc>
        <w:tc>
          <w:tcPr>
            <w:tcW w:w="724"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福田区</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罗湖区</w:t>
            </w:r>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南山区</w:t>
            </w:r>
          </w:p>
        </w:tc>
        <w:tc>
          <w:tcPr>
            <w:tcW w:w="84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盐田区</w:t>
            </w:r>
          </w:p>
        </w:tc>
        <w:tc>
          <w:tcPr>
            <w:tcW w:w="767"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宝安区</w:t>
            </w:r>
          </w:p>
        </w:tc>
        <w:tc>
          <w:tcPr>
            <w:tcW w:w="77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龙岗区</w:t>
            </w:r>
          </w:p>
        </w:tc>
        <w:tc>
          <w:tcPr>
            <w:tcW w:w="851"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proofErr w:type="gramStart"/>
            <w:r w:rsidRPr="00675A7B">
              <w:rPr>
                <w:rFonts w:ascii="Times New Roman" w:hAnsi="Times New Roman" w:cs="Times New Roman"/>
                <w:b/>
                <w:color w:val="000000"/>
                <w:sz w:val="18"/>
              </w:rPr>
              <w:t>龙华区</w:t>
            </w:r>
            <w:proofErr w:type="gramEnd"/>
          </w:p>
        </w:tc>
        <w:tc>
          <w:tcPr>
            <w:tcW w:w="7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proofErr w:type="gramStart"/>
            <w:r w:rsidRPr="00675A7B">
              <w:rPr>
                <w:rFonts w:ascii="Times New Roman" w:hAnsi="Times New Roman" w:cs="Times New Roman"/>
                <w:b/>
                <w:color w:val="000000"/>
                <w:sz w:val="18"/>
              </w:rPr>
              <w:t>坪山区</w:t>
            </w:r>
            <w:proofErr w:type="gramEnd"/>
          </w:p>
        </w:tc>
        <w:tc>
          <w:tcPr>
            <w:tcW w:w="99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光明新区</w:t>
            </w:r>
          </w:p>
        </w:tc>
        <w:tc>
          <w:tcPr>
            <w:tcW w:w="838"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70017F" w:rsidRPr="00675A7B" w:rsidRDefault="0070017F" w:rsidP="004135D0">
            <w:pPr>
              <w:jc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大鹏新区</w:t>
            </w:r>
          </w:p>
        </w:tc>
      </w:tr>
      <w:tr w:rsidR="006130F3" w:rsidRPr="00675A7B" w:rsidTr="006477BC">
        <w:trPr>
          <w:trHeight w:val="520"/>
          <w:jc w:val="center"/>
        </w:trPr>
        <w:tc>
          <w:tcPr>
            <w:tcW w:w="94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130F3" w:rsidRPr="00675A7B" w:rsidRDefault="006130F3" w:rsidP="006130F3">
            <w:pPr>
              <w:jc w:val="center"/>
              <w:textAlignment w:val="center"/>
              <w:rPr>
                <w:rFonts w:ascii="Times New Roman" w:eastAsia="宋体" w:hAnsi="Times New Roman" w:cs="Times New Roman"/>
                <w:b/>
                <w:color w:val="000000"/>
                <w:sz w:val="18"/>
              </w:rPr>
            </w:pPr>
            <w:r w:rsidRPr="00675A7B">
              <w:rPr>
                <w:rFonts w:ascii="Times New Roman" w:hAnsi="Times New Roman" w:cs="Times New Roman"/>
                <w:b/>
                <w:color w:val="000000"/>
                <w:sz w:val="18"/>
              </w:rPr>
              <w:t>各区的</w:t>
            </w:r>
            <w:r w:rsidRPr="00675A7B">
              <w:rPr>
                <w:rFonts w:ascii="Times New Roman" w:hAnsi="Times New Roman" w:cs="Times New Roman"/>
                <w:b/>
                <w:color w:val="000000"/>
                <w:sz w:val="18"/>
              </w:rPr>
              <w:t>D</w:t>
            </w:r>
            <w:r w:rsidRPr="00675A7B">
              <w:rPr>
                <w:rFonts w:ascii="Times New Roman" w:hAnsi="Times New Roman" w:cs="Times New Roman"/>
                <w:b/>
                <w:color w:val="000000"/>
                <w:sz w:val="18"/>
              </w:rPr>
              <w:t>值</w:t>
            </w:r>
          </w:p>
        </w:tc>
        <w:tc>
          <w:tcPr>
            <w:tcW w:w="724"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16.91 </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17.38 </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25.00 </w:t>
            </w:r>
          </w:p>
        </w:tc>
        <w:tc>
          <w:tcPr>
            <w:tcW w:w="84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103.68 </w:t>
            </w:r>
          </w:p>
        </w:tc>
        <w:tc>
          <w:tcPr>
            <w:tcW w:w="767"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33.05 </w:t>
            </w:r>
          </w:p>
        </w:tc>
        <w:tc>
          <w:tcPr>
            <w:tcW w:w="775"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64.63 </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28.53 </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145.81 </w:t>
            </w:r>
          </w:p>
        </w:tc>
        <w:tc>
          <w:tcPr>
            <w:tcW w:w="992"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68.77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130F3" w:rsidRPr="00675A7B" w:rsidRDefault="006130F3">
            <w:pPr>
              <w:jc w:val="center"/>
              <w:rPr>
                <w:rFonts w:ascii="Times New Roman" w:eastAsia="宋体" w:hAnsi="Times New Roman" w:cs="Times New Roman"/>
                <w:color w:val="000000"/>
                <w:sz w:val="22"/>
              </w:rPr>
            </w:pPr>
            <w:r w:rsidRPr="00675A7B">
              <w:rPr>
                <w:rFonts w:ascii="Times New Roman" w:hAnsi="Times New Roman" w:cs="Times New Roman"/>
                <w:color w:val="000000"/>
                <w:sz w:val="22"/>
              </w:rPr>
              <w:t xml:space="preserve">326.76 </w:t>
            </w:r>
          </w:p>
        </w:tc>
      </w:tr>
    </w:tbl>
    <w:p w:rsidR="00B333C0" w:rsidRPr="009F51EC" w:rsidRDefault="00B333C0" w:rsidP="000F0175">
      <w:pPr>
        <w:spacing w:beforeLines="50" w:before="156" w:line="300" w:lineRule="auto"/>
        <w:ind w:firstLineChars="200" w:firstLine="480"/>
        <w:jc w:val="left"/>
        <w:textAlignment w:val="center"/>
        <w:rPr>
          <w:rFonts w:ascii="Times New Roman" w:hAnsi="Times New Roman" w:cs="Times New Roman"/>
          <w:kern w:val="0"/>
          <w:sz w:val="24"/>
        </w:rPr>
      </w:pPr>
      <w:r w:rsidRPr="009F51EC">
        <w:rPr>
          <w:rFonts w:ascii="Times New Roman" w:hAnsi="Times New Roman" w:cs="Times New Roman"/>
          <w:kern w:val="0"/>
          <w:sz w:val="24"/>
        </w:rPr>
        <w:t>根据表</w:t>
      </w:r>
      <w:r w:rsidRPr="009F51EC">
        <w:rPr>
          <w:rFonts w:ascii="Times New Roman" w:hAnsi="Times New Roman" w:cs="Times New Roman"/>
          <w:kern w:val="0"/>
          <w:sz w:val="24"/>
        </w:rPr>
        <w:t>6</w:t>
      </w:r>
      <w:r w:rsidRPr="009F51EC">
        <w:rPr>
          <w:rFonts w:ascii="Times New Roman" w:hAnsi="Times New Roman" w:cs="Times New Roman"/>
          <w:kern w:val="0"/>
          <w:sz w:val="24"/>
        </w:rPr>
        <w:t>中的数据可知，福田区，罗湖区</w:t>
      </w:r>
      <w:r w:rsidR="00675A7B" w:rsidRPr="009F51EC">
        <w:rPr>
          <w:rFonts w:ascii="Times New Roman" w:hAnsi="Times New Roman" w:cs="Times New Roman"/>
          <w:kern w:val="0"/>
          <w:sz w:val="24"/>
        </w:rPr>
        <w:t>等七</w:t>
      </w:r>
      <w:r w:rsidR="009C0D3E" w:rsidRPr="009F51EC">
        <w:rPr>
          <w:rFonts w:ascii="Times New Roman" w:hAnsi="Times New Roman" w:cs="Times New Roman"/>
          <w:kern w:val="0"/>
          <w:sz w:val="24"/>
        </w:rPr>
        <w:t>个区</w:t>
      </w:r>
      <w:r w:rsidR="004135D0" w:rsidRPr="009F51EC">
        <w:rPr>
          <w:rFonts w:ascii="Times New Roman" w:hAnsi="Times New Roman" w:cs="Times New Roman"/>
          <w:kern w:val="0"/>
          <w:sz w:val="24"/>
        </w:rPr>
        <w:t>的</w:t>
      </w:r>
      <w:r w:rsidR="004135D0" w:rsidRPr="009F51EC">
        <w:rPr>
          <w:rFonts w:ascii="Times New Roman" w:hAnsi="Times New Roman" w:cs="Times New Roman"/>
          <w:sz w:val="24"/>
          <w:szCs w:val="24"/>
        </w:rPr>
        <w:object w:dxaOrig="260" w:dyaOrig="260">
          <v:shape id="_x0000_i1067" type="#_x0000_t75" style="width:13pt;height:13pt" o:ole="">
            <v:imagedata r:id="rId88" o:title=""/>
          </v:shape>
          <o:OLEObject Type="Embed" ProgID="Unknown" ShapeID="_x0000_i1067" DrawAspect="Content" ObjectID="_1571384344" r:id="rId90"/>
        </w:object>
      </w:r>
      <w:r w:rsidR="004135D0" w:rsidRPr="009F51EC">
        <w:rPr>
          <w:rFonts w:ascii="Times New Roman" w:hAnsi="Times New Roman" w:cs="Times New Roman"/>
          <w:sz w:val="24"/>
          <w:szCs w:val="24"/>
        </w:rPr>
        <w:t>值</w:t>
      </w:r>
      <w:r w:rsidR="00480FA3" w:rsidRPr="009F51EC">
        <w:rPr>
          <w:rFonts w:ascii="Times New Roman" w:hAnsi="Times New Roman" w:cs="Times New Roman"/>
          <w:sz w:val="24"/>
          <w:szCs w:val="24"/>
        </w:rPr>
        <w:t>小于</w:t>
      </w:r>
      <w:r w:rsidR="00675A7B" w:rsidRPr="009F51EC">
        <w:rPr>
          <w:rFonts w:ascii="Times New Roman" w:hAnsi="Times New Roman" w:cs="Times New Roman"/>
          <w:sz w:val="24"/>
          <w:szCs w:val="24"/>
        </w:rPr>
        <w:t>1</w:t>
      </w:r>
      <w:r w:rsidR="00480FA3" w:rsidRPr="009F51EC">
        <w:rPr>
          <w:rFonts w:ascii="Times New Roman" w:hAnsi="Times New Roman" w:cs="Times New Roman"/>
          <w:sz w:val="24"/>
          <w:szCs w:val="24"/>
        </w:rPr>
        <w:t>00</w:t>
      </w:r>
      <w:r w:rsidR="00480FA3" w:rsidRPr="009F51EC">
        <w:rPr>
          <w:rFonts w:ascii="Times New Roman" w:hAnsi="Times New Roman" w:cs="Times New Roman"/>
          <w:sz w:val="24"/>
          <w:szCs w:val="24"/>
        </w:rPr>
        <w:t>米，</w:t>
      </w:r>
      <w:r w:rsidR="009C0D3E" w:rsidRPr="009F51EC">
        <w:rPr>
          <w:rFonts w:ascii="Times New Roman" w:hAnsi="Times New Roman" w:cs="Times New Roman"/>
          <w:kern w:val="0"/>
          <w:sz w:val="24"/>
        </w:rPr>
        <w:t>在空间上</w:t>
      </w:r>
      <w:r w:rsidR="009F51EC" w:rsidRPr="009F51EC">
        <w:rPr>
          <w:rFonts w:ascii="Times New Roman" w:hAnsi="Times New Roman" w:cs="Times New Roman"/>
          <w:kern w:val="0"/>
          <w:sz w:val="24"/>
        </w:rPr>
        <w:t>能够</w:t>
      </w:r>
      <w:r w:rsidR="009C0D3E" w:rsidRPr="009F51EC">
        <w:rPr>
          <w:rFonts w:ascii="Times New Roman" w:hAnsi="Times New Roman" w:cs="Times New Roman"/>
          <w:kern w:val="0"/>
          <w:sz w:val="24"/>
        </w:rPr>
        <w:t>满足用户的需求，距离最大的</w:t>
      </w:r>
      <w:r w:rsidR="00675A7B" w:rsidRPr="009F51EC">
        <w:rPr>
          <w:rFonts w:ascii="Times New Roman" w:hAnsi="Times New Roman" w:cs="Times New Roman"/>
          <w:kern w:val="0"/>
          <w:sz w:val="24"/>
        </w:rPr>
        <w:t>为</w:t>
      </w:r>
      <w:r w:rsidR="009C0D3E" w:rsidRPr="009F51EC">
        <w:rPr>
          <w:rFonts w:ascii="Times New Roman" w:hAnsi="Times New Roman" w:cs="Times New Roman"/>
          <w:kern w:val="0"/>
          <w:sz w:val="24"/>
        </w:rPr>
        <w:t>大鹏新区</w:t>
      </w:r>
      <w:r w:rsidR="00675A7B" w:rsidRPr="009F51EC">
        <w:rPr>
          <w:rFonts w:ascii="Times New Roman" w:hAnsi="Times New Roman" w:cs="Times New Roman"/>
          <w:kern w:val="0"/>
          <w:sz w:val="24"/>
        </w:rPr>
        <w:t>326.76</w:t>
      </w:r>
      <w:r w:rsidR="00480FA3" w:rsidRPr="009F51EC">
        <w:rPr>
          <w:rFonts w:ascii="Times New Roman" w:hAnsi="Times New Roman" w:cs="Times New Roman"/>
          <w:kern w:val="0"/>
          <w:sz w:val="24"/>
        </w:rPr>
        <w:t>米，对于用户需求极大的不满足，</w:t>
      </w:r>
      <w:r w:rsidR="009C0D3E" w:rsidRPr="009F51EC">
        <w:rPr>
          <w:rFonts w:ascii="Times New Roman" w:hAnsi="Times New Roman" w:cs="Times New Roman"/>
          <w:kern w:val="0"/>
          <w:sz w:val="24"/>
        </w:rPr>
        <w:t>深圳市</w:t>
      </w:r>
      <w:r w:rsidR="00480FA3" w:rsidRPr="009F51EC">
        <w:rPr>
          <w:rFonts w:ascii="Times New Roman" w:hAnsi="Times New Roman" w:cs="Times New Roman"/>
          <w:kern w:val="0"/>
          <w:sz w:val="24"/>
        </w:rPr>
        <w:t>各区</w:t>
      </w:r>
      <w:r w:rsidR="009C0D3E" w:rsidRPr="009F51EC">
        <w:rPr>
          <w:rFonts w:ascii="Times New Roman" w:hAnsi="Times New Roman" w:cs="Times New Roman"/>
          <w:kern w:val="0"/>
          <w:sz w:val="24"/>
        </w:rPr>
        <w:t>的平均最短距离为</w:t>
      </w:r>
      <w:r w:rsidR="00675A7B" w:rsidRPr="009F51EC">
        <w:rPr>
          <w:rFonts w:ascii="Times New Roman" w:hAnsi="Times New Roman" w:cs="Times New Roman"/>
          <w:kern w:val="0"/>
          <w:sz w:val="24"/>
        </w:rPr>
        <w:t>83.05</w:t>
      </w:r>
      <w:r w:rsidR="009C0D3E" w:rsidRPr="009F51EC">
        <w:rPr>
          <w:rFonts w:ascii="Times New Roman" w:hAnsi="Times New Roman" w:cs="Times New Roman"/>
          <w:kern w:val="0"/>
          <w:sz w:val="24"/>
        </w:rPr>
        <w:t>米，</w:t>
      </w:r>
      <w:r w:rsidR="00675A7B" w:rsidRPr="009F51EC">
        <w:rPr>
          <w:rFonts w:ascii="Times New Roman" w:hAnsi="Times New Roman" w:cs="Times New Roman"/>
          <w:kern w:val="0"/>
          <w:sz w:val="24"/>
        </w:rPr>
        <w:t>小于</w:t>
      </w:r>
      <w:r w:rsidR="00675A7B" w:rsidRPr="009F51EC">
        <w:rPr>
          <w:rFonts w:ascii="Times New Roman" w:hAnsi="Times New Roman" w:cs="Times New Roman"/>
          <w:kern w:val="0"/>
          <w:sz w:val="24"/>
        </w:rPr>
        <w:t>1</w:t>
      </w:r>
      <w:r w:rsidR="009C0D3E" w:rsidRPr="009F51EC">
        <w:rPr>
          <w:rFonts w:ascii="Times New Roman" w:hAnsi="Times New Roman" w:cs="Times New Roman"/>
          <w:kern w:val="0"/>
          <w:sz w:val="24"/>
        </w:rPr>
        <w:t>00</w:t>
      </w:r>
      <w:r w:rsidR="009C0D3E" w:rsidRPr="009F51EC">
        <w:rPr>
          <w:rFonts w:ascii="Times New Roman" w:hAnsi="Times New Roman" w:cs="Times New Roman"/>
          <w:kern w:val="0"/>
          <w:sz w:val="24"/>
        </w:rPr>
        <w:t>米，</w:t>
      </w:r>
      <w:r w:rsidR="00675A7B" w:rsidRPr="009F51EC">
        <w:rPr>
          <w:rFonts w:ascii="Times New Roman" w:hAnsi="Times New Roman" w:cs="Times New Roman"/>
          <w:kern w:val="0"/>
          <w:sz w:val="24"/>
        </w:rPr>
        <w:t>在空间分布上</w:t>
      </w:r>
      <w:r w:rsidR="0062749B">
        <w:rPr>
          <w:rFonts w:ascii="Times New Roman" w:hAnsi="Times New Roman" w:cs="Times New Roman"/>
          <w:kern w:val="0"/>
          <w:sz w:val="24"/>
        </w:rPr>
        <w:t>部分区</w:t>
      </w:r>
      <w:r w:rsidR="00675A7B" w:rsidRPr="009F51EC">
        <w:rPr>
          <w:rFonts w:ascii="Times New Roman" w:hAnsi="Times New Roman" w:cs="Times New Roman"/>
          <w:kern w:val="0"/>
          <w:sz w:val="24"/>
        </w:rPr>
        <w:t>能够满足用户的需求</w:t>
      </w:r>
      <w:r w:rsidR="009C0D3E" w:rsidRPr="009F51EC">
        <w:rPr>
          <w:rFonts w:ascii="Times New Roman" w:hAnsi="Times New Roman" w:cs="Times New Roman"/>
          <w:kern w:val="0"/>
          <w:sz w:val="24"/>
        </w:rPr>
        <w:t>。</w:t>
      </w:r>
    </w:p>
    <w:p w:rsidR="009C0D3E" w:rsidRPr="009F51EC" w:rsidRDefault="009C0D3E" w:rsidP="000F0175">
      <w:pPr>
        <w:spacing w:line="300" w:lineRule="auto"/>
        <w:ind w:firstLineChars="200" w:firstLine="480"/>
        <w:jc w:val="left"/>
        <w:textAlignment w:val="center"/>
        <w:rPr>
          <w:rFonts w:ascii="Times New Roman" w:hAnsi="Times New Roman" w:cs="Times New Roman"/>
          <w:kern w:val="0"/>
          <w:sz w:val="24"/>
        </w:rPr>
      </w:pPr>
      <w:r w:rsidRPr="009F51EC">
        <w:rPr>
          <w:rFonts w:ascii="Times New Roman" w:hAnsi="Times New Roman" w:cs="Times New Roman"/>
          <w:kern w:val="0"/>
          <w:sz w:val="24"/>
        </w:rPr>
        <w:t>通过以上分析，在数量上，平均每</w:t>
      </w:r>
      <w:r w:rsidRPr="009F51EC">
        <w:rPr>
          <w:rFonts w:ascii="Times New Roman" w:hAnsi="Times New Roman" w:cs="Times New Roman"/>
          <w:kern w:val="0"/>
          <w:sz w:val="24"/>
        </w:rPr>
        <w:t>60</w:t>
      </w:r>
      <w:r w:rsidR="008D5403" w:rsidRPr="009F51EC">
        <w:rPr>
          <w:rFonts w:ascii="Times New Roman" w:hAnsi="Times New Roman" w:cs="Times New Roman"/>
          <w:kern w:val="0"/>
          <w:sz w:val="24"/>
        </w:rPr>
        <w:t>个用户</w:t>
      </w:r>
      <w:r w:rsidRPr="009F51EC">
        <w:rPr>
          <w:rFonts w:ascii="Times New Roman" w:hAnsi="Times New Roman" w:cs="Times New Roman"/>
          <w:kern w:val="0"/>
          <w:sz w:val="24"/>
        </w:rPr>
        <w:t>共享一辆共享单车，</w:t>
      </w:r>
      <w:r w:rsidR="008D5403" w:rsidRPr="009F51EC">
        <w:rPr>
          <w:rFonts w:ascii="Times New Roman" w:hAnsi="Times New Roman" w:cs="Times New Roman"/>
          <w:kern w:val="0"/>
          <w:sz w:val="24"/>
        </w:rPr>
        <w:t>在空间上，平均每位用户使用最近的共享单车需要步行</w:t>
      </w:r>
      <w:r w:rsidR="00675A7B" w:rsidRPr="009F51EC">
        <w:rPr>
          <w:rFonts w:ascii="Times New Roman" w:hAnsi="Times New Roman" w:cs="Times New Roman"/>
          <w:kern w:val="0"/>
          <w:sz w:val="24"/>
        </w:rPr>
        <w:t>83.05</w:t>
      </w:r>
      <w:r w:rsidR="008D5403" w:rsidRPr="009F51EC">
        <w:rPr>
          <w:rFonts w:ascii="Times New Roman" w:hAnsi="Times New Roman" w:cs="Times New Roman"/>
          <w:kern w:val="0"/>
          <w:sz w:val="24"/>
        </w:rPr>
        <w:t>米</w:t>
      </w:r>
      <w:r w:rsidR="00675A7B" w:rsidRPr="009F51EC">
        <w:rPr>
          <w:rFonts w:ascii="Times New Roman" w:hAnsi="Times New Roman" w:cs="Times New Roman"/>
          <w:kern w:val="0"/>
          <w:sz w:val="24"/>
        </w:rPr>
        <w:t>，尽管</w:t>
      </w:r>
      <w:r w:rsidR="009F51EC" w:rsidRPr="009F51EC">
        <w:rPr>
          <w:rFonts w:ascii="Times New Roman" w:hAnsi="Times New Roman" w:cs="Times New Roman"/>
          <w:kern w:val="0"/>
          <w:sz w:val="24"/>
        </w:rPr>
        <w:t>用户骑车需要前行的距离较小，但是在数量上并没有足够多的共享单车来满足用户。因此，深圳市的共享单车数量并不能满足用户的需求</w:t>
      </w:r>
      <w:r w:rsidR="008D5403" w:rsidRPr="009F51EC">
        <w:rPr>
          <w:rFonts w:ascii="Times New Roman" w:hAnsi="Times New Roman" w:cs="Times New Roman"/>
          <w:kern w:val="0"/>
          <w:sz w:val="24"/>
        </w:rPr>
        <w:t>。</w:t>
      </w:r>
    </w:p>
    <w:p w:rsidR="008D5403" w:rsidRPr="009F51EC" w:rsidRDefault="008D5403" w:rsidP="000F0175">
      <w:pPr>
        <w:spacing w:line="300" w:lineRule="auto"/>
        <w:ind w:firstLineChars="200" w:firstLine="480"/>
        <w:jc w:val="left"/>
        <w:textAlignment w:val="center"/>
        <w:rPr>
          <w:rFonts w:ascii="Times New Roman" w:hAnsi="Times New Roman" w:cs="Times New Roman"/>
          <w:kern w:val="0"/>
          <w:sz w:val="24"/>
        </w:rPr>
      </w:pPr>
      <w:r w:rsidRPr="009F51EC">
        <w:rPr>
          <w:rFonts w:ascii="Times New Roman" w:hAnsi="Times New Roman" w:cs="Times New Roman"/>
          <w:kern w:val="0"/>
          <w:sz w:val="24"/>
        </w:rPr>
        <w:t>对于其他的</w:t>
      </w:r>
      <w:proofErr w:type="gramStart"/>
      <w:r w:rsidRPr="009F51EC">
        <w:rPr>
          <w:rFonts w:ascii="Times New Roman" w:hAnsi="Times New Roman" w:cs="Times New Roman"/>
          <w:kern w:val="0"/>
          <w:sz w:val="24"/>
        </w:rPr>
        <w:t>一</w:t>
      </w:r>
      <w:proofErr w:type="gramEnd"/>
      <w:r w:rsidRPr="009F51EC">
        <w:rPr>
          <w:rFonts w:ascii="Times New Roman" w:hAnsi="Times New Roman" w:cs="Times New Roman"/>
          <w:kern w:val="0"/>
          <w:sz w:val="24"/>
        </w:rPr>
        <w:t>二线城市，亦可采用相同的方法，</w:t>
      </w:r>
      <w:r w:rsidR="009A62B0" w:rsidRPr="009F51EC">
        <w:rPr>
          <w:rFonts w:ascii="Times New Roman" w:hAnsi="Times New Roman" w:cs="Times New Roman"/>
          <w:kern w:val="0"/>
          <w:sz w:val="24"/>
        </w:rPr>
        <w:t>搜集相关的数据进行分析与研究。</w:t>
      </w:r>
    </w:p>
    <w:p w:rsidR="007E56B2" w:rsidRPr="009F51EC" w:rsidRDefault="001623DE" w:rsidP="009F51EC">
      <w:pPr>
        <w:pStyle w:val="ab"/>
        <w:spacing w:beforeLines="50" w:before="156" w:after="0" w:line="300" w:lineRule="auto"/>
        <w:jc w:val="both"/>
        <w:textAlignment w:val="center"/>
        <w:rPr>
          <w:rFonts w:ascii="黑体" w:eastAsia="黑体" w:hAnsi="黑体" w:cs="Times New Roman"/>
          <w:b w:val="0"/>
          <w:sz w:val="28"/>
          <w:szCs w:val="28"/>
        </w:rPr>
      </w:pPr>
      <w:r w:rsidRPr="009F51EC">
        <w:rPr>
          <w:rFonts w:ascii="Times New Roman" w:eastAsiaTheme="minorEastAsia" w:hAnsi="Times New Roman" w:cs="Times New Roman"/>
          <w:sz w:val="28"/>
          <w:szCs w:val="28"/>
        </w:rPr>
        <w:t>4</w:t>
      </w:r>
      <w:r w:rsidRPr="009F51EC">
        <w:rPr>
          <w:rFonts w:ascii="黑体" w:eastAsia="黑体" w:hAnsi="黑体" w:cs="Times New Roman"/>
          <w:b w:val="0"/>
          <w:sz w:val="28"/>
          <w:szCs w:val="28"/>
        </w:rPr>
        <w:t xml:space="preserve"> </w:t>
      </w:r>
      <w:r w:rsidR="008D5403" w:rsidRPr="009F51EC">
        <w:rPr>
          <w:rFonts w:ascii="黑体" w:eastAsia="黑体" w:hAnsi="黑体" w:cs="Times New Roman"/>
          <w:b w:val="0"/>
          <w:sz w:val="28"/>
          <w:szCs w:val="28"/>
        </w:rPr>
        <w:t>小结</w:t>
      </w:r>
    </w:p>
    <w:p w:rsidR="00AF7A6C" w:rsidRPr="009F51EC" w:rsidRDefault="003C6D87" w:rsidP="000F0175">
      <w:pPr>
        <w:spacing w:line="300" w:lineRule="auto"/>
        <w:ind w:firstLineChars="200" w:firstLine="480"/>
        <w:textAlignment w:val="center"/>
        <w:rPr>
          <w:rFonts w:ascii="Times New Roman" w:hAnsi="Times New Roman" w:cs="Times New Roman"/>
          <w:color w:val="000000"/>
          <w:sz w:val="24"/>
        </w:rPr>
      </w:pPr>
      <w:r w:rsidRPr="009F51EC">
        <w:rPr>
          <w:rFonts w:ascii="Times New Roman" w:hAnsi="Times New Roman" w:cs="Times New Roman"/>
          <w:color w:val="000000"/>
          <w:sz w:val="24"/>
        </w:rPr>
        <w:t>本文通过对共享单车</w:t>
      </w:r>
      <w:r w:rsidR="001944D5" w:rsidRPr="009F51EC">
        <w:rPr>
          <w:rFonts w:ascii="Times New Roman" w:hAnsi="Times New Roman" w:cs="Times New Roman"/>
          <w:color w:val="000000"/>
          <w:sz w:val="24"/>
        </w:rPr>
        <w:t>市场的</w:t>
      </w:r>
      <w:r w:rsidRPr="009F51EC">
        <w:rPr>
          <w:rFonts w:ascii="Times New Roman" w:hAnsi="Times New Roman" w:cs="Times New Roman"/>
          <w:color w:val="000000"/>
          <w:sz w:val="24"/>
        </w:rPr>
        <w:t>需求分析，以深圳市为例进行分析与计算，</w:t>
      </w:r>
      <w:r w:rsidR="001944D5" w:rsidRPr="009F51EC">
        <w:rPr>
          <w:rFonts w:ascii="Times New Roman" w:hAnsi="Times New Roman" w:cs="Times New Roman"/>
          <w:color w:val="000000"/>
          <w:sz w:val="24"/>
        </w:rPr>
        <w:t>提出</w:t>
      </w:r>
      <w:r w:rsidRPr="009F51EC">
        <w:rPr>
          <w:rFonts w:ascii="Times New Roman" w:hAnsi="Times New Roman" w:cs="Times New Roman"/>
          <w:color w:val="000000"/>
          <w:sz w:val="24"/>
        </w:rPr>
        <w:t>共享单车的共享度，以共享度描述共享单车的共享情况，实现了共享单车</w:t>
      </w:r>
      <w:r w:rsidR="001623DE" w:rsidRPr="009F51EC">
        <w:rPr>
          <w:rFonts w:ascii="Times New Roman" w:hAnsi="Times New Roman" w:cs="Times New Roman"/>
          <w:color w:val="000000"/>
          <w:sz w:val="24"/>
        </w:rPr>
        <w:t>数量上和空间上</w:t>
      </w:r>
      <w:r w:rsidRPr="009F51EC">
        <w:rPr>
          <w:rFonts w:ascii="Times New Roman" w:hAnsi="Times New Roman" w:cs="Times New Roman"/>
          <w:color w:val="000000"/>
          <w:sz w:val="24"/>
        </w:rPr>
        <w:t>的</w:t>
      </w:r>
      <w:r w:rsidR="001623DE" w:rsidRPr="009F51EC">
        <w:rPr>
          <w:rFonts w:ascii="Times New Roman" w:hAnsi="Times New Roman" w:cs="Times New Roman"/>
          <w:color w:val="000000"/>
          <w:sz w:val="24"/>
        </w:rPr>
        <w:t>定量</w:t>
      </w:r>
      <w:r w:rsidRPr="009F51EC">
        <w:rPr>
          <w:rFonts w:ascii="Times New Roman" w:hAnsi="Times New Roman" w:cs="Times New Roman"/>
          <w:color w:val="000000"/>
          <w:sz w:val="24"/>
        </w:rPr>
        <w:t>需求分析，得出深圳市</w:t>
      </w:r>
      <w:r w:rsidRPr="009F51EC">
        <w:rPr>
          <w:rFonts w:ascii="Times New Roman" w:hAnsi="Times New Roman" w:cs="Times New Roman"/>
          <w:color w:val="000000"/>
          <w:sz w:val="24"/>
        </w:rPr>
        <w:t>1052</w:t>
      </w:r>
      <w:r w:rsidRPr="009F51EC">
        <w:rPr>
          <w:rFonts w:ascii="Times New Roman" w:hAnsi="Times New Roman" w:cs="Times New Roman"/>
          <w:color w:val="000000"/>
          <w:sz w:val="24"/>
        </w:rPr>
        <w:t>万的共享单车用户，</w:t>
      </w:r>
      <w:r w:rsidRPr="009F51EC">
        <w:rPr>
          <w:rFonts w:ascii="Times New Roman" w:hAnsi="Times New Roman" w:cs="Times New Roman"/>
          <w:color w:val="000000"/>
          <w:sz w:val="24"/>
        </w:rPr>
        <w:t>53</w:t>
      </w:r>
      <w:r w:rsidRPr="009F51EC">
        <w:rPr>
          <w:rFonts w:ascii="Times New Roman" w:hAnsi="Times New Roman" w:cs="Times New Roman"/>
          <w:color w:val="000000"/>
          <w:sz w:val="24"/>
        </w:rPr>
        <w:t>万的共享单车投放不能满足用户的需求。</w:t>
      </w:r>
    </w:p>
    <w:p w:rsidR="000F0175" w:rsidRPr="009F51EC" w:rsidRDefault="001944D5" w:rsidP="009F51EC">
      <w:pPr>
        <w:spacing w:line="300" w:lineRule="auto"/>
        <w:ind w:firstLineChars="200" w:firstLine="480"/>
        <w:textAlignment w:val="center"/>
        <w:rPr>
          <w:rFonts w:ascii="宋体" w:hAnsi="宋体"/>
          <w:color w:val="000000"/>
          <w:sz w:val="24"/>
        </w:rPr>
      </w:pPr>
      <w:r w:rsidRPr="009F51EC">
        <w:rPr>
          <w:rFonts w:ascii="Times New Roman" w:hAnsi="Times New Roman" w:cs="Times New Roman"/>
          <w:color w:val="000000"/>
          <w:sz w:val="24"/>
        </w:rPr>
        <w:t>对于各城市合适的投放量的计算，可设置合适的共享度，进行</w:t>
      </w:r>
      <w:r w:rsidR="002B4324" w:rsidRPr="009F51EC">
        <w:rPr>
          <w:rFonts w:ascii="Times New Roman" w:hAnsi="Times New Roman" w:cs="Times New Roman"/>
          <w:color w:val="000000"/>
          <w:sz w:val="24"/>
        </w:rPr>
        <w:t>逆向</w:t>
      </w:r>
      <w:r w:rsidRPr="009F51EC">
        <w:rPr>
          <w:rFonts w:ascii="Times New Roman" w:hAnsi="Times New Roman" w:cs="Times New Roman"/>
          <w:color w:val="000000"/>
          <w:sz w:val="24"/>
        </w:rPr>
        <w:t>计算</w:t>
      </w:r>
      <w:r w:rsidR="002B4324" w:rsidRPr="009F51EC">
        <w:rPr>
          <w:rFonts w:ascii="Times New Roman" w:hAnsi="Times New Roman" w:cs="Times New Roman"/>
          <w:color w:val="000000"/>
          <w:sz w:val="24"/>
        </w:rPr>
        <w:t>，可得到一个合适的投放量，对于单车企业投放共享单车具有指导作用</w:t>
      </w:r>
      <w:r w:rsidR="001623DE" w:rsidRPr="009F51EC">
        <w:rPr>
          <w:rFonts w:ascii="Times New Roman" w:hAnsi="Times New Roman" w:cs="Times New Roman"/>
          <w:color w:val="000000"/>
          <w:sz w:val="24"/>
        </w:rPr>
        <w:t>；在随机模拟共享单车和</w:t>
      </w:r>
      <w:r w:rsidR="007B718D" w:rsidRPr="009F51EC">
        <w:rPr>
          <w:rFonts w:ascii="Times New Roman" w:hAnsi="Times New Roman" w:cs="Times New Roman"/>
          <w:color w:val="000000"/>
          <w:sz w:val="24"/>
        </w:rPr>
        <w:t>用户的分布上，可通过查阅相关的共享单车分布情况，采用合适的随机模拟方法，将得到更加准确的</w:t>
      </w:r>
      <w:r w:rsidR="007B718D" w:rsidRPr="009F51EC">
        <w:rPr>
          <w:rFonts w:ascii="Times New Roman" w:hAnsi="Times New Roman" w:cs="Times New Roman"/>
          <w:sz w:val="24"/>
          <w:szCs w:val="24"/>
        </w:rPr>
        <w:object w:dxaOrig="260" w:dyaOrig="260">
          <v:shape id="_x0000_i1068" type="#_x0000_t75" style="width:13pt;height:13pt" o:ole="">
            <v:imagedata r:id="rId88" o:title=""/>
          </v:shape>
          <o:OLEObject Type="Embed" ProgID="Unknown" ShapeID="_x0000_i1068" DrawAspect="Content" ObjectID="_1571384345" r:id="rId91"/>
        </w:object>
      </w:r>
      <w:r w:rsidR="007B718D" w:rsidRPr="009F51EC">
        <w:rPr>
          <w:rFonts w:ascii="Times New Roman" w:hAnsi="Times New Roman" w:cs="Times New Roman"/>
          <w:color w:val="000000"/>
          <w:sz w:val="24"/>
        </w:rPr>
        <w:t>值，并根据</w:t>
      </w:r>
      <w:r w:rsidR="007B718D" w:rsidRPr="009F51EC">
        <w:rPr>
          <w:rFonts w:ascii="Times New Roman" w:hAnsi="Times New Roman" w:cs="Times New Roman"/>
          <w:sz w:val="24"/>
          <w:szCs w:val="24"/>
        </w:rPr>
        <w:object w:dxaOrig="260" w:dyaOrig="260">
          <v:shape id="_x0000_i1069" type="#_x0000_t75" style="width:13pt;height:13pt" o:ole="">
            <v:imagedata r:id="rId88" o:title=""/>
          </v:shape>
          <o:OLEObject Type="Embed" ProgID="Unknown" ShapeID="_x0000_i1069" DrawAspect="Content" ObjectID="_1571384346" r:id="rId92"/>
        </w:object>
      </w:r>
      <w:r w:rsidR="007B718D" w:rsidRPr="009F51EC">
        <w:rPr>
          <w:rFonts w:ascii="Times New Roman" w:hAnsi="Times New Roman" w:cs="Times New Roman"/>
          <w:sz w:val="24"/>
          <w:szCs w:val="24"/>
        </w:rPr>
        <w:t>值，可给出共享单车在投放上的一些指导</w:t>
      </w:r>
      <w:r w:rsidR="00AF7A6C" w:rsidRPr="009F51EC">
        <w:rPr>
          <w:rFonts w:ascii="Times New Roman" w:hAnsi="Times New Roman" w:cs="Times New Roman"/>
          <w:color w:val="000000"/>
          <w:sz w:val="24"/>
        </w:rPr>
        <w:t>。</w:t>
      </w:r>
      <w:r w:rsidR="00AF7A6C">
        <w:rPr>
          <w:rFonts w:ascii="宋体" w:hAnsi="宋体" w:hint="eastAsia"/>
          <w:color w:val="000000"/>
          <w:sz w:val="24"/>
        </w:rPr>
        <w:t xml:space="preserve"> </w:t>
      </w:r>
    </w:p>
    <w:p w:rsidR="00A87300" w:rsidRPr="009F51EC" w:rsidRDefault="00AF7A6C" w:rsidP="008D5403">
      <w:pPr>
        <w:spacing w:line="300" w:lineRule="auto"/>
        <w:jc w:val="left"/>
        <w:textAlignment w:val="center"/>
        <w:rPr>
          <w:rFonts w:ascii="黑体" w:eastAsia="黑体" w:hAnsi="黑体" w:cs="Times New Roman"/>
          <w:bCs/>
          <w:kern w:val="28"/>
          <w:sz w:val="28"/>
          <w:szCs w:val="28"/>
        </w:rPr>
      </w:pPr>
      <w:r w:rsidRPr="009F51EC">
        <w:rPr>
          <w:rFonts w:ascii="黑体" w:eastAsia="黑体" w:hAnsi="黑体" w:cs="Times New Roman"/>
          <w:bCs/>
          <w:kern w:val="28"/>
          <w:sz w:val="28"/>
          <w:szCs w:val="28"/>
        </w:rPr>
        <w:lastRenderedPageBreak/>
        <w:t>参考文献</w:t>
      </w:r>
    </w:p>
    <w:p w:rsidR="00AF7A6C" w:rsidRPr="009A3F00" w:rsidRDefault="00AF7A6C" w:rsidP="008D5403">
      <w:pPr>
        <w:spacing w:line="300" w:lineRule="auto"/>
        <w:jc w:val="left"/>
        <w:textAlignment w:val="center"/>
        <w:rPr>
          <w:rFonts w:ascii="Times New Roman" w:hAnsi="Times New Roman" w:cs="Times New Roman"/>
          <w:b/>
          <w:color w:val="000000"/>
          <w:sz w:val="18"/>
          <w:szCs w:val="18"/>
        </w:rPr>
      </w:pPr>
      <w:r w:rsidRPr="009A3F00">
        <w:rPr>
          <w:rFonts w:ascii="Times New Roman" w:hAnsi="Times New Roman" w:cs="Times New Roman"/>
          <w:b/>
          <w:color w:val="000000"/>
          <w:sz w:val="18"/>
          <w:szCs w:val="18"/>
        </w:rPr>
        <w:t>[1]</w:t>
      </w:r>
      <w:r w:rsidR="009A3F00" w:rsidRPr="009A3F00">
        <w:rPr>
          <w:rFonts w:ascii="Times New Roman" w:hAnsi="Times New Roman" w:cs="Times New Roman" w:hint="eastAsia"/>
          <w:b/>
          <w:color w:val="000000"/>
          <w:sz w:val="18"/>
          <w:szCs w:val="18"/>
        </w:rPr>
        <w:t xml:space="preserve"> </w:t>
      </w:r>
      <w:r w:rsidR="009112CB" w:rsidRPr="009A3F00">
        <w:rPr>
          <w:rFonts w:ascii="Times New Roman" w:hAnsi="Times New Roman" w:cs="Times New Roman" w:hint="eastAsia"/>
          <w:b/>
          <w:color w:val="000000"/>
          <w:sz w:val="18"/>
          <w:szCs w:val="18"/>
        </w:rPr>
        <w:t>北京清华</w:t>
      </w:r>
      <w:r w:rsidR="009F51EC" w:rsidRPr="009A3F00">
        <w:rPr>
          <w:rFonts w:ascii="Times New Roman" w:hAnsi="Times New Roman" w:cs="Times New Roman"/>
          <w:b/>
          <w:color w:val="000000"/>
          <w:sz w:val="18"/>
          <w:szCs w:val="18"/>
        </w:rPr>
        <w:t>同衡规划设计院</w:t>
      </w:r>
      <w:r w:rsidR="009F51EC" w:rsidRPr="009A3F00">
        <w:rPr>
          <w:rFonts w:ascii="Times New Roman" w:hAnsi="Times New Roman" w:cs="Times New Roman" w:hint="eastAsia"/>
          <w:b/>
          <w:color w:val="000000"/>
          <w:sz w:val="18"/>
          <w:szCs w:val="18"/>
        </w:rPr>
        <w:t xml:space="preserve">, </w:t>
      </w:r>
      <w:proofErr w:type="gramStart"/>
      <w:r w:rsidR="009F51EC" w:rsidRPr="009A3F00">
        <w:rPr>
          <w:rFonts w:ascii="Times New Roman" w:hAnsi="Times New Roman" w:cs="Times New Roman"/>
          <w:b/>
          <w:color w:val="000000"/>
          <w:sz w:val="18"/>
          <w:szCs w:val="18"/>
        </w:rPr>
        <w:t>摩拜单车</w:t>
      </w:r>
      <w:proofErr w:type="gramEnd"/>
      <w:r w:rsidR="00092C82"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2017</w:t>
      </w:r>
      <w:r w:rsidRPr="009A3F00">
        <w:rPr>
          <w:rFonts w:ascii="Times New Roman" w:hAnsi="Times New Roman" w:cs="Times New Roman"/>
          <w:b/>
          <w:color w:val="000000"/>
          <w:sz w:val="18"/>
          <w:szCs w:val="18"/>
        </w:rPr>
        <w:t>年共享单车与城市发展白皮书</w:t>
      </w:r>
      <w:r w:rsidR="00071BAF" w:rsidRPr="009A3F00">
        <w:rPr>
          <w:rFonts w:ascii="Times New Roman" w:hAnsi="Times New Roman" w:cs="Times New Roman"/>
          <w:b/>
          <w:color w:val="000000"/>
          <w:sz w:val="18"/>
          <w:szCs w:val="18"/>
        </w:rPr>
        <w:t>[R]</w:t>
      </w:r>
      <w:r w:rsidRPr="009A3F00">
        <w:rPr>
          <w:rFonts w:ascii="Times New Roman" w:hAnsi="Times New Roman" w:cs="Times New Roman"/>
          <w:b/>
          <w:color w:val="000000"/>
          <w:sz w:val="18"/>
          <w:szCs w:val="18"/>
        </w:rPr>
        <w:t>.</w:t>
      </w:r>
      <w:r w:rsidR="00092C82"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2017</w:t>
      </w:r>
      <w:r w:rsidR="00092C82" w:rsidRPr="009A3F00">
        <w:rPr>
          <w:rFonts w:ascii="Times New Roman" w:hAnsi="Times New Roman" w:cs="Times New Roman" w:hint="eastAsia"/>
          <w:b/>
          <w:color w:val="000000"/>
          <w:sz w:val="18"/>
          <w:szCs w:val="18"/>
        </w:rPr>
        <w:t xml:space="preserve">, </w:t>
      </w:r>
      <w:r w:rsidR="00092C82" w:rsidRPr="009A3F00">
        <w:rPr>
          <w:rFonts w:ascii="Times New Roman" w:hAnsi="Times New Roman" w:cs="Times New Roman"/>
          <w:b/>
          <w:color w:val="000000"/>
          <w:sz w:val="18"/>
          <w:szCs w:val="18"/>
        </w:rPr>
        <w:t>4</w:t>
      </w:r>
      <w:r w:rsidR="00092C82" w:rsidRPr="009A3F00">
        <w:rPr>
          <w:rFonts w:ascii="Times New Roman" w:hAnsi="Times New Roman" w:cs="Times New Roman" w:hint="eastAsia"/>
          <w:b/>
          <w:color w:val="000000"/>
          <w:sz w:val="18"/>
          <w:szCs w:val="18"/>
        </w:rPr>
        <w:t xml:space="preserve">, </w:t>
      </w:r>
      <w:r w:rsidR="009112CB" w:rsidRPr="009A3F00">
        <w:rPr>
          <w:rFonts w:ascii="Times New Roman" w:hAnsi="Times New Roman" w:cs="Times New Roman" w:hint="eastAsia"/>
          <w:b/>
          <w:color w:val="000000"/>
          <w:sz w:val="18"/>
          <w:szCs w:val="18"/>
        </w:rPr>
        <w:t>12</w:t>
      </w:r>
    </w:p>
    <w:p w:rsidR="005C3A43" w:rsidRPr="009A3F00" w:rsidRDefault="005C3A43" w:rsidP="005C3A43">
      <w:pPr>
        <w:spacing w:line="300" w:lineRule="auto"/>
        <w:jc w:val="left"/>
        <w:textAlignment w:val="center"/>
        <w:rPr>
          <w:rFonts w:ascii="Times New Roman" w:hAnsi="Times New Roman" w:cs="Times New Roman"/>
          <w:b/>
          <w:sz w:val="18"/>
          <w:szCs w:val="18"/>
        </w:rPr>
      </w:pPr>
      <w:r w:rsidRPr="009A3F00">
        <w:rPr>
          <w:rFonts w:ascii="Times New Roman" w:hAnsi="Times New Roman" w:cs="Times New Roman"/>
          <w:b/>
          <w:color w:val="000000"/>
          <w:sz w:val="18"/>
          <w:szCs w:val="18"/>
        </w:rPr>
        <w:t>[2]</w:t>
      </w:r>
      <w:r w:rsidR="009A3F00" w:rsidRPr="009A3F00">
        <w:rPr>
          <w:rFonts w:ascii="Times New Roman" w:hAnsi="Times New Roman" w:cs="Times New Roman" w:hint="eastAsia"/>
          <w:b/>
          <w:color w:val="000000"/>
          <w:sz w:val="18"/>
          <w:szCs w:val="18"/>
        </w:rPr>
        <w:t xml:space="preserve">  </w:t>
      </w:r>
      <w:proofErr w:type="spellStart"/>
      <w:r w:rsidRPr="009A3F00">
        <w:rPr>
          <w:rFonts w:ascii="Times New Roman" w:hAnsi="Times New Roman" w:cs="Times New Roman"/>
          <w:b/>
          <w:color w:val="000000"/>
          <w:sz w:val="18"/>
          <w:szCs w:val="18"/>
        </w:rPr>
        <w:t>QuestionMobile</w:t>
      </w:r>
      <w:proofErr w:type="spellEnd"/>
      <w:r w:rsidRPr="009A3F00">
        <w:rPr>
          <w:rFonts w:ascii="Times New Roman" w:hAnsi="Times New Roman" w:cs="Times New Roman"/>
          <w:b/>
          <w:color w:val="000000"/>
          <w:sz w:val="18"/>
          <w:szCs w:val="18"/>
        </w:rPr>
        <w:t>机构</w:t>
      </w:r>
      <w:r w:rsidRPr="009A3F00">
        <w:rPr>
          <w:rFonts w:ascii="Times New Roman" w:hAnsi="Times New Roman" w:cs="Times New Roman"/>
          <w:b/>
          <w:color w:val="000000"/>
          <w:sz w:val="18"/>
          <w:szCs w:val="18"/>
        </w:rPr>
        <w:t>.</w:t>
      </w:r>
      <w:r w:rsidR="009112CB"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2017</w:t>
      </w:r>
      <w:r w:rsidRPr="009A3F00">
        <w:rPr>
          <w:rFonts w:ascii="Times New Roman" w:hAnsi="Times New Roman" w:cs="Times New Roman"/>
          <w:b/>
          <w:color w:val="000000"/>
          <w:sz w:val="18"/>
          <w:szCs w:val="18"/>
        </w:rPr>
        <w:t>共享单车市场报告</w:t>
      </w:r>
      <w:r w:rsidRPr="009A3F00">
        <w:rPr>
          <w:rFonts w:ascii="Times New Roman" w:hAnsi="Times New Roman" w:cs="Times New Roman"/>
          <w:b/>
          <w:color w:val="000000"/>
          <w:sz w:val="18"/>
          <w:szCs w:val="18"/>
        </w:rPr>
        <w:t>[R].</w:t>
      </w:r>
      <w:r w:rsidR="00092C82" w:rsidRPr="009A3F00">
        <w:rPr>
          <w:rFonts w:ascii="Times New Roman" w:hAnsi="Times New Roman" w:cs="Times New Roman" w:hint="eastAsia"/>
          <w:b/>
          <w:color w:val="000000"/>
          <w:sz w:val="18"/>
          <w:szCs w:val="18"/>
        </w:rPr>
        <w:t xml:space="preserve"> </w:t>
      </w:r>
      <w:r w:rsidR="009112CB" w:rsidRPr="009A3F00">
        <w:rPr>
          <w:rFonts w:ascii="Times New Roman" w:hAnsi="Times New Roman" w:cs="Times New Roman" w:hint="eastAsia"/>
          <w:b/>
          <w:color w:val="000000"/>
          <w:sz w:val="18"/>
          <w:szCs w:val="18"/>
        </w:rPr>
        <w:t xml:space="preserve"> </w:t>
      </w:r>
      <w:proofErr w:type="gramStart"/>
      <w:r w:rsidR="00092C82" w:rsidRPr="009A3F00">
        <w:rPr>
          <w:rFonts w:ascii="Times New Roman" w:hAnsi="Times New Roman" w:cs="Times New Roman"/>
          <w:b/>
          <w:color w:val="000000"/>
          <w:sz w:val="18"/>
          <w:szCs w:val="18"/>
        </w:rPr>
        <w:t>2017</w:t>
      </w:r>
      <w:r w:rsidR="00092C82"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7.</w:t>
      </w:r>
      <w:proofErr w:type="gramEnd"/>
      <w:r w:rsidRPr="009A3F00">
        <w:rPr>
          <w:rFonts w:ascii="Times New Roman" w:hAnsi="Times New Roman" w:cs="Times New Roman"/>
          <w:b/>
          <w:sz w:val="18"/>
          <w:szCs w:val="18"/>
        </w:rPr>
        <w:t xml:space="preserve">  </w:t>
      </w:r>
      <w:r w:rsidRPr="009A3F00">
        <w:rPr>
          <w:rFonts w:ascii="Times New Roman" w:hAnsi="Times New Roman" w:cs="Times New Roman"/>
          <w:b/>
          <w:color w:val="000000"/>
          <w:sz w:val="18"/>
          <w:szCs w:val="18"/>
        </w:rPr>
        <w:t>[Online] Available: http://www.questmobile.com.cn/blog/blog_97.html</w:t>
      </w:r>
    </w:p>
    <w:p w:rsidR="00807CAA" w:rsidRPr="009A3F00" w:rsidRDefault="00807CAA" w:rsidP="005C3A43">
      <w:pPr>
        <w:spacing w:line="300" w:lineRule="auto"/>
        <w:jc w:val="left"/>
        <w:textAlignment w:val="center"/>
        <w:rPr>
          <w:rFonts w:ascii="Times New Roman" w:hAnsi="Times New Roman" w:cs="Times New Roman"/>
          <w:b/>
          <w:color w:val="000000"/>
          <w:sz w:val="18"/>
          <w:szCs w:val="18"/>
        </w:rPr>
      </w:pPr>
      <w:r w:rsidRPr="009A3F00">
        <w:rPr>
          <w:rFonts w:ascii="Times New Roman" w:hAnsi="Times New Roman" w:cs="Times New Roman"/>
          <w:b/>
          <w:color w:val="000000"/>
          <w:sz w:val="18"/>
          <w:szCs w:val="18"/>
        </w:rPr>
        <w:t>[3]</w:t>
      </w:r>
      <w:r w:rsidR="009A3F00"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深圳市交通运输委</w:t>
      </w:r>
      <w:r w:rsidRPr="009A3F00">
        <w:rPr>
          <w:rFonts w:ascii="Times New Roman" w:hAnsi="Times New Roman" w:cs="Times New Roman"/>
          <w:b/>
          <w:color w:val="000000"/>
          <w:sz w:val="18"/>
          <w:szCs w:val="18"/>
        </w:rPr>
        <w:t>.</w:t>
      </w:r>
      <w:r w:rsidR="009112CB"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深圳市互联网自行发展评估报告</w:t>
      </w:r>
      <w:r w:rsidRPr="009A3F00">
        <w:rPr>
          <w:rFonts w:ascii="Times New Roman" w:hAnsi="Times New Roman" w:cs="Times New Roman"/>
          <w:b/>
          <w:color w:val="000000"/>
          <w:sz w:val="18"/>
          <w:szCs w:val="18"/>
        </w:rPr>
        <w:t>[R].</w:t>
      </w:r>
      <w:r w:rsidR="009112CB" w:rsidRPr="009A3F00">
        <w:rPr>
          <w:rFonts w:ascii="Times New Roman" w:hAnsi="Times New Roman" w:cs="Times New Roman" w:hint="eastAsia"/>
          <w:b/>
          <w:color w:val="000000"/>
          <w:sz w:val="18"/>
          <w:szCs w:val="18"/>
        </w:rPr>
        <w:t xml:space="preserve"> </w:t>
      </w:r>
      <w:r w:rsidR="00092C82" w:rsidRPr="009A3F00">
        <w:rPr>
          <w:rFonts w:ascii="Times New Roman" w:hAnsi="Times New Roman" w:cs="Times New Roman" w:hint="eastAsia"/>
          <w:b/>
          <w:color w:val="000000"/>
          <w:sz w:val="18"/>
          <w:szCs w:val="18"/>
        </w:rPr>
        <w:t xml:space="preserve"> </w:t>
      </w:r>
      <w:proofErr w:type="gramStart"/>
      <w:r w:rsidRPr="009A3F00">
        <w:rPr>
          <w:rFonts w:ascii="Times New Roman" w:hAnsi="Times New Roman" w:cs="Times New Roman"/>
          <w:b/>
          <w:color w:val="000000"/>
          <w:sz w:val="18"/>
          <w:szCs w:val="18"/>
        </w:rPr>
        <w:t>2017</w:t>
      </w:r>
      <w:r w:rsidR="00092C82"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5</w:t>
      </w:r>
      <w:r w:rsidR="00092C82" w:rsidRPr="009A3F00">
        <w:rPr>
          <w:rFonts w:ascii="Times New Roman" w:hAnsi="Times New Roman" w:cs="Times New Roman" w:hint="eastAsia"/>
          <w:b/>
          <w:color w:val="000000"/>
          <w:sz w:val="18"/>
          <w:szCs w:val="18"/>
        </w:rPr>
        <w:t>.</w:t>
      </w:r>
      <w:proofErr w:type="gramEnd"/>
      <w:r w:rsidR="00092C82" w:rsidRPr="009A3F00">
        <w:rPr>
          <w:rFonts w:ascii="Times New Roman" w:hAnsi="Times New Roman" w:cs="Times New Roman" w:hint="eastAsia"/>
          <w:b/>
          <w:color w:val="000000"/>
          <w:sz w:val="18"/>
          <w:szCs w:val="18"/>
        </w:rPr>
        <w:t xml:space="preserve">  </w:t>
      </w:r>
      <w:r w:rsidRPr="009A3F00">
        <w:rPr>
          <w:rFonts w:ascii="Times New Roman" w:hAnsi="Times New Roman" w:cs="Times New Roman"/>
          <w:b/>
          <w:color w:val="000000"/>
          <w:sz w:val="18"/>
          <w:szCs w:val="18"/>
        </w:rPr>
        <w:t xml:space="preserve">[Online] Available: http://www.sz.gov.cn/cn/xxgk/zfxxgj/bmdt/201705/t20170509_6668690.htm </w:t>
      </w:r>
    </w:p>
    <w:p w:rsidR="0075413E" w:rsidRPr="009A3F00" w:rsidRDefault="005C3A43" w:rsidP="00092C82">
      <w:pPr>
        <w:spacing w:line="300" w:lineRule="auto"/>
        <w:jc w:val="left"/>
        <w:textAlignment w:val="center"/>
        <w:rPr>
          <w:rFonts w:ascii="Times New Roman" w:hAnsi="Times New Roman" w:cs="Times New Roman"/>
          <w:b/>
          <w:color w:val="000000"/>
          <w:sz w:val="18"/>
          <w:szCs w:val="18"/>
        </w:rPr>
      </w:pPr>
      <w:r w:rsidRPr="009A3F00">
        <w:rPr>
          <w:rFonts w:ascii="Times New Roman" w:hAnsi="Times New Roman" w:cs="Times New Roman"/>
          <w:b/>
          <w:color w:val="000000"/>
          <w:sz w:val="18"/>
          <w:szCs w:val="18"/>
        </w:rPr>
        <w:t>[</w:t>
      </w:r>
      <w:r w:rsidR="00807CAA" w:rsidRPr="009A3F00">
        <w:rPr>
          <w:rFonts w:ascii="Times New Roman" w:hAnsi="Times New Roman" w:cs="Times New Roman"/>
          <w:b/>
          <w:color w:val="000000"/>
          <w:sz w:val="18"/>
          <w:szCs w:val="18"/>
        </w:rPr>
        <w:t>4</w:t>
      </w:r>
      <w:r w:rsidR="00AF7A6C" w:rsidRPr="009A3F00">
        <w:rPr>
          <w:rFonts w:ascii="Times New Roman" w:hAnsi="Times New Roman" w:cs="Times New Roman"/>
          <w:b/>
          <w:color w:val="000000"/>
          <w:sz w:val="18"/>
          <w:szCs w:val="18"/>
        </w:rPr>
        <w:t>]</w:t>
      </w:r>
      <w:r w:rsidR="009A3F00" w:rsidRPr="009A3F00">
        <w:rPr>
          <w:rFonts w:ascii="Times New Roman" w:hAnsi="Times New Roman" w:cs="Times New Roman" w:hint="eastAsia"/>
          <w:b/>
          <w:color w:val="000000"/>
          <w:sz w:val="18"/>
          <w:szCs w:val="18"/>
        </w:rPr>
        <w:t xml:space="preserve"> </w:t>
      </w:r>
      <w:r w:rsidR="008D0C2A" w:rsidRPr="009A3F00">
        <w:rPr>
          <w:rFonts w:ascii="Times New Roman" w:hAnsi="Times New Roman" w:cs="Times New Roman"/>
          <w:b/>
          <w:color w:val="000000"/>
          <w:sz w:val="18"/>
          <w:szCs w:val="18"/>
        </w:rPr>
        <w:t>深圳市统计局</w:t>
      </w:r>
      <w:r w:rsidR="008D0C2A" w:rsidRPr="009A3F00">
        <w:rPr>
          <w:rFonts w:ascii="Times New Roman" w:hAnsi="Times New Roman" w:cs="Times New Roman"/>
          <w:b/>
          <w:color w:val="000000"/>
          <w:sz w:val="18"/>
          <w:szCs w:val="18"/>
        </w:rPr>
        <w:t>.</w:t>
      </w:r>
      <w:r w:rsidR="009112CB" w:rsidRPr="009A3F00">
        <w:rPr>
          <w:rFonts w:ascii="Times New Roman" w:hAnsi="Times New Roman" w:cs="Times New Roman" w:hint="eastAsia"/>
          <w:b/>
          <w:color w:val="000000"/>
          <w:sz w:val="18"/>
          <w:szCs w:val="18"/>
        </w:rPr>
        <w:t xml:space="preserve"> </w:t>
      </w:r>
      <w:r w:rsidR="00AF7A6C" w:rsidRPr="009A3F00">
        <w:rPr>
          <w:rFonts w:ascii="Times New Roman" w:hAnsi="Times New Roman" w:cs="Times New Roman"/>
          <w:b/>
          <w:color w:val="000000"/>
          <w:sz w:val="18"/>
          <w:szCs w:val="18"/>
        </w:rPr>
        <w:t>深圳统计年鉴</w:t>
      </w:r>
      <w:r w:rsidR="00AF7A6C" w:rsidRPr="009A3F00">
        <w:rPr>
          <w:rFonts w:ascii="Times New Roman" w:hAnsi="Times New Roman" w:cs="Times New Roman"/>
          <w:b/>
          <w:color w:val="000000"/>
          <w:sz w:val="18"/>
          <w:szCs w:val="18"/>
        </w:rPr>
        <w:t>2016</w:t>
      </w:r>
      <w:r w:rsidR="008D0C2A" w:rsidRPr="009A3F00">
        <w:rPr>
          <w:rFonts w:ascii="Times New Roman" w:hAnsi="Times New Roman" w:cs="Times New Roman"/>
          <w:b/>
          <w:color w:val="000000"/>
          <w:sz w:val="18"/>
          <w:szCs w:val="18"/>
        </w:rPr>
        <w:t>[M].</w:t>
      </w:r>
      <w:r w:rsidR="009112CB" w:rsidRPr="009A3F00">
        <w:rPr>
          <w:rFonts w:ascii="Times New Roman" w:hAnsi="Times New Roman" w:cs="Times New Roman" w:hint="eastAsia"/>
          <w:b/>
          <w:color w:val="000000"/>
          <w:sz w:val="18"/>
          <w:szCs w:val="18"/>
        </w:rPr>
        <w:t xml:space="preserve"> </w:t>
      </w:r>
      <w:r w:rsidR="008D0C2A" w:rsidRPr="009A3F00">
        <w:rPr>
          <w:rFonts w:ascii="Times New Roman" w:hAnsi="Times New Roman" w:cs="Times New Roman"/>
          <w:b/>
          <w:color w:val="000000"/>
          <w:sz w:val="18"/>
          <w:szCs w:val="18"/>
        </w:rPr>
        <w:t>北京：中国统计出版社</w:t>
      </w:r>
      <w:r w:rsidR="008D0C2A" w:rsidRPr="009A3F00">
        <w:rPr>
          <w:rFonts w:ascii="Times New Roman" w:hAnsi="Times New Roman" w:cs="Times New Roman"/>
          <w:b/>
          <w:color w:val="000000"/>
          <w:sz w:val="18"/>
          <w:szCs w:val="18"/>
        </w:rPr>
        <w:t>.</w:t>
      </w:r>
      <w:r w:rsidR="009112CB" w:rsidRPr="009A3F00">
        <w:rPr>
          <w:rFonts w:ascii="Times New Roman" w:hAnsi="Times New Roman" w:cs="Times New Roman" w:hint="eastAsia"/>
          <w:b/>
          <w:color w:val="000000"/>
          <w:sz w:val="18"/>
          <w:szCs w:val="18"/>
        </w:rPr>
        <w:t xml:space="preserve"> </w:t>
      </w:r>
      <w:r w:rsidR="00AF7A6C" w:rsidRPr="009A3F00">
        <w:rPr>
          <w:rFonts w:ascii="Times New Roman" w:hAnsi="Times New Roman" w:cs="Times New Roman"/>
          <w:b/>
          <w:color w:val="000000"/>
          <w:sz w:val="18"/>
          <w:szCs w:val="18"/>
        </w:rPr>
        <w:t>2017</w:t>
      </w:r>
      <w:r w:rsidR="00092C82" w:rsidRPr="009A3F00">
        <w:rPr>
          <w:rFonts w:ascii="Times New Roman" w:hAnsi="Times New Roman" w:cs="Times New Roman" w:hint="eastAsia"/>
          <w:b/>
          <w:color w:val="000000"/>
          <w:sz w:val="18"/>
          <w:szCs w:val="18"/>
        </w:rPr>
        <w:t xml:space="preserve">, 1, </w:t>
      </w:r>
      <w:r w:rsidR="009112CB" w:rsidRPr="009A3F00">
        <w:rPr>
          <w:rFonts w:ascii="Times New Roman" w:hAnsi="Times New Roman" w:cs="Times New Roman" w:hint="eastAsia"/>
          <w:b/>
          <w:color w:val="000000"/>
          <w:sz w:val="18"/>
          <w:szCs w:val="18"/>
        </w:rPr>
        <w:t>20</w:t>
      </w:r>
    </w:p>
    <w:p w:rsidR="00582D79" w:rsidRPr="009A3F00" w:rsidRDefault="009A3F00" w:rsidP="008D5403">
      <w:pPr>
        <w:spacing w:line="300" w:lineRule="auto"/>
        <w:jc w:val="left"/>
        <w:textAlignment w:val="center"/>
        <w:rPr>
          <w:rFonts w:ascii="Times New Roman" w:hAnsi="Times New Roman" w:cs="Times New Roman"/>
          <w:b/>
          <w:color w:val="000000"/>
          <w:sz w:val="18"/>
          <w:szCs w:val="18"/>
        </w:rPr>
      </w:pPr>
      <w:r>
        <w:rPr>
          <w:rFonts w:ascii="Times New Roman" w:hAnsi="Times New Roman" w:cs="Times New Roman"/>
          <w:b/>
          <w:color w:val="000000"/>
          <w:sz w:val="18"/>
          <w:szCs w:val="18"/>
        </w:rPr>
        <w:t>[</w:t>
      </w:r>
      <w:r>
        <w:rPr>
          <w:rFonts w:ascii="Times New Roman" w:hAnsi="Times New Roman" w:cs="Times New Roman" w:hint="eastAsia"/>
          <w:b/>
          <w:color w:val="000000"/>
          <w:sz w:val="18"/>
          <w:szCs w:val="18"/>
        </w:rPr>
        <w:t>5</w:t>
      </w:r>
      <w:r w:rsidR="003F15E5" w:rsidRPr="009A3F00">
        <w:rPr>
          <w:rFonts w:ascii="Times New Roman" w:hAnsi="Times New Roman" w:cs="Times New Roman"/>
          <w:b/>
          <w:color w:val="000000"/>
          <w:sz w:val="18"/>
          <w:szCs w:val="18"/>
        </w:rPr>
        <w:t>]</w:t>
      </w:r>
      <w:r w:rsidRPr="009A3F00">
        <w:rPr>
          <w:rFonts w:ascii="Times New Roman" w:hAnsi="Times New Roman" w:cs="Times New Roman" w:hint="eastAsia"/>
          <w:b/>
          <w:color w:val="000000"/>
          <w:sz w:val="18"/>
          <w:szCs w:val="18"/>
        </w:rPr>
        <w:t xml:space="preserve"> </w:t>
      </w:r>
      <w:r w:rsidR="003F15E5" w:rsidRPr="009A3F00">
        <w:rPr>
          <w:rFonts w:ascii="Times New Roman" w:hAnsi="Times New Roman" w:cs="Times New Roman"/>
          <w:b/>
          <w:color w:val="000000"/>
          <w:sz w:val="18"/>
          <w:szCs w:val="18"/>
        </w:rPr>
        <w:t>郭梦</w:t>
      </w:r>
      <w:r w:rsidR="00422F3E" w:rsidRPr="009A3F00">
        <w:rPr>
          <w:rFonts w:ascii="Times New Roman" w:hAnsi="Times New Roman" w:cs="Times New Roman"/>
          <w:b/>
          <w:color w:val="000000"/>
          <w:sz w:val="18"/>
          <w:szCs w:val="18"/>
        </w:rPr>
        <w:t>仪</w:t>
      </w:r>
      <w:r w:rsidR="009112CB" w:rsidRPr="009A3F00">
        <w:rPr>
          <w:rFonts w:ascii="Times New Roman" w:hAnsi="Times New Roman" w:cs="Times New Roman" w:hint="eastAsia"/>
          <w:b/>
          <w:color w:val="000000"/>
          <w:sz w:val="18"/>
          <w:szCs w:val="18"/>
        </w:rPr>
        <w:t xml:space="preserve">. </w:t>
      </w:r>
      <w:r w:rsidR="00422F3E" w:rsidRPr="009A3F00">
        <w:rPr>
          <w:rFonts w:ascii="Times New Roman" w:hAnsi="Times New Roman" w:cs="Times New Roman"/>
          <w:b/>
          <w:color w:val="000000"/>
          <w:sz w:val="18"/>
          <w:szCs w:val="18"/>
        </w:rPr>
        <w:t>共享单车之</w:t>
      </w:r>
      <w:proofErr w:type="gramStart"/>
      <w:r w:rsidR="00422F3E" w:rsidRPr="009A3F00">
        <w:rPr>
          <w:rFonts w:ascii="Times New Roman" w:hAnsi="Times New Roman" w:cs="Times New Roman"/>
          <w:b/>
          <w:color w:val="000000"/>
          <w:sz w:val="18"/>
          <w:szCs w:val="18"/>
        </w:rPr>
        <w:t>殇</w:t>
      </w:r>
      <w:proofErr w:type="gramEnd"/>
      <w:r w:rsidR="00422F3E" w:rsidRPr="009A3F00">
        <w:rPr>
          <w:rFonts w:ascii="Times New Roman" w:hAnsi="Times New Roman" w:cs="Times New Roman"/>
          <w:b/>
          <w:color w:val="000000"/>
          <w:sz w:val="18"/>
          <w:szCs w:val="18"/>
        </w:rPr>
        <w:t>：成本高企</w:t>
      </w:r>
      <w:r w:rsidR="00422F3E" w:rsidRPr="009A3F00">
        <w:rPr>
          <w:rFonts w:ascii="Times New Roman" w:hAnsi="Times New Roman" w:cs="Times New Roman"/>
          <w:b/>
          <w:color w:val="000000"/>
          <w:sz w:val="18"/>
          <w:szCs w:val="18"/>
        </w:rPr>
        <w:t xml:space="preserve"> </w:t>
      </w:r>
      <w:r w:rsidR="00422F3E" w:rsidRPr="009A3F00">
        <w:rPr>
          <w:rFonts w:ascii="Times New Roman" w:hAnsi="Times New Roman" w:cs="Times New Roman"/>
          <w:b/>
          <w:color w:val="000000"/>
          <w:sz w:val="18"/>
          <w:szCs w:val="18"/>
        </w:rPr>
        <w:t>盈利受困</w:t>
      </w:r>
      <w:r w:rsidR="00092C82" w:rsidRPr="009A3F00">
        <w:rPr>
          <w:rFonts w:ascii="Times New Roman" w:hAnsi="Times New Roman" w:cs="Times New Roman" w:hint="eastAsia"/>
          <w:b/>
          <w:color w:val="000000"/>
          <w:sz w:val="18"/>
          <w:szCs w:val="18"/>
        </w:rPr>
        <w:t xml:space="preserve">[N]. </w:t>
      </w:r>
      <w:r w:rsidR="009112CB" w:rsidRPr="009A3F00">
        <w:rPr>
          <w:rFonts w:ascii="Times New Roman" w:hAnsi="Times New Roman" w:cs="Times New Roman"/>
          <w:b/>
          <w:color w:val="000000"/>
          <w:sz w:val="18"/>
          <w:szCs w:val="18"/>
        </w:rPr>
        <w:t>中国经营报</w:t>
      </w:r>
      <w:r w:rsidR="00092C82" w:rsidRPr="009A3F00">
        <w:rPr>
          <w:rFonts w:ascii="Times New Roman" w:hAnsi="Times New Roman" w:cs="Times New Roman"/>
          <w:b/>
          <w:color w:val="000000"/>
          <w:sz w:val="18"/>
          <w:szCs w:val="18"/>
        </w:rPr>
        <w:t>, 2016</w:t>
      </w:r>
      <w:r w:rsidR="00092C82" w:rsidRPr="009A3F00">
        <w:rPr>
          <w:rFonts w:ascii="Times New Roman" w:hAnsi="Times New Roman" w:cs="Times New Roman" w:hint="eastAsia"/>
          <w:b/>
          <w:color w:val="000000"/>
          <w:sz w:val="18"/>
          <w:szCs w:val="18"/>
        </w:rPr>
        <w:t xml:space="preserve">, </w:t>
      </w:r>
      <w:r w:rsidR="00422F3E" w:rsidRPr="009A3F00">
        <w:rPr>
          <w:rFonts w:ascii="Times New Roman" w:hAnsi="Times New Roman" w:cs="Times New Roman"/>
          <w:b/>
          <w:color w:val="000000"/>
          <w:sz w:val="18"/>
          <w:szCs w:val="18"/>
        </w:rPr>
        <w:t>12</w:t>
      </w:r>
      <w:r w:rsidR="0062010E" w:rsidRPr="009A3F00">
        <w:rPr>
          <w:rFonts w:ascii="Times New Roman" w:hAnsi="Times New Roman" w:cs="Times New Roman" w:hint="eastAsia"/>
          <w:b/>
          <w:color w:val="000000"/>
          <w:sz w:val="18"/>
          <w:szCs w:val="18"/>
        </w:rPr>
        <w:t>, 24</w:t>
      </w:r>
    </w:p>
    <w:p w:rsidR="00582D79" w:rsidRPr="009A3F00" w:rsidRDefault="00582D79" w:rsidP="00582D79">
      <w:pPr>
        <w:spacing w:beforeLines="100" w:before="312"/>
        <w:jc w:val="center"/>
        <w:rPr>
          <w:rFonts w:ascii="Times New Roman" w:hAnsi="Times New Roman" w:cs="Times New Roman"/>
          <w:b/>
          <w:kern w:val="0"/>
          <w:sz w:val="32"/>
          <w:szCs w:val="32"/>
        </w:rPr>
      </w:pPr>
      <w:proofErr w:type="gramStart"/>
      <w:r w:rsidRPr="009A3F00">
        <w:rPr>
          <w:rFonts w:ascii="Times New Roman" w:hAnsi="Times New Roman" w:cs="Times New Roman"/>
          <w:b/>
          <w:kern w:val="0"/>
          <w:sz w:val="32"/>
          <w:szCs w:val="32"/>
        </w:rPr>
        <w:t>An</w:t>
      </w:r>
      <w:proofErr w:type="gramEnd"/>
      <w:r w:rsidRPr="009A3F00">
        <w:rPr>
          <w:rFonts w:ascii="Times New Roman" w:hAnsi="Times New Roman" w:cs="Times New Roman"/>
          <w:b/>
          <w:kern w:val="0"/>
          <w:sz w:val="32"/>
          <w:szCs w:val="32"/>
        </w:rPr>
        <w:t xml:space="preserve"> Demand Analytical Model for Sharing </w:t>
      </w:r>
    </w:p>
    <w:p w:rsidR="00582D79" w:rsidRPr="009A3F00" w:rsidRDefault="00582D79" w:rsidP="00582D79">
      <w:pPr>
        <w:jc w:val="center"/>
        <w:rPr>
          <w:rFonts w:ascii="Times New Roman" w:hAnsi="Times New Roman" w:cs="Times New Roman"/>
          <w:b/>
          <w:kern w:val="0"/>
          <w:sz w:val="32"/>
          <w:szCs w:val="32"/>
        </w:rPr>
      </w:pPr>
      <w:r w:rsidRPr="009A3F00">
        <w:rPr>
          <w:rFonts w:ascii="Times New Roman" w:hAnsi="Times New Roman" w:cs="Times New Roman"/>
          <w:b/>
          <w:kern w:val="0"/>
          <w:sz w:val="32"/>
          <w:szCs w:val="32"/>
        </w:rPr>
        <w:t xml:space="preserve">Bicycles Needs Based on </w:t>
      </w:r>
      <w:proofErr w:type="gramStart"/>
      <w:r w:rsidRPr="009A3F00">
        <w:rPr>
          <w:rFonts w:ascii="Times New Roman" w:hAnsi="Times New Roman" w:cs="Times New Roman"/>
          <w:b/>
          <w:kern w:val="0"/>
          <w:sz w:val="32"/>
          <w:szCs w:val="32"/>
        </w:rPr>
        <w:t>The</w:t>
      </w:r>
      <w:proofErr w:type="gramEnd"/>
      <w:r w:rsidRPr="009A3F00">
        <w:rPr>
          <w:rFonts w:ascii="Times New Roman" w:hAnsi="Times New Roman" w:cs="Times New Roman"/>
          <w:b/>
          <w:kern w:val="0"/>
          <w:sz w:val="32"/>
          <w:szCs w:val="32"/>
        </w:rPr>
        <w:t xml:space="preserve"> Degree of Sharing</w:t>
      </w:r>
    </w:p>
    <w:p w:rsidR="00582D79" w:rsidRPr="009A3F00" w:rsidRDefault="00582D79" w:rsidP="00582D79">
      <w:pPr>
        <w:spacing w:beforeLines="50" w:before="156" w:afterLines="50" w:after="156" w:line="300" w:lineRule="auto"/>
        <w:jc w:val="center"/>
        <w:rPr>
          <w:rFonts w:ascii="Times New Roman" w:hAnsi="Times New Roman" w:cs="Times New Roman"/>
          <w:color w:val="000000"/>
          <w:sz w:val="24"/>
          <w:szCs w:val="18"/>
          <w:vertAlign w:val="superscript"/>
        </w:rPr>
      </w:pPr>
      <w:r w:rsidRPr="009A3F00">
        <w:rPr>
          <w:rFonts w:ascii="Times New Roman" w:hAnsi="Times New Roman" w:cs="Times New Roman"/>
          <w:color w:val="000000"/>
          <w:sz w:val="24"/>
          <w:szCs w:val="18"/>
        </w:rPr>
        <w:t>HUANG Zeli</w:t>
      </w:r>
      <w:r w:rsidR="00D5768D" w:rsidRPr="009A3F00">
        <w:rPr>
          <w:rFonts w:ascii="Times New Roman" w:hAnsi="Times New Roman" w:cs="Times New Roman"/>
          <w:color w:val="000000"/>
          <w:sz w:val="24"/>
          <w:szCs w:val="18"/>
          <w:vertAlign w:val="superscript"/>
        </w:rPr>
        <w:t>1</w:t>
      </w:r>
      <w:r w:rsidRPr="009A3F00">
        <w:rPr>
          <w:rFonts w:ascii="Times New Roman" w:hAnsi="Times New Roman" w:cs="Times New Roman"/>
          <w:color w:val="000000"/>
          <w:sz w:val="24"/>
          <w:szCs w:val="18"/>
        </w:rPr>
        <w:t>，</w:t>
      </w:r>
      <w:r w:rsidRPr="009A3F00">
        <w:rPr>
          <w:rFonts w:ascii="Times New Roman" w:hAnsi="Times New Roman" w:cs="Times New Roman"/>
          <w:color w:val="000000"/>
          <w:sz w:val="24"/>
          <w:szCs w:val="18"/>
        </w:rPr>
        <w:t>WANG Chaojing</w:t>
      </w:r>
      <w:r w:rsidR="00D5768D" w:rsidRPr="009A3F00">
        <w:rPr>
          <w:rFonts w:ascii="Times New Roman" w:hAnsi="Times New Roman" w:cs="Times New Roman"/>
          <w:color w:val="000000"/>
          <w:sz w:val="24"/>
          <w:szCs w:val="18"/>
          <w:vertAlign w:val="superscript"/>
        </w:rPr>
        <w:t>2</w:t>
      </w:r>
      <w:r w:rsidRPr="009A3F00">
        <w:rPr>
          <w:rFonts w:ascii="Times New Roman" w:hAnsi="Times New Roman" w:cs="Times New Roman"/>
          <w:color w:val="000000"/>
          <w:sz w:val="24"/>
          <w:szCs w:val="18"/>
        </w:rPr>
        <w:t>,  HU Qiuqiu</w:t>
      </w:r>
      <w:r w:rsidR="00D5768D" w:rsidRPr="009A3F00">
        <w:rPr>
          <w:rFonts w:ascii="Times New Roman" w:hAnsi="Times New Roman" w:cs="Times New Roman"/>
          <w:color w:val="000000"/>
          <w:sz w:val="24"/>
          <w:szCs w:val="18"/>
          <w:vertAlign w:val="superscript"/>
        </w:rPr>
        <w:t>2</w:t>
      </w:r>
      <w:r w:rsidRPr="009A3F00">
        <w:rPr>
          <w:rFonts w:ascii="Times New Roman" w:hAnsi="Times New Roman" w:cs="Times New Roman"/>
          <w:color w:val="000000"/>
          <w:sz w:val="24"/>
          <w:szCs w:val="18"/>
        </w:rPr>
        <w:t>，</w:t>
      </w:r>
      <w:r w:rsidRPr="009A3F00">
        <w:rPr>
          <w:rFonts w:ascii="Times New Roman" w:hAnsi="Times New Roman" w:cs="Times New Roman"/>
          <w:color w:val="000000"/>
          <w:sz w:val="24"/>
          <w:szCs w:val="18"/>
        </w:rPr>
        <w:t>XING Wei</w:t>
      </w:r>
      <w:r w:rsidR="00D5768D" w:rsidRPr="009A3F00">
        <w:rPr>
          <w:rFonts w:ascii="Times New Roman" w:hAnsi="Times New Roman" w:cs="Times New Roman"/>
          <w:color w:val="000000"/>
          <w:sz w:val="24"/>
          <w:szCs w:val="18"/>
          <w:vertAlign w:val="superscript"/>
        </w:rPr>
        <w:t>*</w:t>
      </w:r>
    </w:p>
    <w:p w:rsidR="00582D79" w:rsidRPr="009A3F00" w:rsidRDefault="00582D79" w:rsidP="00D5768D">
      <w:pPr>
        <w:spacing w:beforeLines="50" w:before="156" w:afterLines="100" w:after="312" w:line="300" w:lineRule="auto"/>
        <w:jc w:val="center"/>
        <w:rPr>
          <w:rFonts w:ascii="Times New Roman" w:hAnsi="Times New Roman" w:cs="Times New Roman"/>
          <w:kern w:val="0"/>
          <w:sz w:val="32"/>
          <w:szCs w:val="32"/>
        </w:rPr>
      </w:pPr>
      <w:r w:rsidRPr="009A3F00">
        <w:rPr>
          <w:rFonts w:ascii="Times New Roman" w:hAnsi="Times New Roman" w:cs="Times New Roman"/>
          <w:color w:val="000000"/>
          <w:sz w:val="22"/>
          <w:szCs w:val="18"/>
        </w:rPr>
        <w:t>（</w:t>
      </w:r>
      <w:r w:rsidR="00D5768D" w:rsidRPr="009A3F00">
        <w:rPr>
          <w:rFonts w:ascii="Times New Roman" w:hAnsi="Times New Roman" w:cs="Times New Roman"/>
          <w:color w:val="000000"/>
          <w:sz w:val="22"/>
          <w:szCs w:val="18"/>
        </w:rPr>
        <w:t>*, East China university and technology, College of Science, Nanchang 330013,</w:t>
      </w:r>
      <w:r w:rsidR="009A3F00">
        <w:rPr>
          <w:rFonts w:ascii="Times New Roman" w:hAnsi="Times New Roman" w:cs="Times New Roman" w:hint="eastAsia"/>
          <w:color w:val="000000"/>
          <w:sz w:val="22"/>
          <w:szCs w:val="18"/>
        </w:rPr>
        <w:t xml:space="preserve"> </w:t>
      </w:r>
      <w:r w:rsidR="00D5768D" w:rsidRPr="009A3F00">
        <w:rPr>
          <w:rFonts w:ascii="Times New Roman" w:hAnsi="Times New Roman" w:cs="Times New Roman"/>
          <w:color w:val="000000"/>
          <w:sz w:val="22"/>
          <w:szCs w:val="18"/>
        </w:rPr>
        <w:t>China</w:t>
      </w:r>
      <w:r w:rsidRPr="009A3F00">
        <w:rPr>
          <w:rFonts w:ascii="Times New Roman" w:hAnsi="Times New Roman" w:cs="Times New Roman"/>
          <w:color w:val="000000"/>
          <w:sz w:val="22"/>
          <w:szCs w:val="18"/>
        </w:rPr>
        <w:t>）</w:t>
      </w:r>
    </w:p>
    <w:p w:rsidR="00582D79" w:rsidRPr="009A3F00" w:rsidRDefault="00582D79" w:rsidP="00582D79">
      <w:pPr>
        <w:spacing w:line="300" w:lineRule="auto"/>
        <w:rPr>
          <w:rFonts w:ascii="Times New Roman" w:hAnsi="Times New Roman" w:cs="Times New Roman"/>
          <w:kern w:val="0"/>
          <w:sz w:val="24"/>
        </w:rPr>
      </w:pPr>
      <w:r w:rsidRPr="009A3F00">
        <w:rPr>
          <w:rFonts w:ascii="Times New Roman" w:hAnsi="Times New Roman" w:cs="Times New Roman"/>
          <w:kern w:val="0"/>
          <w:sz w:val="24"/>
        </w:rPr>
        <w:t>Abstract: Share Bike Supply and user needs of the problem,</w:t>
      </w:r>
      <w:r w:rsidRPr="009A3F00">
        <w:rPr>
          <w:rFonts w:ascii="Times New Roman" w:hAnsi="Times New Roman" w:cs="Times New Roman"/>
        </w:rPr>
        <w:t xml:space="preserve"> </w:t>
      </w:r>
      <w:r w:rsidRPr="009A3F00">
        <w:rPr>
          <w:rFonts w:ascii="Times New Roman" w:hAnsi="Times New Roman" w:cs="Times New Roman"/>
          <w:kern w:val="0"/>
          <w:sz w:val="24"/>
        </w:rPr>
        <w:t>the paper combines the relevant data of the shared bicycle,</w:t>
      </w:r>
      <w:r w:rsidRPr="009A3F00">
        <w:rPr>
          <w:rFonts w:ascii="Times New Roman" w:hAnsi="Times New Roman" w:cs="Times New Roman"/>
        </w:rPr>
        <w:t xml:space="preserve"> </w:t>
      </w:r>
      <w:proofErr w:type="spellStart"/>
      <w:r w:rsidRPr="009A3F00">
        <w:rPr>
          <w:rFonts w:ascii="Times New Roman" w:hAnsi="Times New Roman" w:cs="Times New Roman"/>
          <w:kern w:val="0"/>
          <w:sz w:val="24"/>
        </w:rPr>
        <w:t>exploreing</w:t>
      </w:r>
      <w:proofErr w:type="spellEnd"/>
      <w:r w:rsidRPr="009A3F00">
        <w:rPr>
          <w:rFonts w:ascii="Times New Roman" w:hAnsi="Times New Roman" w:cs="Times New Roman"/>
          <w:kern w:val="0"/>
          <w:sz w:val="24"/>
        </w:rPr>
        <w:t xml:space="preserve"> the situation in Shenzhen.</w:t>
      </w:r>
      <w:r w:rsidRPr="009A3F00">
        <w:rPr>
          <w:rFonts w:ascii="Times New Roman" w:hAnsi="Times New Roman" w:cs="Times New Roman"/>
        </w:rPr>
        <w:t xml:space="preserve"> </w:t>
      </w:r>
      <w:r w:rsidRPr="009A3F00">
        <w:rPr>
          <w:rFonts w:ascii="Times New Roman" w:hAnsi="Times New Roman" w:cs="Times New Roman"/>
          <w:kern w:val="0"/>
          <w:sz w:val="24"/>
        </w:rPr>
        <w:t>From the Shenzhen City, the amount of traffic, the amount of users, the area to consider three aspects, From the number of analysis, a shared bicycle sharing model is proposed, Through the degree of sharing reflects the needs of users. In space,</w:t>
      </w:r>
      <w:r w:rsidRPr="009A3F00">
        <w:rPr>
          <w:rFonts w:ascii="Times New Roman" w:hAnsi="Times New Roman" w:cs="Times New Roman"/>
        </w:rPr>
        <w:t xml:space="preserve"> </w:t>
      </w:r>
      <w:r w:rsidRPr="009A3F00">
        <w:rPr>
          <w:rFonts w:ascii="Times New Roman" w:hAnsi="Times New Roman" w:cs="Times New Roman"/>
          <w:kern w:val="0"/>
          <w:sz w:val="24"/>
        </w:rPr>
        <w:t>according to the sharing of bicycles and users of the district density, random simulation of the user and bicycle distribution, through the minimum distance between the user and the bicycle to determine whether to meet user needs,</w:t>
      </w:r>
      <w:r w:rsidRPr="009A3F00">
        <w:rPr>
          <w:rFonts w:ascii="Times New Roman" w:hAnsi="Times New Roman" w:cs="Times New Roman"/>
        </w:rPr>
        <w:t xml:space="preserve"> </w:t>
      </w:r>
      <w:r w:rsidRPr="009A3F00">
        <w:rPr>
          <w:rFonts w:ascii="Times New Roman" w:hAnsi="Times New Roman" w:cs="Times New Roman"/>
          <w:kern w:val="0"/>
          <w:sz w:val="24"/>
        </w:rPr>
        <w:t xml:space="preserve">It is concluded that the existing bicycles in Shenzhen </w:t>
      </w:r>
      <w:proofErr w:type="spellStart"/>
      <w:r w:rsidRPr="009A3F00">
        <w:rPr>
          <w:rFonts w:ascii="Times New Roman" w:hAnsi="Times New Roman" w:cs="Times New Roman"/>
          <w:kern w:val="0"/>
          <w:sz w:val="24"/>
        </w:rPr>
        <w:t>can not</w:t>
      </w:r>
      <w:proofErr w:type="spellEnd"/>
      <w:r w:rsidRPr="009A3F00">
        <w:rPr>
          <w:rFonts w:ascii="Times New Roman" w:hAnsi="Times New Roman" w:cs="Times New Roman"/>
          <w:kern w:val="0"/>
          <w:sz w:val="24"/>
        </w:rPr>
        <w:t xml:space="preserve"> meet the users. Finally, the generalization and improvement of the model are briefly introduced.</w:t>
      </w:r>
    </w:p>
    <w:p w:rsidR="00D5768D" w:rsidRPr="009A3F00" w:rsidRDefault="00D5768D" w:rsidP="009A3F00">
      <w:pPr>
        <w:spacing w:beforeLines="50" w:before="156"/>
        <w:jc w:val="left"/>
        <w:rPr>
          <w:rFonts w:ascii="Times New Roman" w:hAnsi="Times New Roman" w:cs="Times New Roman"/>
          <w:kern w:val="0"/>
          <w:sz w:val="24"/>
          <w:szCs w:val="32"/>
        </w:rPr>
      </w:pPr>
      <w:r w:rsidRPr="009A3F00">
        <w:rPr>
          <w:rFonts w:ascii="Times New Roman" w:hAnsi="Times New Roman" w:cs="Times New Roman"/>
          <w:b/>
          <w:kern w:val="0"/>
        </w:rPr>
        <w:t>Keywords:</w:t>
      </w:r>
      <w:r w:rsidRPr="009A3F00">
        <w:rPr>
          <w:rFonts w:ascii="Times New Roman" w:hAnsi="Times New Roman" w:cs="Times New Roman"/>
          <w:kern w:val="0"/>
        </w:rPr>
        <w:t xml:space="preserve"> </w:t>
      </w:r>
      <w:r w:rsidRPr="009A3F00">
        <w:rPr>
          <w:rFonts w:ascii="Times New Roman" w:hAnsi="Times New Roman" w:cs="Times New Roman"/>
          <w:kern w:val="0"/>
          <w:sz w:val="24"/>
          <w:szCs w:val="32"/>
        </w:rPr>
        <w:t xml:space="preserve">sharing bicycles; </w:t>
      </w:r>
      <w:r w:rsidR="00F303C4" w:rsidRPr="009A3F00">
        <w:rPr>
          <w:rFonts w:ascii="Times New Roman" w:hAnsi="Times New Roman" w:cs="Times New Roman"/>
          <w:kern w:val="0"/>
          <w:sz w:val="24"/>
          <w:szCs w:val="32"/>
        </w:rPr>
        <w:t xml:space="preserve">demand analysis; </w:t>
      </w:r>
      <w:r w:rsidR="00F303C4" w:rsidRPr="009A3F00">
        <w:rPr>
          <w:rFonts w:ascii="Times New Roman" w:hAnsi="Times New Roman" w:cs="Times New Roman"/>
          <w:kern w:val="0"/>
          <w:sz w:val="24"/>
        </w:rPr>
        <w:t>degree of sharing; Random simulation</w:t>
      </w:r>
    </w:p>
    <w:sectPr w:rsidR="00D5768D" w:rsidRPr="009A3F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008" w:rsidRDefault="004C0008" w:rsidP="00F45322">
      <w:r>
        <w:separator/>
      </w:r>
    </w:p>
  </w:endnote>
  <w:endnote w:type="continuationSeparator" w:id="0">
    <w:p w:rsidR="004C0008" w:rsidRDefault="004C0008" w:rsidP="00F4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008" w:rsidRDefault="004C0008" w:rsidP="00F45322">
      <w:r>
        <w:separator/>
      </w:r>
    </w:p>
  </w:footnote>
  <w:footnote w:type="continuationSeparator" w:id="0">
    <w:p w:rsidR="004C0008" w:rsidRDefault="004C0008" w:rsidP="00F45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26C33"/>
    <w:multiLevelType w:val="hybridMultilevel"/>
    <w:tmpl w:val="CB32FC94"/>
    <w:lvl w:ilvl="0" w:tplc="B3E040A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8D"/>
    <w:rsid w:val="00024C45"/>
    <w:rsid w:val="00066D9D"/>
    <w:rsid w:val="00071BAF"/>
    <w:rsid w:val="000815B4"/>
    <w:rsid w:val="00083A3B"/>
    <w:rsid w:val="00092C82"/>
    <w:rsid w:val="000B421F"/>
    <w:rsid w:val="000B76F4"/>
    <w:rsid w:val="000D07AF"/>
    <w:rsid w:val="000E3E1B"/>
    <w:rsid w:val="000F0175"/>
    <w:rsid w:val="00114205"/>
    <w:rsid w:val="0012195E"/>
    <w:rsid w:val="00146638"/>
    <w:rsid w:val="001623DE"/>
    <w:rsid w:val="00162441"/>
    <w:rsid w:val="0016791C"/>
    <w:rsid w:val="0017091D"/>
    <w:rsid w:val="00174C46"/>
    <w:rsid w:val="001944D5"/>
    <w:rsid w:val="001A0149"/>
    <w:rsid w:val="001B0CB6"/>
    <w:rsid w:val="001F683F"/>
    <w:rsid w:val="00263907"/>
    <w:rsid w:val="00274280"/>
    <w:rsid w:val="00286981"/>
    <w:rsid w:val="0028793A"/>
    <w:rsid w:val="002A165C"/>
    <w:rsid w:val="002B1A95"/>
    <w:rsid w:val="002B4324"/>
    <w:rsid w:val="002E51BA"/>
    <w:rsid w:val="00307E2B"/>
    <w:rsid w:val="003166F4"/>
    <w:rsid w:val="0032235F"/>
    <w:rsid w:val="003373A4"/>
    <w:rsid w:val="0035402E"/>
    <w:rsid w:val="00364BF7"/>
    <w:rsid w:val="003655B3"/>
    <w:rsid w:val="00366F38"/>
    <w:rsid w:val="003A17A5"/>
    <w:rsid w:val="003A662A"/>
    <w:rsid w:val="003C6D87"/>
    <w:rsid w:val="003F15E5"/>
    <w:rsid w:val="003F1AA3"/>
    <w:rsid w:val="004135D0"/>
    <w:rsid w:val="0042039F"/>
    <w:rsid w:val="00422F3E"/>
    <w:rsid w:val="00461288"/>
    <w:rsid w:val="00461C24"/>
    <w:rsid w:val="004649BE"/>
    <w:rsid w:val="00480FA3"/>
    <w:rsid w:val="00485598"/>
    <w:rsid w:val="004A48BF"/>
    <w:rsid w:val="004C0008"/>
    <w:rsid w:val="004D1D74"/>
    <w:rsid w:val="00512855"/>
    <w:rsid w:val="00513983"/>
    <w:rsid w:val="00515C5D"/>
    <w:rsid w:val="005304F6"/>
    <w:rsid w:val="00547786"/>
    <w:rsid w:val="00553CA7"/>
    <w:rsid w:val="005604D0"/>
    <w:rsid w:val="00582D79"/>
    <w:rsid w:val="00583676"/>
    <w:rsid w:val="00583A2A"/>
    <w:rsid w:val="0059228E"/>
    <w:rsid w:val="005A5BE4"/>
    <w:rsid w:val="005C3A43"/>
    <w:rsid w:val="00600BFF"/>
    <w:rsid w:val="006130F3"/>
    <w:rsid w:val="0062010E"/>
    <w:rsid w:val="0062749B"/>
    <w:rsid w:val="00636E52"/>
    <w:rsid w:val="0066484E"/>
    <w:rsid w:val="006713D2"/>
    <w:rsid w:val="00675A7B"/>
    <w:rsid w:val="00685A66"/>
    <w:rsid w:val="00687C0E"/>
    <w:rsid w:val="006919D3"/>
    <w:rsid w:val="00694F22"/>
    <w:rsid w:val="006971B0"/>
    <w:rsid w:val="006D12DE"/>
    <w:rsid w:val="006D7986"/>
    <w:rsid w:val="006E6F6D"/>
    <w:rsid w:val="0070017F"/>
    <w:rsid w:val="00743E80"/>
    <w:rsid w:val="0075413E"/>
    <w:rsid w:val="0076735A"/>
    <w:rsid w:val="00785D7C"/>
    <w:rsid w:val="007A358D"/>
    <w:rsid w:val="007B718D"/>
    <w:rsid w:val="007C27A2"/>
    <w:rsid w:val="007C7CD8"/>
    <w:rsid w:val="007E2B89"/>
    <w:rsid w:val="007E56B2"/>
    <w:rsid w:val="007E5AA5"/>
    <w:rsid w:val="00805893"/>
    <w:rsid w:val="00807CAA"/>
    <w:rsid w:val="00881006"/>
    <w:rsid w:val="008C7E86"/>
    <w:rsid w:val="008D0C2A"/>
    <w:rsid w:val="008D1224"/>
    <w:rsid w:val="008D3E70"/>
    <w:rsid w:val="008D5403"/>
    <w:rsid w:val="008E0F91"/>
    <w:rsid w:val="008F1811"/>
    <w:rsid w:val="008F7CF3"/>
    <w:rsid w:val="009112CB"/>
    <w:rsid w:val="009430AA"/>
    <w:rsid w:val="00952099"/>
    <w:rsid w:val="00957B92"/>
    <w:rsid w:val="00991BDE"/>
    <w:rsid w:val="00993447"/>
    <w:rsid w:val="009A3F00"/>
    <w:rsid w:val="009A62B0"/>
    <w:rsid w:val="009C0D3E"/>
    <w:rsid w:val="009C7F8A"/>
    <w:rsid w:val="009D30D6"/>
    <w:rsid w:val="009E6FD6"/>
    <w:rsid w:val="009F069F"/>
    <w:rsid w:val="009F51EC"/>
    <w:rsid w:val="00A04E6D"/>
    <w:rsid w:val="00A070A5"/>
    <w:rsid w:val="00A2024A"/>
    <w:rsid w:val="00A23E81"/>
    <w:rsid w:val="00A31DCD"/>
    <w:rsid w:val="00A36FFD"/>
    <w:rsid w:val="00A6202F"/>
    <w:rsid w:val="00A63585"/>
    <w:rsid w:val="00A8035E"/>
    <w:rsid w:val="00A87300"/>
    <w:rsid w:val="00AC34DE"/>
    <w:rsid w:val="00AF7A6C"/>
    <w:rsid w:val="00B21C49"/>
    <w:rsid w:val="00B321B6"/>
    <w:rsid w:val="00B333C0"/>
    <w:rsid w:val="00B432F6"/>
    <w:rsid w:val="00B92AD2"/>
    <w:rsid w:val="00BB1572"/>
    <w:rsid w:val="00BB3C6E"/>
    <w:rsid w:val="00BD42F2"/>
    <w:rsid w:val="00BD677B"/>
    <w:rsid w:val="00C636E1"/>
    <w:rsid w:val="00C675E0"/>
    <w:rsid w:val="00C72189"/>
    <w:rsid w:val="00CC640A"/>
    <w:rsid w:val="00CF0AF1"/>
    <w:rsid w:val="00CF6568"/>
    <w:rsid w:val="00D1524C"/>
    <w:rsid w:val="00D5768D"/>
    <w:rsid w:val="00D65072"/>
    <w:rsid w:val="00D860B1"/>
    <w:rsid w:val="00D968A8"/>
    <w:rsid w:val="00DB6C19"/>
    <w:rsid w:val="00DF0339"/>
    <w:rsid w:val="00E17ADB"/>
    <w:rsid w:val="00E22D5A"/>
    <w:rsid w:val="00E277F6"/>
    <w:rsid w:val="00E41486"/>
    <w:rsid w:val="00E61A33"/>
    <w:rsid w:val="00E659A1"/>
    <w:rsid w:val="00E84CDE"/>
    <w:rsid w:val="00EA7686"/>
    <w:rsid w:val="00EB7EF5"/>
    <w:rsid w:val="00EC1611"/>
    <w:rsid w:val="00ED5A88"/>
    <w:rsid w:val="00EF080C"/>
    <w:rsid w:val="00F224DF"/>
    <w:rsid w:val="00F303C4"/>
    <w:rsid w:val="00F45322"/>
    <w:rsid w:val="00F53830"/>
    <w:rsid w:val="00F54C63"/>
    <w:rsid w:val="00F66E21"/>
    <w:rsid w:val="00F8220A"/>
    <w:rsid w:val="00FD4F1D"/>
    <w:rsid w:val="00FF2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5322"/>
    <w:rPr>
      <w:sz w:val="18"/>
      <w:szCs w:val="18"/>
    </w:rPr>
  </w:style>
  <w:style w:type="paragraph" w:styleId="a4">
    <w:name w:val="footer"/>
    <w:basedOn w:val="a"/>
    <w:link w:val="Char0"/>
    <w:uiPriority w:val="99"/>
    <w:unhideWhenUsed/>
    <w:rsid w:val="00F45322"/>
    <w:pPr>
      <w:tabs>
        <w:tab w:val="center" w:pos="4153"/>
        <w:tab w:val="right" w:pos="8306"/>
      </w:tabs>
      <w:snapToGrid w:val="0"/>
      <w:jc w:val="left"/>
    </w:pPr>
    <w:rPr>
      <w:sz w:val="18"/>
      <w:szCs w:val="18"/>
    </w:rPr>
  </w:style>
  <w:style w:type="character" w:customStyle="1" w:styleId="Char0">
    <w:name w:val="页脚 Char"/>
    <w:basedOn w:val="a0"/>
    <w:link w:val="a4"/>
    <w:uiPriority w:val="99"/>
    <w:rsid w:val="00F45322"/>
    <w:rPr>
      <w:sz w:val="18"/>
      <w:szCs w:val="18"/>
    </w:rPr>
  </w:style>
  <w:style w:type="paragraph" w:styleId="a5">
    <w:name w:val="Balloon Text"/>
    <w:basedOn w:val="a"/>
    <w:link w:val="Char1"/>
    <w:uiPriority w:val="99"/>
    <w:semiHidden/>
    <w:unhideWhenUsed/>
    <w:rsid w:val="0076735A"/>
    <w:rPr>
      <w:sz w:val="18"/>
      <w:szCs w:val="18"/>
    </w:rPr>
  </w:style>
  <w:style w:type="character" w:customStyle="1" w:styleId="Char1">
    <w:name w:val="批注框文本 Char"/>
    <w:basedOn w:val="a0"/>
    <w:link w:val="a5"/>
    <w:uiPriority w:val="99"/>
    <w:semiHidden/>
    <w:rsid w:val="0076735A"/>
    <w:rPr>
      <w:sz w:val="18"/>
      <w:szCs w:val="18"/>
    </w:rPr>
  </w:style>
  <w:style w:type="character" w:styleId="a6">
    <w:name w:val="Hyperlink"/>
    <w:basedOn w:val="a0"/>
    <w:uiPriority w:val="99"/>
    <w:unhideWhenUsed/>
    <w:rsid w:val="0075413E"/>
    <w:rPr>
      <w:color w:val="0000FF" w:themeColor="hyperlink"/>
      <w:u w:val="single"/>
    </w:rPr>
  </w:style>
  <w:style w:type="character" w:customStyle="1" w:styleId="apple-converted-space">
    <w:name w:val="apple-converted-space"/>
    <w:basedOn w:val="a0"/>
    <w:rsid w:val="008C7E86"/>
  </w:style>
  <w:style w:type="character" w:styleId="a7">
    <w:name w:val="FollowedHyperlink"/>
    <w:basedOn w:val="a0"/>
    <w:uiPriority w:val="99"/>
    <w:semiHidden/>
    <w:unhideWhenUsed/>
    <w:rsid w:val="009D30D6"/>
    <w:rPr>
      <w:color w:val="800080" w:themeColor="followedHyperlink"/>
      <w:u w:val="single"/>
    </w:rPr>
  </w:style>
  <w:style w:type="paragraph" w:styleId="a8">
    <w:name w:val="footnote text"/>
    <w:basedOn w:val="a"/>
    <w:link w:val="Char2"/>
    <w:uiPriority w:val="99"/>
    <w:semiHidden/>
    <w:unhideWhenUsed/>
    <w:rsid w:val="00E659A1"/>
    <w:pPr>
      <w:snapToGrid w:val="0"/>
      <w:jc w:val="left"/>
    </w:pPr>
    <w:rPr>
      <w:sz w:val="18"/>
      <w:szCs w:val="18"/>
    </w:rPr>
  </w:style>
  <w:style w:type="character" w:customStyle="1" w:styleId="Char2">
    <w:name w:val="脚注文本 Char"/>
    <w:basedOn w:val="a0"/>
    <w:link w:val="a8"/>
    <w:uiPriority w:val="99"/>
    <w:semiHidden/>
    <w:rsid w:val="00E659A1"/>
    <w:rPr>
      <w:sz w:val="18"/>
      <w:szCs w:val="18"/>
    </w:rPr>
  </w:style>
  <w:style w:type="character" w:styleId="a9">
    <w:name w:val="footnote reference"/>
    <w:basedOn w:val="a0"/>
    <w:uiPriority w:val="99"/>
    <w:semiHidden/>
    <w:unhideWhenUsed/>
    <w:rsid w:val="00E659A1"/>
    <w:rPr>
      <w:vertAlign w:val="superscript"/>
    </w:rPr>
  </w:style>
  <w:style w:type="paragraph" w:styleId="aa">
    <w:name w:val="Title"/>
    <w:basedOn w:val="a"/>
    <w:next w:val="a"/>
    <w:link w:val="Char3"/>
    <w:uiPriority w:val="10"/>
    <w:qFormat/>
    <w:rsid w:val="000E3E1B"/>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0E3E1B"/>
    <w:rPr>
      <w:rFonts w:asciiTheme="majorHAnsi" w:eastAsia="宋体" w:hAnsiTheme="majorHAnsi" w:cstheme="majorBidi"/>
      <w:b/>
      <w:bCs/>
      <w:sz w:val="32"/>
      <w:szCs w:val="32"/>
    </w:rPr>
  </w:style>
  <w:style w:type="paragraph" w:styleId="ab">
    <w:name w:val="Subtitle"/>
    <w:basedOn w:val="a"/>
    <w:next w:val="a"/>
    <w:link w:val="Char4"/>
    <w:uiPriority w:val="11"/>
    <w:qFormat/>
    <w:rsid w:val="000E3E1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b"/>
    <w:uiPriority w:val="11"/>
    <w:rsid w:val="000E3E1B"/>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5322"/>
    <w:rPr>
      <w:sz w:val="18"/>
      <w:szCs w:val="18"/>
    </w:rPr>
  </w:style>
  <w:style w:type="paragraph" w:styleId="a4">
    <w:name w:val="footer"/>
    <w:basedOn w:val="a"/>
    <w:link w:val="Char0"/>
    <w:uiPriority w:val="99"/>
    <w:unhideWhenUsed/>
    <w:rsid w:val="00F45322"/>
    <w:pPr>
      <w:tabs>
        <w:tab w:val="center" w:pos="4153"/>
        <w:tab w:val="right" w:pos="8306"/>
      </w:tabs>
      <w:snapToGrid w:val="0"/>
      <w:jc w:val="left"/>
    </w:pPr>
    <w:rPr>
      <w:sz w:val="18"/>
      <w:szCs w:val="18"/>
    </w:rPr>
  </w:style>
  <w:style w:type="character" w:customStyle="1" w:styleId="Char0">
    <w:name w:val="页脚 Char"/>
    <w:basedOn w:val="a0"/>
    <w:link w:val="a4"/>
    <w:uiPriority w:val="99"/>
    <w:rsid w:val="00F45322"/>
    <w:rPr>
      <w:sz w:val="18"/>
      <w:szCs w:val="18"/>
    </w:rPr>
  </w:style>
  <w:style w:type="paragraph" w:styleId="a5">
    <w:name w:val="Balloon Text"/>
    <w:basedOn w:val="a"/>
    <w:link w:val="Char1"/>
    <w:uiPriority w:val="99"/>
    <w:semiHidden/>
    <w:unhideWhenUsed/>
    <w:rsid w:val="0076735A"/>
    <w:rPr>
      <w:sz w:val="18"/>
      <w:szCs w:val="18"/>
    </w:rPr>
  </w:style>
  <w:style w:type="character" w:customStyle="1" w:styleId="Char1">
    <w:name w:val="批注框文本 Char"/>
    <w:basedOn w:val="a0"/>
    <w:link w:val="a5"/>
    <w:uiPriority w:val="99"/>
    <w:semiHidden/>
    <w:rsid w:val="0076735A"/>
    <w:rPr>
      <w:sz w:val="18"/>
      <w:szCs w:val="18"/>
    </w:rPr>
  </w:style>
  <w:style w:type="character" w:styleId="a6">
    <w:name w:val="Hyperlink"/>
    <w:basedOn w:val="a0"/>
    <w:uiPriority w:val="99"/>
    <w:unhideWhenUsed/>
    <w:rsid w:val="0075413E"/>
    <w:rPr>
      <w:color w:val="0000FF" w:themeColor="hyperlink"/>
      <w:u w:val="single"/>
    </w:rPr>
  </w:style>
  <w:style w:type="character" w:customStyle="1" w:styleId="apple-converted-space">
    <w:name w:val="apple-converted-space"/>
    <w:basedOn w:val="a0"/>
    <w:rsid w:val="008C7E86"/>
  </w:style>
  <w:style w:type="character" w:styleId="a7">
    <w:name w:val="FollowedHyperlink"/>
    <w:basedOn w:val="a0"/>
    <w:uiPriority w:val="99"/>
    <w:semiHidden/>
    <w:unhideWhenUsed/>
    <w:rsid w:val="009D30D6"/>
    <w:rPr>
      <w:color w:val="800080" w:themeColor="followedHyperlink"/>
      <w:u w:val="single"/>
    </w:rPr>
  </w:style>
  <w:style w:type="paragraph" w:styleId="a8">
    <w:name w:val="footnote text"/>
    <w:basedOn w:val="a"/>
    <w:link w:val="Char2"/>
    <w:uiPriority w:val="99"/>
    <w:semiHidden/>
    <w:unhideWhenUsed/>
    <w:rsid w:val="00E659A1"/>
    <w:pPr>
      <w:snapToGrid w:val="0"/>
      <w:jc w:val="left"/>
    </w:pPr>
    <w:rPr>
      <w:sz w:val="18"/>
      <w:szCs w:val="18"/>
    </w:rPr>
  </w:style>
  <w:style w:type="character" w:customStyle="1" w:styleId="Char2">
    <w:name w:val="脚注文本 Char"/>
    <w:basedOn w:val="a0"/>
    <w:link w:val="a8"/>
    <w:uiPriority w:val="99"/>
    <w:semiHidden/>
    <w:rsid w:val="00E659A1"/>
    <w:rPr>
      <w:sz w:val="18"/>
      <w:szCs w:val="18"/>
    </w:rPr>
  </w:style>
  <w:style w:type="character" w:styleId="a9">
    <w:name w:val="footnote reference"/>
    <w:basedOn w:val="a0"/>
    <w:uiPriority w:val="99"/>
    <w:semiHidden/>
    <w:unhideWhenUsed/>
    <w:rsid w:val="00E659A1"/>
    <w:rPr>
      <w:vertAlign w:val="superscript"/>
    </w:rPr>
  </w:style>
  <w:style w:type="paragraph" w:styleId="aa">
    <w:name w:val="Title"/>
    <w:basedOn w:val="a"/>
    <w:next w:val="a"/>
    <w:link w:val="Char3"/>
    <w:uiPriority w:val="10"/>
    <w:qFormat/>
    <w:rsid w:val="000E3E1B"/>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0E3E1B"/>
    <w:rPr>
      <w:rFonts w:asciiTheme="majorHAnsi" w:eastAsia="宋体" w:hAnsiTheme="majorHAnsi" w:cstheme="majorBidi"/>
      <w:b/>
      <w:bCs/>
      <w:sz w:val="32"/>
      <w:szCs w:val="32"/>
    </w:rPr>
  </w:style>
  <w:style w:type="paragraph" w:styleId="ab">
    <w:name w:val="Subtitle"/>
    <w:basedOn w:val="a"/>
    <w:next w:val="a"/>
    <w:link w:val="Char4"/>
    <w:uiPriority w:val="11"/>
    <w:qFormat/>
    <w:rsid w:val="000E3E1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b"/>
    <w:uiPriority w:val="11"/>
    <w:rsid w:val="000E3E1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800251">
      <w:bodyDiv w:val="1"/>
      <w:marLeft w:val="0"/>
      <w:marRight w:val="0"/>
      <w:marTop w:val="0"/>
      <w:marBottom w:val="0"/>
      <w:divBdr>
        <w:top w:val="none" w:sz="0" w:space="0" w:color="auto"/>
        <w:left w:val="none" w:sz="0" w:space="0" w:color="auto"/>
        <w:bottom w:val="none" w:sz="0" w:space="0" w:color="auto"/>
        <w:right w:val="none" w:sz="0" w:space="0" w:color="auto"/>
      </w:divBdr>
      <w:divsChild>
        <w:div w:id="747265239">
          <w:marLeft w:val="0"/>
          <w:marRight w:val="0"/>
          <w:marTop w:val="0"/>
          <w:marBottom w:val="0"/>
          <w:divBdr>
            <w:top w:val="none" w:sz="0" w:space="0" w:color="auto"/>
            <w:left w:val="none" w:sz="0" w:space="0" w:color="auto"/>
            <w:bottom w:val="none" w:sz="0" w:space="0" w:color="auto"/>
            <w:right w:val="none" w:sz="0" w:space="0" w:color="auto"/>
          </w:divBdr>
        </w:div>
        <w:div w:id="1188788200">
          <w:marLeft w:val="0"/>
          <w:marRight w:val="0"/>
          <w:marTop w:val="0"/>
          <w:marBottom w:val="0"/>
          <w:divBdr>
            <w:top w:val="none" w:sz="0" w:space="0" w:color="auto"/>
            <w:left w:val="none" w:sz="0" w:space="0" w:color="auto"/>
            <w:bottom w:val="none" w:sz="0" w:space="0" w:color="auto"/>
            <w:right w:val="none" w:sz="0" w:space="0" w:color="auto"/>
          </w:divBdr>
        </w:div>
        <w:div w:id="833028325">
          <w:marLeft w:val="0"/>
          <w:marRight w:val="0"/>
          <w:marTop w:val="0"/>
          <w:marBottom w:val="0"/>
          <w:divBdr>
            <w:top w:val="none" w:sz="0" w:space="0" w:color="auto"/>
            <w:left w:val="none" w:sz="0" w:space="0" w:color="auto"/>
            <w:bottom w:val="none" w:sz="0" w:space="0" w:color="auto"/>
            <w:right w:val="none" w:sz="0" w:space="0" w:color="auto"/>
          </w:divBdr>
        </w:div>
        <w:div w:id="1560743175">
          <w:marLeft w:val="0"/>
          <w:marRight w:val="0"/>
          <w:marTop w:val="0"/>
          <w:marBottom w:val="0"/>
          <w:divBdr>
            <w:top w:val="none" w:sz="0" w:space="0" w:color="auto"/>
            <w:left w:val="none" w:sz="0" w:space="0" w:color="auto"/>
            <w:bottom w:val="none" w:sz="0" w:space="0" w:color="auto"/>
            <w:right w:val="none" w:sz="0" w:space="0" w:color="auto"/>
          </w:divBdr>
        </w:div>
        <w:div w:id="1112433196">
          <w:marLeft w:val="0"/>
          <w:marRight w:val="0"/>
          <w:marTop w:val="0"/>
          <w:marBottom w:val="0"/>
          <w:divBdr>
            <w:top w:val="none" w:sz="0" w:space="0" w:color="auto"/>
            <w:left w:val="none" w:sz="0" w:space="0" w:color="auto"/>
            <w:bottom w:val="none" w:sz="0" w:space="0" w:color="auto"/>
            <w:right w:val="none" w:sz="0" w:space="0" w:color="auto"/>
          </w:divBdr>
        </w:div>
        <w:div w:id="1572619563">
          <w:marLeft w:val="0"/>
          <w:marRight w:val="0"/>
          <w:marTop w:val="0"/>
          <w:marBottom w:val="0"/>
          <w:divBdr>
            <w:top w:val="none" w:sz="0" w:space="0" w:color="auto"/>
            <w:left w:val="none" w:sz="0" w:space="0" w:color="auto"/>
            <w:bottom w:val="none" w:sz="0" w:space="0" w:color="auto"/>
            <w:right w:val="none" w:sz="0" w:space="0" w:color="auto"/>
          </w:divBdr>
        </w:div>
        <w:div w:id="566303981">
          <w:marLeft w:val="0"/>
          <w:marRight w:val="0"/>
          <w:marTop w:val="0"/>
          <w:marBottom w:val="0"/>
          <w:divBdr>
            <w:top w:val="none" w:sz="0" w:space="0" w:color="auto"/>
            <w:left w:val="none" w:sz="0" w:space="0" w:color="auto"/>
            <w:bottom w:val="none" w:sz="0" w:space="0" w:color="auto"/>
            <w:right w:val="none" w:sz="0" w:space="0" w:color="auto"/>
          </w:divBdr>
        </w:div>
        <w:div w:id="1314604137">
          <w:marLeft w:val="0"/>
          <w:marRight w:val="0"/>
          <w:marTop w:val="0"/>
          <w:marBottom w:val="0"/>
          <w:divBdr>
            <w:top w:val="none" w:sz="0" w:space="0" w:color="auto"/>
            <w:left w:val="none" w:sz="0" w:space="0" w:color="auto"/>
            <w:bottom w:val="none" w:sz="0" w:space="0" w:color="auto"/>
            <w:right w:val="none" w:sz="0" w:space="0" w:color="auto"/>
          </w:divBdr>
        </w:div>
      </w:divsChild>
    </w:div>
    <w:div w:id="1059549208">
      <w:bodyDiv w:val="1"/>
      <w:marLeft w:val="0"/>
      <w:marRight w:val="0"/>
      <w:marTop w:val="0"/>
      <w:marBottom w:val="0"/>
      <w:divBdr>
        <w:top w:val="none" w:sz="0" w:space="0" w:color="auto"/>
        <w:left w:val="none" w:sz="0" w:space="0" w:color="auto"/>
        <w:bottom w:val="none" w:sz="0" w:space="0" w:color="auto"/>
        <w:right w:val="none" w:sz="0" w:space="0" w:color="auto"/>
      </w:divBdr>
    </w:div>
    <w:div w:id="1191917674">
      <w:bodyDiv w:val="1"/>
      <w:marLeft w:val="0"/>
      <w:marRight w:val="0"/>
      <w:marTop w:val="0"/>
      <w:marBottom w:val="0"/>
      <w:divBdr>
        <w:top w:val="none" w:sz="0" w:space="0" w:color="auto"/>
        <w:left w:val="none" w:sz="0" w:space="0" w:color="auto"/>
        <w:bottom w:val="none" w:sz="0" w:space="0" w:color="auto"/>
        <w:right w:val="none" w:sz="0" w:space="0" w:color="auto"/>
      </w:divBdr>
    </w:div>
    <w:div w:id="1302612022">
      <w:bodyDiv w:val="1"/>
      <w:marLeft w:val="0"/>
      <w:marRight w:val="0"/>
      <w:marTop w:val="0"/>
      <w:marBottom w:val="0"/>
      <w:divBdr>
        <w:top w:val="none" w:sz="0" w:space="0" w:color="auto"/>
        <w:left w:val="none" w:sz="0" w:space="0" w:color="auto"/>
        <w:bottom w:val="none" w:sz="0" w:space="0" w:color="auto"/>
        <w:right w:val="none" w:sz="0" w:space="0" w:color="auto"/>
      </w:divBdr>
      <w:divsChild>
        <w:div w:id="599529735">
          <w:marLeft w:val="0"/>
          <w:marRight w:val="0"/>
          <w:marTop w:val="0"/>
          <w:marBottom w:val="0"/>
          <w:divBdr>
            <w:top w:val="none" w:sz="0" w:space="0" w:color="auto"/>
            <w:left w:val="none" w:sz="0" w:space="0" w:color="auto"/>
            <w:bottom w:val="none" w:sz="0" w:space="0" w:color="auto"/>
            <w:right w:val="none" w:sz="0" w:space="0" w:color="auto"/>
          </w:divBdr>
        </w:div>
        <w:div w:id="864178434">
          <w:marLeft w:val="0"/>
          <w:marRight w:val="0"/>
          <w:marTop w:val="0"/>
          <w:marBottom w:val="0"/>
          <w:divBdr>
            <w:top w:val="none" w:sz="0" w:space="0" w:color="auto"/>
            <w:left w:val="none" w:sz="0" w:space="0" w:color="auto"/>
            <w:bottom w:val="none" w:sz="0" w:space="0" w:color="auto"/>
            <w:right w:val="none" w:sz="0" w:space="0" w:color="auto"/>
          </w:divBdr>
        </w:div>
        <w:div w:id="1390494181">
          <w:marLeft w:val="0"/>
          <w:marRight w:val="0"/>
          <w:marTop w:val="0"/>
          <w:marBottom w:val="0"/>
          <w:divBdr>
            <w:top w:val="none" w:sz="0" w:space="0" w:color="auto"/>
            <w:left w:val="none" w:sz="0" w:space="0" w:color="auto"/>
            <w:bottom w:val="none" w:sz="0" w:space="0" w:color="auto"/>
            <w:right w:val="none" w:sz="0" w:space="0" w:color="auto"/>
          </w:divBdr>
        </w:div>
        <w:div w:id="1998223331">
          <w:marLeft w:val="0"/>
          <w:marRight w:val="0"/>
          <w:marTop w:val="0"/>
          <w:marBottom w:val="0"/>
          <w:divBdr>
            <w:top w:val="none" w:sz="0" w:space="0" w:color="auto"/>
            <w:left w:val="none" w:sz="0" w:space="0" w:color="auto"/>
            <w:bottom w:val="none" w:sz="0" w:space="0" w:color="auto"/>
            <w:right w:val="none" w:sz="0" w:space="0" w:color="auto"/>
          </w:divBdr>
        </w:div>
        <w:div w:id="2109346864">
          <w:marLeft w:val="0"/>
          <w:marRight w:val="0"/>
          <w:marTop w:val="0"/>
          <w:marBottom w:val="0"/>
          <w:divBdr>
            <w:top w:val="none" w:sz="0" w:space="0" w:color="auto"/>
            <w:left w:val="none" w:sz="0" w:space="0" w:color="auto"/>
            <w:bottom w:val="none" w:sz="0" w:space="0" w:color="auto"/>
            <w:right w:val="none" w:sz="0" w:space="0" w:color="auto"/>
          </w:divBdr>
        </w:div>
        <w:div w:id="2138528114">
          <w:marLeft w:val="0"/>
          <w:marRight w:val="0"/>
          <w:marTop w:val="0"/>
          <w:marBottom w:val="0"/>
          <w:divBdr>
            <w:top w:val="none" w:sz="0" w:space="0" w:color="auto"/>
            <w:left w:val="none" w:sz="0" w:space="0" w:color="auto"/>
            <w:bottom w:val="none" w:sz="0" w:space="0" w:color="auto"/>
            <w:right w:val="none" w:sz="0" w:space="0" w:color="auto"/>
          </w:divBdr>
        </w:div>
        <w:div w:id="473722983">
          <w:marLeft w:val="0"/>
          <w:marRight w:val="0"/>
          <w:marTop w:val="0"/>
          <w:marBottom w:val="0"/>
          <w:divBdr>
            <w:top w:val="none" w:sz="0" w:space="0" w:color="auto"/>
            <w:left w:val="none" w:sz="0" w:space="0" w:color="auto"/>
            <w:bottom w:val="none" w:sz="0" w:space="0" w:color="auto"/>
            <w:right w:val="none" w:sz="0" w:space="0" w:color="auto"/>
          </w:divBdr>
        </w:div>
        <w:div w:id="1512835585">
          <w:marLeft w:val="0"/>
          <w:marRight w:val="0"/>
          <w:marTop w:val="0"/>
          <w:marBottom w:val="0"/>
          <w:divBdr>
            <w:top w:val="none" w:sz="0" w:space="0" w:color="auto"/>
            <w:left w:val="none" w:sz="0" w:space="0" w:color="auto"/>
            <w:bottom w:val="none" w:sz="0" w:space="0" w:color="auto"/>
            <w:right w:val="none" w:sz="0" w:space="0" w:color="auto"/>
          </w:divBdr>
        </w:div>
      </w:divsChild>
    </w:div>
    <w:div w:id="1523131931">
      <w:bodyDiv w:val="1"/>
      <w:marLeft w:val="0"/>
      <w:marRight w:val="0"/>
      <w:marTop w:val="0"/>
      <w:marBottom w:val="0"/>
      <w:divBdr>
        <w:top w:val="none" w:sz="0" w:space="0" w:color="auto"/>
        <w:left w:val="none" w:sz="0" w:space="0" w:color="auto"/>
        <w:bottom w:val="none" w:sz="0" w:space="0" w:color="auto"/>
        <w:right w:val="none" w:sz="0" w:space="0" w:color="auto"/>
      </w:divBdr>
      <w:divsChild>
        <w:div w:id="1166629126">
          <w:marLeft w:val="0"/>
          <w:marRight w:val="0"/>
          <w:marTop w:val="0"/>
          <w:marBottom w:val="0"/>
          <w:divBdr>
            <w:top w:val="none" w:sz="0" w:space="0" w:color="auto"/>
            <w:left w:val="none" w:sz="0" w:space="0" w:color="auto"/>
            <w:bottom w:val="none" w:sz="0" w:space="0" w:color="auto"/>
            <w:right w:val="none" w:sz="0" w:space="0" w:color="auto"/>
          </w:divBdr>
        </w:div>
        <w:div w:id="1356931106">
          <w:marLeft w:val="0"/>
          <w:marRight w:val="0"/>
          <w:marTop w:val="0"/>
          <w:marBottom w:val="0"/>
          <w:divBdr>
            <w:top w:val="none" w:sz="0" w:space="0" w:color="auto"/>
            <w:left w:val="none" w:sz="0" w:space="0" w:color="auto"/>
            <w:bottom w:val="none" w:sz="0" w:space="0" w:color="auto"/>
            <w:right w:val="none" w:sz="0" w:space="0" w:color="auto"/>
          </w:divBdr>
        </w:div>
        <w:div w:id="1216815720">
          <w:marLeft w:val="0"/>
          <w:marRight w:val="0"/>
          <w:marTop w:val="0"/>
          <w:marBottom w:val="0"/>
          <w:divBdr>
            <w:top w:val="none" w:sz="0" w:space="0" w:color="auto"/>
            <w:left w:val="none" w:sz="0" w:space="0" w:color="auto"/>
            <w:bottom w:val="none" w:sz="0" w:space="0" w:color="auto"/>
            <w:right w:val="none" w:sz="0" w:space="0" w:color="auto"/>
          </w:divBdr>
        </w:div>
        <w:div w:id="278270145">
          <w:marLeft w:val="0"/>
          <w:marRight w:val="0"/>
          <w:marTop w:val="0"/>
          <w:marBottom w:val="0"/>
          <w:divBdr>
            <w:top w:val="none" w:sz="0" w:space="0" w:color="auto"/>
            <w:left w:val="none" w:sz="0" w:space="0" w:color="auto"/>
            <w:bottom w:val="none" w:sz="0" w:space="0" w:color="auto"/>
            <w:right w:val="none" w:sz="0" w:space="0" w:color="auto"/>
          </w:divBdr>
        </w:div>
        <w:div w:id="1480147802">
          <w:marLeft w:val="0"/>
          <w:marRight w:val="0"/>
          <w:marTop w:val="0"/>
          <w:marBottom w:val="0"/>
          <w:divBdr>
            <w:top w:val="none" w:sz="0" w:space="0" w:color="auto"/>
            <w:left w:val="none" w:sz="0" w:space="0" w:color="auto"/>
            <w:bottom w:val="none" w:sz="0" w:space="0" w:color="auto"/>
            <w:right w:val="none" w:sz="0" w:space="0" w:color="auto"/>
          </w:divBdr>
        </w:div>
        <w:div w:id="1649940361">
          <w:marLeft w:val="0"/>
          <w:marRight w:val="0"/>
          <w:marTop w:val="0"/>
          <w:marBottom w:val="0"/>
          <w:divBdr>
            <w:top w:val="none" w:sz="0" w:space="0" w:color="auto"/>
            <w:left w:val="none" w:sz="0" w:space="0" w:color="auto"/>
            <w:bottom w:val="none" w:sz="0" w:space="0" w:color="auto"/>
            <w:right w:val="none" w:sz="0" w:space="0" w:color="auto"/>
          </w:divBdr>
        </w:div>
        <w:div w:id="1869682962">
          <w:marLeft w:val="0"/>
          <w:marRight w:val="0"/>
          <w:marTop w:val="0"/>
          <w:marBottom w:val="0"/>
          <w:divBdr>
            <w:top w:val="none" w:sz="0" w:space="0" w:color="auto"/>
            <w:left w:val="none" w:sz="0" w:space="0" w:color="auto"/>
            <w:bottom w:val="none" w:sz="0" w:space="0" w:color="auto"/>
            <w:right w:val="none" w:sz="0" w:space="0" w:color="auto"/>
          </w:divBdr>
        </w:div>
        <w:div w:id="1205869629">
          <w:marLeft w:val="0"/>
          <w:marRight w:val="0"/>
          <w:marTop w:val="0"/>
          <w:marBottom w:val="0"/>
          <w:divBdr>
            <w:top w:val="none" w:sz="0" w:space="0" w:color="auto"/>
            <w:left w:val="none" w:sz="0" w:space="0" w:color="auto"/>
            <w:bottom w:val="none" w:sz="0" w:space="0" w:color="auto"/>
            <w:right w:val="none" w:sz="0" w:space="0" w:color="auto"/>
          </w:divBdr>
        </w:div>
      </w:divsChild>
    </w:div>
    <w:div w:id="1652565068">
      <w:bodyDiv w:val="1"/>
      <w:marLeft w:val="0"/>
      <w:marRight w:val="0"/>
      <w:marTop w:val="0"/>
      <w:marBottom w:val="0"/>
      <w:divBdr>
        <w:top w:val="none" w:sz="0" w:space="0" w:color="auto"/>
        <w:left w:val="none" w:sz="0" w:space="0" w:color="auto"/>
        <w:bottom w:val="none" w:sz="0" w:space="0" w:color="auto"/>
        <w:right w:val="none" w:sz="0" w:space="0" w:color="auto"/>
      </w:divBdr>
      <w:divsChild>
        <w:div w:id="1008555851">
          <w:marLeft w:val="0"/>
          <w:marRight w:val="0"/>
          <w:marTop w:val="0"/>
          <w:marBottom w:val="0"/>
          <w:divBdr>
            <w:top w:val="none" w:sz="0" w:space="0" w:color="auto"/>
            <w:left w:val="none" w:sz="0" w:space="0" w:color="auto"/>
            <w:bottom w:val="none" w:sz="0" w:space="0" w:color="auto"/>
            <w:right w:val="none" w:sz="0" w:space="0" w:color="auto"/>
          </w:divBdr>
        </w:div>
        <w:div w:id="140469140">
          <w:marLeft w:val="0"/>
          <w:marRight w:val="0"/>
          <w:marTop w:val="0"/>
          <w:marBottom w:val="0"/>
          <w:divBdr>
            <w:top w:val="none" w:sz="0" w:space="0" w:color="auto"/>
            <w:left w:val="none" w:sz="0" w:space="0" w:color="auto"/>
            <w:bottom w:val="none" w:sz="0" w:space="0" w:color="auto"/>
            <w:right w:val="none" w:sz="0" w:space="0" w:color="auto"/>
          </w:divBdr>
        </w:div>
        <w:div w:id="1551838400">
          <w:marLeft w:val="0"/>
          <w:marRight w:val="0"/>
          <w:marTop w:val="0"/>
          <w:marBottom w:val="0"/>
          <w:divBdr>
            <w:top w:val="none" w:sz="0" w:space="0" w:color="auto"/>
            <w:left w:val="none" w:sz="0" w:space="0" w:color="auto"/>
            <w:bottom w:val="none" w:sz="0" w:space="0" w:color="auto"/>
            <w:right w:val="none" w:sz="0" w:space="0" w:color="auto"/>
          </w:divBdr>
        </w:div>
        <w:div w:id="1733968694">
          <w:marLeft w:val="0"/>
          <w:marRight w:val="0"/>
          <w:marTop w:val="0"/>
          <w:marBottom w:val="0"/>
          <w:divBdr>
            <w:top w:val="none" w:sz="0" w:space="0" w:color="auto"/>
            <w:left w:val="none" w:sz="0" w:space="0" w:color="auto"/>
            <w:bottom w:val="none" w:sz="0" w:space="0" w:color="auto"/>
            <w:right w:val="none" w:sz="0" w:space="0" w:color="auto"/>
          </w:divBdr>
        </w:div>
        <w:div w:id="32968279">
          <w:marLeft w:val="0"/>
          <w:marRight w:val="0"/>
          <w:marTop w:val="0"/>
          <w:marBottom w:val="0"/>
          <w:divBdr>
            <w:top w:val="none" w:sz="0" w:space="0" w:color="auto"/>
            <w:left w:val="none" w:sz="0" w:space="0" w:color="auto"/>
            <w:bottom w:val="none" w:sz="0" w:space="0" w:color="auto"/>
            <w:right w:val="none" w:sz="0" w:space="0" w:color="auto"/>
          </w:divBdr>
        </w:div>
        <w:div w:id="463239173">
          <w:marLeft w:val="0"/>
          <w:marRight w:val="0"/>
          <w:marTop w:val="0"/>
          <w:marBottom w:val="0"/>
          <w:divBdr>
            <w:top w:val="none" w:sz="0" w:space="0" w:color="auto"/>
            <w:left w:val="none" w:sz="0" w:space="0" w:color="auto"/>
            <w:bottom w:val="none" w:sz="0" w:space="0" w:color="auto"/>
            <w:right w:val="none" w:sz="0" w:space="0" w:color="auto"/>
          </w:divBdr>
        </w:div>
        <w:div w:id="21395528">
          <w:marLeft w:val="0"/>
          <w:marRight w:val="0"/>
          <w:marTop w:val="0"/>
          <w:marBottom w:val="0"/>
          <w:divBdr>
            <w:top w:val="none" w:sz="0" w:space="0" w:color="auto"/>
            <w:left w:val="none" w:sz="0" w:space="0" w:color="auto"/>
            <w:bottom w:val="none" w:sz="0" w:space="0" w:color="auto"/>
            <w:right w:val="none" w:sz="0" w:space="0" w:color="auto"/>
          </w:divBdr>
        </w:div>
        <w:div w:id="204802766">
          <w:marLeft w:val="0"/>
          <w:marRight w:val="0"/>
          <w:marTop w:val="0"/>
          <w:marBottom w:val="0"/>
          <w:divBdr>
            <w:top w:val="none" w:sz="0" w:space="0" w:color="auto"/>
            <w:left w:val="none" w:sz="0" w:space="0" w:color="auto"/>
            <w:bottom w:val="none" w:sz="0" w:space="0" w:color="auto"/>
            <w:right w:val="none" w:sz="0" w:space="0" w:color="auto"/>
          </w:divBdr>
        </w:div>
      </w:divsChild>
    </w:div>
    <w:div w:id="1692296087">
      <w:bodyDiv w:val="1"/>
      <w:marLeft w:val="0"/>
      <w:marRight w:val="0"/>
      <w:marTop w:val="0"/>
      <w:marBottom w:val="0"/>
      <w:divBdr>
        <w:top w:val="none" w:sz="0" w:space="0" w:color="auto"/>
        <w:left w:val="none" w:sz="0" w:space="0" w:color="auto"/>
        <w:bottom w:val="none" w:sz="0" w:space="0" w:color="auto"/>
        <w:right w:val="none" w:sz="0" w:space="0" w:color="auto"/>
      </w:divBdr>
      <w:divsChild>
        <w:div w:id="1701929213">
          <w:marLeft w:val="0"/>
          <w:marRight w:val="0"/>
          <w:marTop w:val="0"/>
          <w:marBottom w:val="0"/>
          <w:divBdr>
            <w:top w:val="none" w:sz="0" w:space="0" w:color="auto"/>
            <w:left w:val="none" w:sz="0" w:space="0" w:color="auto"/>
            <w:bottom w:val="none" w:sz="0" w:space="0" w:color="auto"/>
            <w:right w:val="none" w:sz="0" w:space="0" w:color="auto"/>
          </w:divBdr>
        </w:div>
        <w:div w:id="1666594996">
          <w:marLeft w:val="0"/>
          <w:marRight w:val="0"/>
          <w:marTop w:val="0"/>
          <w:marBottom w:val="0"/>
          <w:divBdr>
            <w:top w:val="none" w:sz="0" w:space="0" w:color="auto"/>
            <w:left w:val="none" w:sz="0" w:space="0" w:color="auto"/>
            <w:bottom w:val="none" w:sz="0" w:space="0" w:color="auto"/>
            <w:right w:val="none" w:sz="0" w:space="0" w:color="auto"/>
          </w:divBdr>
        </w:div>
        <w:div w:id="1638560328">
          <w:marLeft w:val="0"/>
          <w:marRight w:val="0"/>
          <w:marTop w:val="0"/>
          <w:marBottom w:val="0"/>
          <w:divBdr>
            <w:top w:val="none" w:sz="0" w:space="0" w:color="auto"/>
            <w:left w:val="none" w:sz="0" w:space="0" w:color="auto"/>
            <w:bottom w:val="none" w:sz="0" w:space="0" w:color="auto"/>
            <w:right w:val="none" w:sz="0" w:space="0" w:color="auto"/>
          </w:divBdr>
        </w:div>
        <w:div w:id="1359700251">
          <w:marLeft w:val="0"/>
          <w:marRight w:val="0"/>
          <w:marTop w:val="0"/>
          <w:marBottom w:val="0"/>
          <w:divBdr>
            <w:top w:val="none" w:sz="0" w:space="0" w:color="auto"/>
            <w:left w:val="none" w:sz="0" w:space="0" w:color="auto"/>
            <w:bottom w:val="none" w:sz="0" w:space="0" w:color="auto"/>
            <w:right w:val="none" w:sz="0" w:space="0" w:color="auto"/>
          </w:divBdr>
        </w:div>
        <w:div w:id="2140491964">
          <w:marLeft w:val="0"/>
          <w:marRight w:val="0"/>
          <w:marTop w:val="0"/>
          <w:marBottom w:val="0"/>
          <w:divBdr>
            <w:top w:val="none" w:sz="0" w:space="0" w:color="auto"/>
            <w:left w:val="none" w:sz="0" w:space="0" w:color="auto"/>
            <w:bottom w:val="none" w:sz="0" w:space="0" w:color="auto"/>
            <w:right w:val="none" w:sz="0" w:space="0" w:color="auto"/>
          </w:divBdr>
        </w:div>
        <w:div w:id="1326862230">
          <w:marLeft w:val="0"/>
          <w:marRight w:val="0"/>
          <w:marTop w:val="0"/>
          <w:marBottom w:val="0"/>
          <w:divBdr>
            <w:top w:val="none" w:sz="0" w:space="0" w:color="auto"/>
            <w:left w:val="none" w:sz="0" w:space="0" w:color="auto"/>
            <w:bottom w:val="none" w:sz="0" w:space="0" w:color="auto"/>
            <w:right w:val="none" w:sz="0" w:space="0" w:color="auto"/>
          </w:divBdr>
        </w:div>
        <w:div w:id="1013722105">
          <w:marLeft w:val="0"/>
          <w:marRight w:val="0"/>
          <w:marTop w:val="0"/>
          <w:marBottom w:val="0"/>
          <w:divBdr>
            <w:top w:val="none" w:sz="0" w:space="0" w:color="auto"/>
            <w:left w:val="none" w:sz="0" w:space="0" w:color="auto"/>
            <w:bottom w:val="none" w:sz="0" w:space="0" w:color="auto"/>
            <w:right w:val="none" w:sz="0" w:space="0" w:color="auto"/>
          </w:divBdr>
        </w:div>
        <w:div w:id="273177509">
          <w:marLeft w:val="0"/>
          <w:marRight w:val="0"/>
          <w:marTop w:val="0"/>
          <w:marBottom w:val="0"/>
          <w:divBdr>
            <w:top w:val="none" w:sz="0" w:space="0" w:color="auto"/>
            <w:left w:val="none" w:sz="0" w:space="0" w:color="auto"/>
            <w:bottom w:val="none" w:sz="0" w:space="0" w:color="auto"/>
            <w:right w:val="none" w:sz="0" w:space="0" w:color="auto"/>
          </w:divBdr>
        </w:div>
      </w:divsChild>
    </w:div>
    <w:div w:id="1720401869">
      <w:bodyDiv w:val="1"/>
      <w:marLeft w:val="0"/>
      <w:marRight w:val="0"/>
      <w:marTop w:val="0"/>
      <w:marBottom w:val="0"/>
      <w:divBdr>
        <w:top w:val="none" w:sz="0" w:space="0" w:color="auto"/>
        <w:left w:val="none" w:sz="0" w:space="0" w:color="auto"/>
        <w:bottom w:val="none" w:sz="0" w:space="0" w:color="auto"/>
        <w:right w:val="none" w:sz="0" w:space="0" w:color="auto"/>
      </w:divBdr>
      <w:divsChild>
        <w:div w:id="368341547">
          <w:marLeft w:val="0"/>
          <w:marRight w:val="0"/>
          <w:marTop w:val="0"/>
          <w:marBottom w:val="0"/>
          <w:divBdr>
            <w:top w:val="none" w:sz="0" w:space="0" w:color="auto"/>
            <w:left w:val="none" w:sz="0" w:space="0" w:color="auto"/>
            <w:bottom w:val="none" w:sz="0" w:space="0" w:color="auto"/>
            <w:right w:val="none" w:sz="0" w:space="0" w:color="auto"/>
          </w:divBdr>
        </w:div>
        <w:div w:id="207961514">
          <w:marLeft w:val="0"/>
          <w:marRight w:val="0"/>
          <w:marTop w:val="0"/>
          <w:marBottom w:val="0"/>
          <w:divBdr>
            <w:top w:val="none" w:sz="0" w:space="0" w:color="auto"/>
            <w:left w:val="none" w:sz="0" w:space="0" w:color="auto"/>
            <w:bottom w:val="none" w:sz="0" w:space="0" w:color="auto"/>
            <w:right w:val="none" w:sz="0" w:space="0" w:color="auto"/>
          </w:divBdr>
        </w:div>
        <w:div w:id="948004983">
          <w:marLeft w:val="0"/>
          <w:marRight w:val="0"/>
          <w:marTop w:val="0"/>
          <w:marBottom w:val="0"/>
          <w:divBdr>
            <w:top w:val="none" w:sz="0" w:space="0" w:color="auto"/>
            <w:left w:val="none" w:sz="0" w:space="0" w:color="auto"/>
            <w:bottom w:val="none" w:sz="0" w:space="0" w:color="auto"/>
            <w:right w:val="none" w:sz="0" w:space="0" w:color="auto"/>
          </w:divBdr>
        </w:div>
        <w:div w:id="895972025">
          <w:marLeft w:val="0"/>
          <w:marRight w:val="0"/>
          <w:marTop w:val="0"/>
          <w:marBottom w:val="0"/>
          <w:divBdr>
            <w:top w:val="none" w:sz="0" w:space="0" w:color="auto"/>
            <w:left w:val="none" w:sz="0" w:space="0" w:color="auto"/>
            <w:bottom w:val="none" w:sz="0" w:space="0" w:color="auto"/>
            <w:right w:val="none" w:sz="0" w:space="0" w:color="auto"/>
          </w:divBdr>
        </w:div>
        <w:div w:id="1385788916">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700857257">
          <w:marLeft w:val="0"/>
          <w:marRight w:val="0"/>
          <w:marTop w:val="0"/>
          <w:marBottom w:val="0"/>
          <w:divBdr>
            <w:top w:val="none" w:sz="0" w:space="0" w:color="auto"/>
            <w:left w:val="none" w:sz="0" w:space="0" w:color="auto"/>
            <w:bottom w:val="none" w:sz="0" w:space="0" w:color="auto"/>
            <w:right w:val="none" w:sz="0" w:space="0" w:color="auto"/>
          </w:divBdr>
        </w:div>
        <w:div w:id="1498501862">
          <w:marLeft w:val="0"/>
          <w:marRight w:val="0"/>
          <w:marTop w:val="0"/>
          <w:marBottom w:val="0"/>
          <w:divBdr>
            <w:top w:val="none" w:sz="0" w:space="0" w:color="auto"/>
            <w:left w:val="none" w:sz="0" w:space="0" w:color="auto"/>
            <w:bottom w:val="none" w:sz="0" w:space="0" w:color="auto"/>
            <w:right w:val="none" w:sz="0" w:space="0" w:color="auto"/>
          </w:divBdr>
        </w:div>
      </w:divsChild>
    </w:div>
    <w:div w:id="1800877740">
      <w:bodyDiv w:val="1"/>
      <w:marLeft w:val="0"/>
      <w:marRight w:val="0"/>
      <w:marTop w:val="0"/>
      <w:marBottom w:val="0"/>
      <w:divBdr>
        <w:top w:val="none" w:sz="0" w:space="0" w:color="auto"/>
        <w:left w:val="none" w:sz="0" w:space="0" w:color="auto"/>
        <w:bottom w:val="none" w:sz="0" w:space="0" w:color="auto"/>
        <w:right w:val="none" w:sz="0" w:space="0" w:color="auto"/>
      </w:divBdr>
      <w:divsChild>
        <w:div w:id="1411733947">
          <w:marLeft w:val="0"/>
          <w:marRight w:val="0"/>
          <w:marTop w:val="0"/>
          <w:marBottom w:val="0"/>
          <w:divBdr>
            <w:top w:val="none" w:sz="0" w:space="0" w:color="auto"/>
            <w:left w:val="none" w:sz="0" w:space="0" w:color="auto"/>
            <w:bottom w:val="none" w:sz="0" w:space="0" w:color="auto"/>
            <w:right w:val="none" w:sz="0" w:space="0" w:color="auto"/>
          </w:divBdr>
        </w:div>
        <w:div w:id="5404053">
          <w:marLeft w:val="0"/>
          <w:marRight w:val="0"/>
          <w:marTop w:val="0"/>
          <w:marBottom w:val="0"/>
          <w:divBdr>
            <w:top w:val="none" w:sz="0" w:space="0" w:color="auto"/>
            <w:left w:val="none" w:sz="0" w:space="0" w:color="auto"/>
            <w:bottom w:val="none" w:sz="0" w:space="0" w:color="auto"/>
            <w:right w:val="none" w:sz="0" w:space="0" w:color="auto"/>
          </w:divBdr>
        </w:div>
        <w:div w:id="2043549618">
          <w:marLeft w:val="0"/>
          <w:marRight w:val="0"/>
          <w:marTop w:val="0"/>
          <w:marBottom w:val="0"/>
          <w:divBdr>
            <w:top w:val="none" w:sz="0" w:space="0" w:color="auto"/>
            <w:left w:val="none" w:sz="0" w:space="0" w:color="auto"/>
            <w:bottom w:val="none" w:sz="0" w:space="0" w:color="auto"/>
            <w:right w:val="none" w:sz="0" w:space="0" w:color="auto"/>
          </w:divBdr>
        </w:div>
        <w:div w:id="650334266">
          <w:marLeft w:val="0"/>
          <w:marRight w:val="0"/>
          <w:marTop w:val="0"/>
          <w:marBottom w:val="0"/>
          <w:divBdr>
            <w:top w:val="none" w:sz="0" w:space="0" w:color="auto"/>
            <w:left w:val="none" w:sz="0" w:space="0" w:color="auto"/>
            <w:bottom w:val="none" w:sz="0" w:space="0" w:color="auto"/>
            <w:right w:val="none" w:sz="0" w:space="0" w:color="auto"/>
          </w:divBdr>
        </w:div>
        <w:div w:id="1640108041">
          <w:marLeft w:val="0"/>
          <w:marRight w:val="0"/>
          <w:marTop w:val="0"/>
          <w:marBottom w:val="0"/>
          <w:divBdr>
            <w:top w:val="none" w:sz="0" w:space="0" w:color="auto"/>
            <w:left w:val="none" w:sz="0" w:space="0" w:color="auto"/>
            <w:bottom w:val="none" w:sz="0" w:space="0" w:color="auto"/>
            <w:right w:val="none" w:sz="0" w:space="0" w:color="auto"/>
          </w:divBdr>
        </w:div>
        <w:div w:id="1026563541">
          <w:marLeft w:val="0"/>
          <w:marRight w:val="0"/>
          <w:marTop w:val="0"/>
          <w:marBottom w:val="0"/>
          <w:divBdr>
            <w:top w:val="none" w:sz="0" w:space="0" w:color="auto"/>
            <w:left w:val="none" w:sz="0" w:space="0" w:color="auto"/>
            <w:bottom w:val="none" w:sz="0" w:space="0" w:color="auto"/>
            <w:right w:val="none" w:sz="0" w:space="0" w:color="auto"/>
          </w:divBdr>
        </w:div>
        <w:div w:id="75564654">
          <w:marLeft w:val="0"/>
          <w:marRight w:val="0"/>
          <w:marTop w:val="0"/>
          <w:marBottom w:val="0"/>
          <w:divBdr>
            <w:top w:val="none" w:sz="0" w:space="0" w:color="auto"/>
            <w:left w:val="none" w:sz="0" w:space="0" w:color="auto"/>
            <w:bottom w:val="none" w:sz="0" w:space="0" w:color="auto"/>
            <w:right w:val="none" w:sz="0" w:space="0" w:color="auto"/>
          </w:divBdr>
        </w:div>
        <w:div w:id="944729302">
          <w:marLeft w:val="0"/>
          <w:marRight w:val="0"/>
          <w:marTop w:val="0"/>
          <w:marBottom w:val="0"/>
          <w:divBdr>
            <w:top w:val="none" w:sz="0" w:space="0" w:color="auto"/>
            <w:left w:val="none" w:sz="0" w:space="0" w:color="auto"/>
            <w:bottom w:val="none" w:sz="0" w:space="0" w:color="auto"/>
            <w:right w:val="none" w:sz="0" w:space="0" w:color="auto"/>
          </w:divBdr>
        </w:div>
      </w:divsChild>
    </w:div>
    <w:div w:id="1969893919">
      <w:bodyDiv w:val="1"/>
      <w:marLeft w:val="0"/>
      <w:marRight w:val="0"/>
      <w:marTop w:val="0"/>
      <w:marBottom w:val="0"/>
      <w:divBdr>
        <w:top w:val="none" w:sz="0" w:space="0" w:color="auto"/>
        <w:left w:val="none" w:sz="0" w:space="0" w:color="auto"/>
        <w:bottom w:val="none" w:sz="0" w:space="0" w:color="auto"/>
        <w:right w:val="none" w:sz="0" w:space="0" w:color="auto"/>
      </w:divBdr>
    </w:div>
    <w:div w:id="1975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2.wmf"/><Relationship Id="rId63" Type="http://schemas.openxmlformats.org/officeDocument/2006/relationships/image" Target="media/image26.e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oleObject" Target="embeddings/oleObject42.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oleObject" Target="embeddings/oleObject27.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wmf"/><Relationship Id="rId87" Type="http://schemas.openxmlformats.org/officeDocument/2006/relationships/oleObject" Target="embeddings/oleObject41.bin"/><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oleObject" Target="embeddings/oleObject38.bin"/><Relationship Id="rId90"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27.e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0.bin"/><Relationship Id="rId59" Type="http://schemas.openxmlformats.org/officeDocument/2006/relationships/image" Target="media/image24.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3.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24DD9-9114-45CC-8DCC-2CD83642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3304</TotalTime>
  <Pages>8</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 lily</dc:creator>
  <cp:lastModifiedBy>baby lily</cp:lastModifiedBy>
  <cp:revision>55</cp:revision>
  <cp:lastPrinted>2017-11-05T02:50:00Z</cp:lastPrinted>
  <dcterms:created xsi:type="dcterms:W3CDTF">2017-08-04T09:33:00Z</dcterms:created>
  <dcterms:modified xsi:type="dcterms:W3CDTF">2017-11-05T02:50:00Z</dcterms:modified>
</cp:coreProperties>
</file>