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C1DB" w14:textId="3FF21649" w:rsidR="007D09B6" w:rsidRPr="009B08DE" w:rsidRDefault="007D09B6" w:rsidP="009B08DE">
      <w:pPr>
        <w:tabs>
          <w:tab w:val="center" w:pos="4536"/>
        </w:tabs>
        <w:rPr>
          <w:sz w:val="28"/>
          <w:szCs w:val="28"/>
        </w:rPr>
      </w:pPr>
      <w:r>
        <w:tab/>
      </w:r>
      <w:r>
        <w:rPr>
          <w:sz w:val="28"/>
          <w:szCs w:val="28"/>
        </w:rPr>
        <w:t>Twitter For Jokes – dokumentace</w:t>
      </w:r>
    </w:p>
    <w:p w14:paraId="73B9A139" w14:textId="77777777" w:rsidR="007D09B6" w:rsidRDefault="007D09B6" w:rsidP="007D09B6"/>
    <w:sdt>
      <w:sdtPr>
        <w:rPr>
          <w:lang w:val="cs-CZ"/>
        </w:rPr>
        <w:id w:val="-56410005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E203BD2" w14:textId="0F73F955" w:rsidR="009B08DE" w:rsidRDefault="009B08DE">
          <w:pPr>
            <w:pStyle w:val="Nadpisobsahu"/>
          </w:pPr>
          <w:r>
            <w:rPr>
              <w:lang w:val="cs-CZ"/>
            </w:rPr>
            <w:t>Obsah</w:t>
          </w:r>
        </w:p>
        <w:p w14:paraId="65AE30E5" w14:textId="0C3DEF21" w:rsidR="003A12F1" w:rsidRDefault="009B08DE">
          <w:pPr>
            <w:pStyle w:val="Obsah1"/>
            <w:tabs>
              <w:tab w:val="left" w:pos="480"/>
              <w:tab w:val="right" w:leader="dot" w:pos="9062"/>
            </w:tabs>
            <w:rPr>
              <w:rFonts w:eastAsiaTheme="minorEastAsia"/>
              <w:noProof/>
              <w:lang w:eastAsia="en-GB"/>
            </w:rPr>
          </w:pPr>
          <w:r>
            <w:fldChar w:fldCharType="begin"/>
          </w:r>
          <w:r>
            <w:instrText xml:space="preserve"> TOC \o "1-3" \h \z \u </w:instrText>
          </w:r>
          <w:r>
            <w:fldChar w:fldCharType="separate"/>
          </w:r>
          <w:hyperlink w:anchor="_Toc224415382" w:history="1">
            <w:r w:rsidR="003A12F1" w:rsidRPr="00A80AE9">
              <w:rPr>
                <w:rStyle w:val="Hypertextovodkaz"/>
                <w:noProof/>
              </w:rPr>
              <w:t>1.</w:t>
            </w:r>
            <w:r w:rsidR="003A12F1">
              <w:rPr>
                <w:rFonts w:eastAsiaTheme="minorEastAsia"/>
                <w:noProof/>
                <w:lang w:eastAsia="en-GB"/>
              </w:rPr>
              <w:tab/>
            </w:r>
            <w:r w:rsidR="003A12F1" w:rsidRPr="00A80AE9">
              <w:rPr>
                <w:rStyle w:val="Hypertextovodkaz"/>
                <w:noProof/>
              </w:rPr>
              <w:t>Backend</w:t>
            </w:r>
            <w:r w:rsidR="003A12F1">
              <w:rPr>
                <w:noProof/>
                <w:webHidden/>
              </w:rPr>
              <w:tab/>
            </w:r>
            <w:r w:rsidR="003A12F1">
              <w:rPr>
                <w:noProof/>
                <w:webHidden/>
              </w:rPr>
              <w:fldChar w:fldCharType="begin"/>
            </w:r>
            <w:r w:rsidR="003A12F1">
              <w:rPr>
                <w:noProof/>
                <w:webHidden/>
              </w:rPr>
              <w:instrText xml:space="preserve"> PAGEREF _Toc224415382 \h </w:instrText>
            </w:r>
            <w:r w:rsidR="003A12F1">
              <w:rPr>
                <w:noProof/>
                <w:webHidden/>
              </w:rPr>
            </w:r>
            <w:r w:rsidR="003A12F1">
              <w:rPr>
                <w:noProof/>
                <w:webHidden/>
              </w:rPr>
              <w:fldChar w:fldCharType="separate"/>
            </w:r>
            <w:r w:rsidR="003A12F1">
              <w:rPr>
                <w:noProof/>
                <w:webHidden/>
              </w:rPr>
              <w:t>1</w:t>
            </w:r>
            <w:r w:rsidR="003A12F1">
              <w:rPr>
                <w:noProof/>
                <w:webHidden/>
              </w:rPr>
              <w:fldChar w:fldCharType="end"/>
            </w:r>
          </w:hyperlink>
        </w:p>
        <w:p w14:paraId="6696B4CE" w14:textId="3730125C" w:rsidR="003A12F1" w:rsidRDefault="003A12F1">
          <w:pPr>
            <w:pStyle w:val="Obsah2"/>
            <w:tabs>
              <w:tab w:val="left" w:pos="960"/>
              <w:tab w:val="right" w:leader="dot" w:pos="9062"/>
            </w:tabs>
            <w:rPr>
              <w:rFonts w:eastAsiaTheme="minorEastAsia"/>
              <w:noProof/>
              <w:lang w:eastAsia="en-GB"/>
            </w:rPr>
          </w:pPr>
          <w:hyperlink w:anchor="_Toc224415383" w:history="1">
            <w:r w:rsidRPr="00A80AE9">
              <w:rPr>
                <w:rStyle w:val="Hypertextovodkaz"/>
                <w:noProof/>
              </w:rPr>
              <w:t>1.1.</w:t>
            </w:r>
            <w:r>
              <w:rPr>
                <w:rFonts w:eastAsiaTheme="minorEastAsia"/>
                <w:noProof/>
                <w:lang w:eastAsia="en-GB"/>
              </w:rPr>
              <w:tab/>
            </w:r>
            <w:r w:rsidRPr="00A80AE9">
              <w:rPr>
                <w:rStyle w:val="Hypertextovodkaz"/>
                <w:noProof/>
              </w:rPr>
              <w:t>Databáze</w:t>
            </w:r>
            <w:r>
              <w:rPr>
                <w:noProof/>
                <w:webHidden/>
              </w:rPr>
              <w:tab/>
            </w:r>
            <w:r>
              <w:rPr>
                <w:noProof/>
                <w:webHidden/>
              </w:rPr>
              <w:fldChar w:fldCharType="begin"/>
            </w:r>
            <w:r>
              <w:rPr>
                <w:noProof/>
                <w:webHidden/>
              </w:rPr>
              <w:instrText xml:space="preserve"> PAGEREF _Toc224415383 \h </w:instrText>
            </w:r>
            <w:r>
              <w:rPr>
                <w:noProof/>
                <w:webHidden/>
              </w:rPr>
            </w:r>
            <w:r>
              <w:rPr>
                <w:noProof/>
                <w:webHidden/>
              </w:rPr>
              <w:fldChar w:fldCharType="separate"/>
            </w:r>
            <w:r>
              <w:rPr>
                <w:noProof/>
                <w:webHidden/>
              </w:rPr>
              <w:t>1</w:t>
            </w:r>
            <w:r>
              <w:rPr>
                <w:noProof/>
                <w:webHidden/>
              </w:rPr>
              <w:fldChar w:fldCharType="end"/>
            </w:r>
          </w:hyperlink>
        </w:p>
        <w:p w14:paraId="3EA32717" w14:textId="2582F198" w:rsidR="003A12F1" w:rsidRDefault="003A12F1">
          <w:pPr>
            <w:pStyle w:val="Obsah2"/>
            <w:tabs>
              <w:tab w:val="left" w:pos="960"/>
              <w:tab w:val="right" w:leader="dot" w:pos="9062"/>
            </w:tabs>
            <w:rPr>
              <w:rFonts w:eastAsiaTheme="minorEastAsia"/>
              <w:noProof/>
              <w:lang w:eastAsia="en-GB"/>
            </w:rPr>
          </w:pPr>
          <w:hyperlink w:anchor="_Toc224415384" w:history="1">
            <w:r w:rsidRPr="00A80AE9">
              <w:rPr>
                <w:rStyle w:val="Hypertextovodkaz"/>
                <w:noProof/>
              </w:rPr>
              <w:t>1.2.</w:t>
            </w:r>
            <w:r>
              <w:rPr>
                <w:rFonts w:eastAsiaTheme="minorEastAsia"/>
                <w:noProof/>
                <w:lang w:eastAsia="en-GB"/>
              </w:rPr>
              <w:tab/>
            </w:r>
            <w:r w:rsidRPr="00A80AE9">
              <w:rPr>
                <w:rStyle w:val="Hypertextovodkaz"/>
                <w:noProof/>
              </w:rPr>
              <w:t>ASP.NET Core API</w:t>
            </w:r>
            <w:r>
              <w:rPr>
                <w:noProof/>
                <w:webHidden/>
              </w:rPr>
              <w:tab/>
            </w:r>
            <w:r>
              <w:rPr>
                <w:noProof/>
                <w:webHidden/>
              </w:rPr>
              <w:fldChar w:fldCharType="begin"/>
            </w:r>
            <w:r>
              <w:rPr>
                <w:noProof/>
                <w:webHidden/>
              </w:rPr>
              <w:instrText xml:space="preserve"> PAGEREF _Toc224415384 \h </w:instrText>
            </w:r>
            <w:r>
              <w:rPr>
                <w:noProof/>
                <w:webHidden/>
              </w:rPr>
            </w:r>
            <w:r>
              <w:rPr>
                <w:noProof/>
                <w:webHidden/>
              </w:rPr>
              <w:fldChar w:fldCharType="separate"/>
            </w:r>
            <w:r>
              <w:rPr>
                <w:noProof/>
                <w:webHidden/>
              </w:rPr>
              <w:t>3</w:t>
            </w:r>
            <w:r>
              <w:rPr>
                <w:noProof/>
                <w:webHidden/>
              </w:rPr>
              <w:fldChar w:fldCharType="end"/>
            </w:r>
          </w:hyperlink>
        </w:p>
        <w:p w14:paraId="141F788C" w14:textId="2E133919" w:rsidR="003A12F1" w:rsidRDefault="003A12F1">
          <w:pPr>
            <w:pStyle w:val="Obsah3"/>
            <w:tabs>
              <w:tab w:val="left" w:pos="960"/>
              <w:tab w:val="right" w:leader="dot" w:pos="9062"/>
            </w:tabs>
            <w:rPr>
              <w:rFonts w:eastAsiaTheme="minorEastAsia"/>
              <w:noProof/>
              <w:lang w:eastAsia="en-GB"/>
            </w:rPr>
          </w:pPr>
          <w:hyperlink w:anchor="_Toc224415385" w:history="1">
            <w:r w:rsidRPr="00A80AE9">
              <w:rPr>
                <w:rStyle w:val="Hypertextovodkaz"/>
                <w:noProof/>
              </w:rPr>
              <w:t>1.</w:t>
            </w:r>
            <w:r>
              <w:rPr>
                <w:rFonts w:eastAsiaTheme="minorEastAsia"/>
                <w:noProof/>
                <w:lang w:eastAsia="en-GB"/>
              </w:rPr>
              <w:tab/>
            </w:r>
            <w:r w:rsidRPr="00A80AE9">
              <w:rPr>
                <w:rStyle w:val="Hypertextovodkaz"/>
                <w:noProof/>
              </w:rPr>
              <w:t>Entity</w:t>
            </w:r>
            <w:r>
              <w:rPr>
                <w:noProof/>
                <w:webHidden/>
              </w:rPr>
              <w:tab/>
            </w:r>
            <w:r>
              <w:rPr>
                <w:noProof/>
                <w:webHidden/>
              </w:rPr>
              <w:fldChar w:fldCharType="begin"/>
            </w:r>
            <w:r>
              <w:rPr>
                <w:noProof/>
                <w:webHidden/>
              </w:rPr>
              <w:instrText xml:space="preserve"> PAGEREF _Toc224415385 \h </w:instrText>
            </w:r>
            <w:r>
              <w:rPr>
                <w:noProof/>
                <w:webHidden/>
              </w:rPr>
            </w:r>
            <w:r>
              <w:rPr>
                <w:noProof/>
                <w:webHidden/>
              </w:rPr>
              <w:fldChar w:fldCharType="separate"/>
            </w:r>
            <w:r>
              <w:rPr>
                <w:noProof/>
                <w:webHidden/>
              </w:rPr>
              <w:t>3</w:t>
            </w:r>
            <w:r>
              <w:rPr>
                <w:noProof/>
                <w:webHidden/>
              </w:rPr>
              <w:fldChar w:fldCharType="end"/>
            </w:r>
          </w:hyperlink>
        </w:p>
        <w:p w14:paraId="16604883" w14:textId="4B7E4DB5" w:rsidR="003A12F1" w:rsidRDefault="003A12F1">
          <w:pPr>
            <w:pStyle w:val="Obsah3"/>
            <w:tabs>
              <w:tab w:val="left" w:pos="960"/>
              <w:tab w:val="right" w:leader="dot" w:pos="9062"/>
            </w:tabs>
            <w:rPr>
              <w:rFonts w:eastAsiaTheme="minorEastAsia"/>
              <w:noProof/>
              <w:lang w:eastAsia="en-GB"/>
            </w:rPr>
          </w:pPr>
          <w:hyperlink w:anchor="_Toc224415386" w:history="1">
            <w:r w:rsidRPr="00A80AE9">
              <w:rPr>
                <w:rStyle w:val="Hypertextovodkaz"/>
                <w:noProof/>
              </w:rPr>
              <w:t>2.</w:t>
            </w:r>
            <w:r>
              <w:rPr>
                <w:rFonts w:eastAsiaTheme="minorEastAsia"/>
                <w:noProof/>
                <w:lang w:eastAsia="en-GB"/>
              </w:rPr>
              <w:tab/>
            </w:r>
            <w:r w:rsidRPr="00A80AE9">
              <w:rPr>
                <w:rStyle w:val="Hypertextovodkaz"/>
                <w:noProof/>
              </w:rPr>
              <w:t>Napojení na databázi</w:t>
            </w:r>
            <w:r>
              <w:rPr>
                <w:noProof/>
                <w:webHidden/>
              </w:rPr>
              <w:tab/>
            </w:r>
            <w:r>
              <w:rPr>
                <w:noProof/>
                <w:webHidden/>
              </w:rPr>
              <w:fldChar w:fldCharType="begin"/>
            </w:r>
            <w:r>
              <w:rPr>
                <w:noProof/>
                <w:webHidden/>
              </w:rPr>
              <w:instrText xml:space="preserve"> PAGEREF _Toc224415386 \h </w:instrText>
            </w:r>
            <w:r>
              <w:rPr>
                <w:noProof/>
                <w:webHidden/>
              </w:rPr>
            </w:r>
            <w:r>
              <w:rPr>
                <w:noProof/>
                <w:webHidden/>
              </w:rPr>
              <w:fldChar w:fldCharType="separate"/>
            </w:r>
            <w:r>
              <w:rPr>
                <w:noProof/>
                <w:webHidden/>
              </w:rPr>
              <w:t>4</w:t>
            </w:r>
            <w:r>
              <w:rPr>
                <w:noProof/>
                <w:webHidden/>
              </w:rPr>
              <w:fldChar w:fldCharType="end"/>
            </w:r>
          </w:hyperlink>
        </w:p>
        <w:p w14:paraId="06CA7F2B" w14:textId="61E448E5" w:rsidR="003A12F1" w:rsidRDefault="003A12F1">
          <w:pPr>
            <w:pStyle w:val="Obsah3"/>
            <w:tabs>
              <w:tab w:val="left" w:pos="960"/>
              <w:tab w:val="right" w:leader="dot" w:pos="9062"/>
            </w:tabs>
            <w:rPr>
              <w:rFonts w:eastAsiaTheme="minorEastAsia"/>
              <w:noProof/>
              <w:lang w:eastAsia="en-GB"/>
            </w:rPr>
          </w:pPr>
          <w:hyperlink w:anchor="_Toc224415387" w:history="1">
            <w:r w:rsidRPr="00A80AE9">
              <w:rPr>
                <w:rStyle w:val="Hypertextovodkaz"/>
                <w:noProof/>
              </w:rPr>
              <w:t>3.</w:t>
            </w:r>
            <w:r>
              <w:rPr>
                <w:rFonts w:eastAsiaTheme="minorEastAsia"/>
                <w:noProof/>
                <w:lang w:eastAsia="en-GB"/>
              </w:rPr>
              <w:tab/>
            </w:r>
            <w:r w:rsidRPr="00A80AE9">
              <w:rPr>
                <w:rStyle w:val="Hypertextovodkaz"/>
                <w:noProof/>
              </w:rPr>
              <w:t>DTO třídy</w:t>
            </w:r>
            <w:r>
              <w:rPr>
                <w:noProof/>
                <w:webHidden/>
              </w:rPr>
              <w:tab/>
            </w:r>
            <w:r>
              <w:rPr>
                <w:noProof/>
                <w:webHidden/>
              </w:rPr>
              <w:fldChar w:fldCharType="begin"/>
            </w:r>
            <w:r>
              <w:rPr>
                <w:noProof/>
                <w:webHidden/>
              </w:rPr>
              <w:instrText xml:space="preserve"> PAGEREF _Toc224415387 \h </w:instrText>
            </w:r>
            <w:r>
              <w:rPr>
                <w:noProof/>
                <w:webHidden/>
              </w:rPr>
            </w:r>
            <w:r>
              <w:rPr>
                <w:noProof/>
                <w:webHidden/>
              </w:rPr>
              <w:fldChar w:fldCharType="separate"/>
            </w:r>
            <w:r>
              <w:rPr>
                <w:noProof/>
                <w:webHidden/>
              </w:rPr>
              <w:t>5</w:t>
            </w:r>
            <w:r>
              <w:rPr>
                <w:noProof/>
                <w:webHidden/>
              </w:rPr>
              <w:fldChar w:fldCharType="end"/>
            </w:r>
          </w:hyperlink>
        </w:p>
        <w:p w14:paraId="217D433B" w14:textId="1B3EB154" w:rsidR="003A12F1" w:rsidRDefault="003A12F1">
          <w:pPr>
            <w:pStyle w:val="Obsah3"/>
            <w:tabs>
              <w:tab w:val="left" w:pos="960"/>
              <w:tab w:val="right" w:leader="dot" w:pos="9062"/>
            </w:tabs>
            <w:rPr>
              <w:rFonts w:eastAsiaTheme="minorEastAsia"/>
              <w:noProof/>
              <w:lang w:eastAsia="en-GB"/>
            </w:rPr>
          </w:pPr>
          <w:hyperlink w:anchor="_Toc224415388" w:history="1">
            <w:r w:rsidRPr="00A80AE9">
              <w:rPr>
                <w:rStyle w:val="Hypertextovodkaz"/>
                <w:noProof/>
              </w:rPr>
              <w:t>4.</w:t>
            </w:r>
            <w:r>
              <w:rPr>
                <w:rFonts w:eastAsiaTheme="minorEastAsia"/>
                <w:noProof/>
                <w:lang w:eastAsia="en-GB"/>
              </w:rPr>
              <w:tab/>
            </w:r>
            <w:r w:rsidRPr="00A80AE9">
              <w:rPr>
                <w:rStyle w:val="Hypertextovodkaz"/>
                <w:noProof/>
              </w:rPr>
              <w:t>Controllery</w:t>
            </w:r>
            <w:r>
              <w:rPr>
                <w:noProof/>
                <w:webHidden/>
              </w:rPr>
              <w:tab/>
            </w:r>
            <w:r>
              <w:rPr>
                <w:noProof/>
                <w:webHidden/>
              </w:rPr>
              <w:fldChar w:fldCharType="begin"/>
            </w:r>
            <w:r>
              <w:rPr>
                <w:noProof/>
                <w:webHidden/>
              </w:rPr>
              <w:instrText xml:space="preserve"> PAGEREF _Toc224415388 \h </w:instrText>
            </w:r>
            <w:r>
              <w:rPr>
                <w:noProof/>
                <w:webHidden/>
              </w:rPr>
            </w:r>
            <w:r>
              <w:rPr>
                <w:noProof/>
                <w:webHidden/>
              </w:rPr>
              <w:fldChar w:fldCharType="separate"/>
            </w:r>
            <w:r>
              <w:rPr>
                <w:noProof/>
                <w:webHidden/>
              </w:rPr>
              <w:t>6</w:t>
            </w:r>
            <w:r>
              <w:rPr>
                <w:noProof/>
                <w:webHidden/>
              </w:rPr>
              <w:fldChar w:fldCharType="end"/>
            </w:r>
          </w:hyperlink>
        </w:p>
        <w:p w14:paraId="5D88E129" w14:textId="7129B3EA" w:rsidR="003A12F1" w:rsidRDefault="003A12F1">
          <w:pPr>
            <w:pStyle w:val="Obsah3"/>
            <w:tabs>
              <w:tab w:val="left" w:pos="960"/>
              <w:tab w:val="right" w:leader="dot" w:pos="9062"/>
            </w:tabs>
            <w:rPr>
              <w:rFonts w:eastAsiaTheme="minorEastAsia"/>
              <w:noProof/>
              <w:lang w:eastAsia="en-GB"/>
            </w:rPr>
          </w:pPr>
          <w:hyperlink w:anchor="_Toc224415389" w:history="1">
            <w:r w:rsidRPr="00A80AE9">
              <w:rPr>
                <w:rStyle w:val="Hypertextovodkaz"/>
                <w:noProof/>
              </w:rPr>
              <w:t>5.</w:t>
            </w:r>
            <w:r>
              <w:rPr>
                <w:rFonts w:eastAsiaTheme="minorEastAsia"/>
                <w:noProof/>
                <w:lang w:eastAsia="en-GB"/>
              </w:rPr>
              <w:tab/>
            </w:r>
            <w:r w:rsidRPr="00A80AE9">
              <w:rPr>
                <w:rStyle w:val="Hypertextovodkaz"/>
                <w:noProof/>
              </w:rPr>
              <w:t>Další části backendu</w:t>
            </w:r>
            <w:r>
              <w:rPr>
                <w:noProof/>
                <w:webHidden/>
              </w:rPr>
              <w:tab/>
            </w:r>
            <w:r>
              <w:rPr>
                <w:noProof/>
                <w:webHidden/>
              </w:rPr>
              <w:fldChar w:fldCharType="begin"/>
            </w:r>
            <w:r>
              <w:rPr>
                <w:noProof/>
                <w:webHidden/>
              </w:rPr>
              <w:instrText xml:space="preserve"> PAGEREF _Toc224415389 \h </w:instrText>
            </w:r>
            <w:r>
              <w:rPr>
                <w:noProof/>
                <w:webHidden/>
              </w:rPr>
            </w:r>
            <w:r>
              <w:rPr>
                <w:noProof/>
                <w:webHidden/>
              </w:rPr>
              <w:fldChar w:fldCharType="separate"/>
            </w:r>
            <w:r>
              <w:rPr>
                <w:noProof/>
                <w:webHidden/>
              </w:rPr>
              <w:t>8</w:t>
            </w:r>
            <w:r>
              <w:rPr>
                <w:noProof/>
                <w:webHidden/>
              </w:rPr>
              <w:fldChar w:fldCharType="end"/>
            </w:r>
          </w:hyperlink>
        </w:p>
        <w:p w14:paraId="6732BA9C" w14:textId="4DF2C191" w:rsidR="003A12F1" w:rsidRDefault="003A12F1">
          <w:pPr>
            <w:pStyle w:val="Obsah1"/>
            <w:tabs>
              <w:tab w:val="left" w:pos="480"/>
              <w:tab w:val="right" w:leader="dot" w:pos="9062"/>
            </w:tabs>
            <w:rPr>
              <w:rFonts w:eastAsiaTheme="minorEastAsia"/>
              <w:noProof/>
              <w:lang w:eastAsia="en-GB"/>
            </w:rPr>
          </w:pPr>
          <w:hyperlink w:anchor="_Toc224415390" w:history="1">
            <w:r w:rsidRPr="00A80AE9">
              <w:rPr>
                <w:rStyle w:val="Hypertextovodkaz"/>
                <w:noProof/>
              </w:rPr>
              <w:t>2.</w:t>
            </w:r>
            <w:r>
              <w:rPr>
                <w:rFonts w:eastAsiaTheme="minorEastAsia"/>
                <w:noProof/>
                <w:lang w:eastAsia="en-GB"/>
              </w:rPr>
              <w:tab/>
            </w:r>
            <w:r w:rsidRPr="00A80AE9">
              <w:rPr>
                <w:rStyle w:val="Hypertextovodkaz"/>
                <w:noProof/>
              </w:rPr>
              <w:t>Frontend</w:t>
            </w:r>
            <w:r>
              <w:rPr>
                <w:noProof/>
                <w:webHidden/>
              </w:rPr>
              <w:tab/>
            </w:r>
            <w:r>
              <w:rPr>
                <w:noProof/>
                <w:webHidden/>
              </w:rPr>
              <w:fldChar w:fldCharType="begin"/>
            </w:r>
            <w:r>
              <w:rPr>
                <w:noProof/>
                <w:webHidden/>
              </w:rPr>
              <w:instrText xml:space="preserve"> PAGEREF _Toc224415390 \h </w:instrText>
            </w:r>
            <w:r>
              <w:rPr>
                <w:noProof/>
                <w:webHidden/>
              </w:rPr>
            </w:r>
            <w:r>
              <w:rPr>
                <w:noProof/>
                <w:webHidden/>
              </w:rPr>
              <w:fldChar w:fldCharType="separate"/>
            </w:r>
            <w:r>
              <w:rPr>
                <w:noProof/>
                <w:webHidden/>
              </w:rPr>
              <w:t>9</w:t>
            </w:r>
            <w:r>
              <w:rPr>
                <w:noProof/>
                <w:webHidden/>
              </w:rPr>
              <w:fldChar w:fldCharType="end"/>
            </w:r>
          </w:hyperlink>
        </w:p>
        <w:p w14:paraId="202DCEE9" w14:textId="0662683D" w:rsidR="003A12F1" w:rsidRDefault="003A12F1">
          <w:pPr>
            <w:pStyle w:val="Obsah2"/>
            <w:tabs>
              <w:tab w:val="left" w:pos="960"/>
              <w:tab w:val="right" w:leader="dot" w:pos="9062"/>
            </w:tabs>
            <w:rPr>
              <w:rFonts w:eastAsiaTheme="minorEastAsia"/>
              <w:noProof/>
              <w:lang w:eastAsia="en-GB"/>
            </w:rPr>
          </w:pPr>
          <w:hyperlink w:anchor="_Toc224415391" w:history="1">
            <w:r w:rsidRPr="00A80AE9">
              <w:rPr>
                <w:rStyle w:val="Hypertextovodkaz"/>
                <w:noProof/>
              </w:rPr>
              <w:t>2.1.</w:t>
            </w:r>
            <w:r>
              <w:rPr>
                <w:rFonts w:eastAsiaTheme="minorEastAsia"/>
                <w:noProof/>
                <w:lang w:eastAsia="en-GB"/>
              </w:rPr>
              <w:tab/>
            </w:r>
            <w:r w:rsidRPr="00A80AE9">
              <w:rPr>
                <w:rStyle w:val="Hypertextovodkaz"/>
                <w:noProof/>
              </w:rPr>
              <w:t>Struktura</w:t>
            </w:r>
            <w:r>
              <w:rPr>
                <w:noProof/>
                <w:webHidden/>
              </w:rPr>
              <w:tab/>
            </w:r>
            <w:r>
              <w:rPr>
                <w:noProof/>
                <w:webHidden/>
              </w:rPr>
              <w:fldChar w:fldCharType="begin"/>
            </w:r>
            <w:r>
              <w:rPr>
                <w:noProof/>
                <w:webHidden/>
              </w:rPr>
              <w:instrText xml:space="preserve"> PAGEREF _Toc224415391 \h </w:instrText>
            </w:r>
            <w:r>
              <w:rPr>
                <w:noProof/>
                <w:webHidden/>
              </w:rPr>
            </w:r>
            <w:r>
              <w:rPr>
                <w:noProof/>
                <w:webHidden/>
              </w:rPr>
              <w:fldChar w:fldCharType="separate"/>
            </w:r>
            <w:r>
              <w:rPr>
                <w:noProof/>
                <w:webHidden/>
              </w:rPr>
              <w:t>9</w:t>
            </w:r>
            <w:r>
              <w:rPr>
                <w:noProof/>
                <w:webHidden/>
              </w:rPr>
              <w:fldChar w:fldCharType="end"/>
            </w:r>
          </w:hyperlink>
        </w:p>
        <w:p w14:paraId="18678B20" w14:textId="709452B2" w:rsidR="003A12F1" w:rsidRDefault="003A12F1">
          <w:pPr>
            <w:pStyle w:val="Obsah2"/>
            <w:tabs>
              <w:tab w:val="left" w:pos="960"/>
              <w:tab w:val="right" w:leader="dot" w:pos="9062"/>
            </w:tabs>
            <w:rPr>
              <w:rFonts w:eastAsiaTheme="minorEastAsia"/>
              <w:noProof/>
              <w:lang w:eastAsia="en-GB"/>
            </w:rPr>
          </w:pPr>
          <w:hyperlink w:anchor="_Toc224415392" w:history="1">
            <w:r w:rsidRPr="00A80AE9">
              <w:rPr>
                <w:rStyle w:val="Hypertextovodkaz"/>
                <w:noProof/>
              </w:rPr>
              <w:t>2.2.</w:t>
            </w:r>
            <w:r>
              <w:rPr>
                <w:rFonts w:eastAsiaTheme="minorEastAsia"/>
                <w:noProof/>
                <w:lang w:eastAsia="en-GB"/>
              </w:rPr>
              <w:tab/>
            </w:r>
            <w:r w:rsidRPr="00A80AE9">
              <w:rPr>
                <w:rStyle w:val="Hypertextovodkaz"/>
                <w:noProof/>
              </w:rPr>
              <w:t>Stránky</w:t>
            </w:r>
            <w:r>
              <w:rPr>
                <w:noProof/>
                <w:webHidden/>
              </w:rPr>
              <w:tab/>
            </w:r>
            <w:r>
              <w:rPr>
                <w:noProof/>
                <w:webHidden/>
              </w:rPr>
              <w:fldChar w:fldCharType="begin"/>
            </w:r>
            <w:r>
              <w:rPr>
                <w:noProof/>
                <w:webHidden/>
              </w:rPr>
              <w:instrText xml:space="preserve"> PAGEREF _Toc224415392 \h </w:instrText>
            </w:r>
            <w:r>
              <w:rPr>
                <w:noProof/>
                <w:webHidden/>
              </w:rPr>
            </w:r>
            <w:r>
              <w:rPr>
                <w:noProof/>
                <w:webHidden/>
              </w:rPr>
              <w:fldChar w:fldCharType="separate"/>
            </w:r>
            <w:r>
              <w:rPr>
                <w:noProof/>
                <w:webHidden/>
              </w:rPr>
              <w:t>10</w:t>
            </w:r>
            <w:r>
              <w:rPr>
                <w:noProof/>
                <w:webHidden/>
              </w:rPr>
              <w:fldChar w:fldCharType="end"/>
            </w:r>
          </w:hyperlink>
        </w:p>
        <w:p w14:paraId="5751133B" w14:textId="6ED8F77F" w:rsidR="003A12F1" w:rsidRDefault="003A12F1">
          <w:pPr>
            <w:pStyle w:val="Obsah2"/>
            <w:tabs>
              <w:tab w:val="left" w:pos="960"/>
              <w:tab w:val="right" w:leader="dot" w:pos="9062"/>
            </w:tabs>
            <w:rPr>
              <w:rFonts w:eastAsiaTheme="minorEastAsia"/>
              <w:noProof/>
              <w:lang w:eastAsia="en-GB"/>
            </w:rPr>
          </w:pPr>
          <w:hyperlink w:anchor="_Toc224415393" w:history="1">
            <w:r w:rsidRPr="00A80AE9">
              <w:rPr>
                <w:rStyle w:val="Hypertextovodkaz"/>
                <w:noProof/>
              </w:rPr>
              <w:t>2.3.</w:t>
            </w:r>
            <w:r>
              <w:rPr>
                <w:rFonts w:eastAsiaTheme="minorEastAsia"/>
                <w:noProof/>
                <w:lang w:eastAsia="en-GB"/>
              </w:rPr>
              <w:tab/>
            </w:r>
            <w:r w:rsidRPr="00A80AE9">
              <w:rPr>
                <w:rStyle w:val="Hypertextovodkaz"/>
                <w:noProof/>
              </w:rPr>
              <w:t>Komponenty</w:t>
            </w:r>
            <w:r>
              <w:rPr>
                <w:noProof/>
                <w:webHidden/>
              </w:rPr>
              <w:tab/>
            </w:r>
            <w:r>
              <w:rPr>
                <w:noProof/>
                <w:webHidden/>
              </w:rPr>
              <w:fldChar w:fldCharType="begin"/>
            </w:r>
            <w:r>
              <w:rPr>
                <w:noProof/>
                <w:webHidden/>
              </w:rPr>
              <w:instrText xml:space="preserve"> PAGEREF _Toc224415393 \h </w:instrText>
            </w:r>
            <w:r>
              <w:rPr>
                <w:noProof/>
                <w:webHidden/>
              </w:rPr>
            </w:r>
            <w:r>
              <w:rPr>
                <w:noProof/>
                <w:webHidden/>
              </w:rPr>
              <w:fldChar w:fldCharType="separate"/>
            </w:r>
            <w:r>
              <w:rPr>
                <w:noProof/>
                <w:webHidden/>
              </w:rPr>
              <w:t>11</w:t>
            </w:r>
            <w:r>
              <w:rPr>
                <w:noProof/>
                <w:webHidden/>
              </w:rPr>
              <w:fldChar w:fldCharType="end"/>
            </w:r>
          </w:hyperlink>
        </w:p>
        <w:p w14:paraId="5C5B98A5" w14:textId="352EE31C" w:rsidR="003A12F1" w:rsidRDefault="003A12F1">
          <w:pPr>
            <w:pStyle w:val="Obsah3"/>
            <w:tabs>
              <w:tab w:val="right" w:leader="dot" w:pos="9062"/>
            </w:tabs>
            <w:rPr>
              <w:rFonts w:eastAsiaTheme="minorEastAsia"/>
              <w:noProof/>
              <w:lang w:eastAsia="en-GB"/>
            </w:rPr>
          </w:pPr>
          <w:hyperlink w:anchor="_Toc224415394" w:history="1">
            <w:r w:rsidRPr="00A80AE9">
              <w:rPr>
                <w:rStyle w:val="Hypertextovodkaz"/>
                <w:noProof/>
              </w:rPr>
              <w:t>Efekty</w:t>
            </w:r>
            <w:r>
              <w:rPr>
                <w:noProof/>
                <w:webHidden/>
              </w:rPr>
              <w:tab/>
            </w:r>
            <w:r>
              <w:rPr>
                <w:noProof/>
                <w:webHidden/>
              </w:rPr>
              <w:fldChar w:fldCharType="begin"/>
            </w:r>
            <w:r>
              <w:rPr>
                <w:noProof/>
                <w:webHidden/>
              </w:rPr>
              <w:instrText xml:space="preserve"> PAGEREF _Toc224415394 \h </w:instrText>
            </w:r>
            <w:r>
              <w:rPr>
                <w:noProof/>
                <w:webHidden/>
              </w:rPr>
            </w:r>
            <w:r>
              <w:rPr>
                <w:noProof/>
                <w:webHidden/>
              </w:rPr>
              <w:fldChar w:fldCharType="separate"/>
            </w:r>
            <w:r>
              <w:rPr>
                <w:noProof/>
                <w:webHidden/>
              </w:rPr>
              <w:t>12</w:t>
            </w:r>
            <w:r>
              <w:rPr>
                <w:noProof/>
                <w:webHidden/>
              </w:rPr>
              <w:fldChar w:fldCharType="end"/>
            </w:r>
          </w:hyperlink>
        </w:p>
        <w:p w14:paraId="40FBE675" w14:textId="35A16DED" w:rsidR="003A12F1" w:rsidRDefault="003A12F1">
          <w:pPr>
            <w:pStyle w:val="Obsah3"/>
            <w:tabs>
              <w:tab w:val="right" w:leader="dot" w:pos="9062"/>
            </w:tabs>
            <w:rPr>
              <w:rFonts w:eastAsiaTheme="minorEastAsia"/>
              <w:noProof/>
              <w:lang w:eastAsia="en-GB"/>
            </w:rPr>
          </w:pPr>
          <w:hyperlink w:anchor="_Toc224415395" w:history="1">
            <w:r w:rsidRPr="00A80AE9">
              <w:rPr>
                <w:rStyle w:val="Hypertextovodkaz"/>
                <w:noProof/>
              </w:rPr>
              <w:t>Komponenta AuthContext</w:t>
            </w:r>
            <w:r>
              <w:rPr>
                <w:noProof/>
                <w:webHidden/>
              </w:rPr>
              <w:tab/>
            </w:r>
            <w:r>
              <w:rPr>
                <w:noProof/>
                <w:webHidden/>
              </w:rPr>
              <w:fldChar w:fldCharType="begin"/>
            </w:r>
            <w:r>
              <w:rPr>
                <w:noProof/>
                <w:webHidden/>
              </w:rPr>
              <w:instrText xml:space="preserve"> PAGEREF _Toc224415395 \h </w:instrText>
            </w:r>
            <w:r>
              <w:rPr>
                <w:noProof/>
                <w:webHidden/>
              </w:rPr>
            </w:r>
            <w:r>
              <w:rPr>
                <w:noProof/>
                <w:webHidden/>
              </w:rPr>
              <w:fldChar w:fldCharType="separate"/>
            </w:r>
            <w:r>
              <w:rPr>
                <w:noProof/>
                <w:webHidden/>
              </w:rPr>
              <w:t>13</w:t>
            </w:r>
            <w:r>
              <w:rPr>
                <w:noProof/>
                <w:webHidden/>
              </w:rPr>
              <w:fldChar w:fldCharType="end"/>
            </w:r>
          </w:hyperlink>
        </w:p>
        <w:p w14:paraId="45A3D895" w14:textId="1AC4DB4A" w:rsidR="009B08DE" w:rsidRDefault="009B08DE">
          <w:r>
            <w:rPr>
              <w:b/>
              <w:bCs/>
              <w:lang w:val="cs-CZ"/>
            </w:rPr>
            <w:fldChar w:fldCharType="end"/>
          </w:r>
        </w:p>
      </w:sdtContent>
    </w:sdt>
    <w:p w14:paraId="144251D7" w14:textId="77777777" w:rsidR="009B08DE" w:rsidRDefault="009B08DE" w:rsidP="007D09B6"/>
    <w:p w14:paraId="744B7E29" w14:textId="77777777" w:rsidR="007D09B6" w:rsidRDefault="007D09B6" w:rsidP="007D09B6"/>
    <w:p w14:paraId="4C287E1B" w14:textId="5453A519" w:rsidR="007D09B6" w:rsidRDefault="007D09B6" w:rsidP="007D09B6">
      <w:pPr>
        <w:pStyle w:val="Nadpis1"/>
        <w:numPr>
          <w:ilvl w:val="0"/>
          <w:numId w:val="1"/>
        </w:numPr>
        <w:ind w:left="567" w:hanging="567"/>
      </w:pPr>
      <w:bookmarkStart w:id="0" w:name="_Toc224415382"/>
      <w:r>
        <w:t>Backend</w:t>
      </w:r>
      <w:bookmarkEnd w:id="0"/>
    </w:p>
    <w:p w14:paraId="7B4A319D" w14:textId="77777777" w:rsidR="007D09B6" w:rsidRDefault="007D09B6" w:rsidP="007D09B6"/>
    <w:p w14:paraId="74C445F5" w14:textId="28BCC31D" w:rsidR="007D09B6" w:rsidRDefault="007D09B6" w:rsidP="007D09B6">
      <w:pPr>
        <w:jc w:val="both"/>
      </w:pPr>
      <w:r>
        <w:t>Backendová část se skládá ze dvou částí, které řeší datovou logiku v rámci aplikace a celé architektury. Tyto dvě části se skládají z databáze a ASP.NET Core API.</w:t>
      </w:r>
    </w:p>
    <w:p w14:paraId="3E4D8E3E" w14:textId="77777777" w:rsidR="007D09B6" w:rsidRDefault="007D09B6" w:rsidP="007D09B6"/>
    <w:p w14:paraId="30517E1B" w14:textId="31C05EEA" w:rsidR="007D09B6" w:rsidRDefault="007D09B6" w:rsidP="007D09B6">
      <w:pPr>
        <w:pStyle w:val="Nadpis2"/>
        <w:numPr>
          <w:ilvl w:val="1"/>
          <w:numId w:val="1"/>
        </w:numPr>
        <w:ind w:left="567" w:hanging="567"/>
      </w:pPr>
      <w:bookmarkStart w:id="1" w:name="_Toc224415383"/>
      <w:r>
        <w:t>Databáze</w:t>
      </w:r>
      <w:bookmarkEnd w:id="1"/>
    </w:p>
    <w:p w14:paraId="2452D9EE" w14:textId="477C57DB" w:rsidR="007D09B6" w:rsidRPr="007D09B6" w:rsidRDefault="007D09B6" w:rsidP="007D09B6">
      <w:pPr>
        <w:jc w:val="both"/>
      </w:pPr>
      <w:r>
        <w:t xml:space="preserve">Databáze se skládá ze tří entit – </w:t>
      </w:r>
      <w:r w:rsidRPr="007D09B6">
        <w:rPr>
          <w:color w:val="595959" w:themeColor="text1" w:themeTint="A6"/>
        </w:rPr>
        <w:t xml:space="preserve">User </w:t>
      </w:r>
      <w:r>
        <w:t xml:space="preserve">(v API jako Usr), </w:t>
      </w:r>
      <w:r w:rsidRPr="007D09B6">
        <w:rPr>
          <w:color w:val="595959" w:themeColor="text1" w:themeTint="A6"/>
        </w:rPr>
        <w:t>Joke</w:t>
      </w:r>
      <w:r>
        <w:t xml:space="preserve">, </w:t>
      </w:r>
      <w:r w:rsidRPr="007D09B6">
        <w:rPr>
          <w:color w:val="595959" w:themeColor="text1" w:themeTint="A6"/>
        </w:rPr>
        <w:t xml:space="preserve">Comment </w:t>
      </w:r>
      <w:r>
        <w:t>– z nichž tabulka pro entitu User je nadřazená.</w:t>
      </w:r>
    </w:p>
    <w:p w14:paraId="0D38C136" w14:textId="77777777" w:rsidR="007D09B6" w:rsidRDefault="007D09B6" w:rsidP="007D09B6">
      <w:pPr>
        <w:keepNext/>
      </w:pPr>
      <w:r>
        <w:rPr>
          <w:noProof/>
        </w:rPr>
        <w:lastRenderedPageBreak/>
        <w:drawing>
          <wp:inline distT="0" distB="0" distL="0" distR="0" wp14:anchorId="5A52DF9E" wp14:editId="363EF15D">
            <wp:extent cx="5749925" cy="2776220"/>
            <wp:effectExtent l="0" t="0" r="3175" b="5080"/>
            <wp:docPr id="17092753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9925" cy="2776220"/>
                    </a:xfrm>
                    <a:prstGeom prst="rect">
                      <a:avLst/>
                    </a:prstGeom>
                    <a:noFill/>
                    <a:ln>
                      <a:noFill/>
                    </a:ln>
                  </pic:spPr>
                </pic:pic>
              </a:graphicData>
            </a:graphic>
          </wp:inline>
        </w:drawing>
      </w:r>
    </w:p>
    <w:p w14:paraId="4B65D8AF" w14:textId="0A03D0A8" w:rsidR="007D09B6" w:rsidRPr="007D09B6" w:rsidRDefault="007D09B6" w:rsidP="007D09B6">
      <w:pPr>
        <w:pStyle w:val="Titulek"/>
      </w:pPr>
      <w:r>
        <w:t xml:space="preserve">Snímek </w:t>
      </w:r>
      <w:fldSimple w:instr=" SEQ Snímek \* ARABIC ">
        <w:r w:rsidR="008962B8">
          <w:rPr>
            <w:noProof/>
          </w:rPr>
          <w:t>1</w:t>
        </w:r>
      </w:fldSimple>
    </w:p>
    <w:p w14:paraId="26F01746" w14:textId="77777777" w:rsidR="007D09B6" w:rsidRDefault="007D09B6" w:rsidP="007D09B6"/>
    <w:p w14:paraId="1F809F61" w14:textId="246F1E96" w:rsidR="007D09B6" w:rsidRDefault="007D09B6" w:rsidP="007D09B6">
      <w:pPr>
        <w:jc w:val="both"/>
      </w:pPr>
      <w:r>
        <w:t>Jakožto databázový server slouží naše školní rozhraní phpMyAdmin za použití vestavěného  jazyka pro tvorbu databází MySql, především kvůli jeho dostupnosti i ve školním prostředí. Jisté nedokonalosti a úpravy tabulky (jako mazání některých částí databáze, mazání zastaralých záznamů, integritní omezení) museli být implementovány ručně a byli následně upravovány i za běhu vývoje aplikace.</w:t>
      </w:r>
    </w:p>
    <w:p w14:paraId="39A0D983" w14:textId="77777777" w:rsidR="007D09B6" w:rsidRDefault="007D09B6" w:rsidP="007D09B6">
      <w:pPr>
        <w:jc w:val="both"/>
      </w:pPr>
    </w:p>
    <w:p w14:paraId="46DA4C82" w14:textId="0F062FB2" w:rsidR="007D09B6" w:rsidRDefault="007D09B6" w:rsidP="007D09B6">
      <w:pPr>
        <w:jc w:val="both"/>
      </w:pPr>
      <w:r>
        <w:t xml:space="preserve">V průběhu vývoje vznikla samostatná tabulka </w:t>
      </w:r>
      <w:r w:rsidRPr="007D09B6">
        <w:rPr>
          <w:color w:val="595959" w:themeColor="text1" w:themeTint="A6"/>
        </w:rPr>
        <w:t xml:space="preserve">UsersJokesRatings </w:t>
      </w:r>
      <w:r>
        <w:t xml:space="preserve">pro splnění požadavků na systém hodnocení vtipů. Tato tabulka tvoří vztah M:N mezi tabulkami </w:t>
      </w:r>
      <w:r w:rsidRPr="007D09B6">
        <w:rPr>
          <w:color w:val="595959" w:themeColor="text1" w:themeTint="A6"/>
        </w:rPr>
        <w:t xml:space="preserve">Users </w:t>
      </w:r>
      <w:r>
        <w:t xml:space="preserve">a </w:t>
      </w:r>
      <w:r w:rsidRPr="007D09B6">
        <w:rPr>
          <w:color w:val="595959" w:themeColor="text1" w:themeTint="A6"/>
        </w:rPr>
        <w:t>Jokes</w:t>
      </w:r>
      <w:r>
        <w:rPr>
          <w:color w:val="595959" w:themeColor="text1" w:themeTint="A6"/>
        </w:rPr>
        <w:t xml:space="preserve"> </w:t>
      </w:r>
      <w:r>
        <w:t>a dovoluje pro každého uživatele mít jedinečný rating na každém vtipu. Průměrné hodnocení pro každý vtip už v databázi implementováno není, ale je součástí webového API.</w:t>
      </w:r>
    </w:p>
    <w:p w14:paraId="472FD506" w14:textId="23D329DC" w:rsidR="007D09B6" w:rsidRDefault="007D09B6" w:rsidP="007D09B6">
      <w:pPr>
        <w:jc w:val="both"/>
      </w:pPr>
    </w:p>
    <w:p w14:paraId="407689B3" w14:textId="77777777" w:rsidR="007D09B6" w:rsidRDefault="007D09B6" w:rsidP="007D09B6">
      <w:pPr>
        <w:jc w:val="both"/>
      </w:pPr>
    </w:p>
    <w:p w14:paraId="32C0AA0C" w14:textId="77777777" w:rsidR="007D09B6" w:rsidRDefault="007D09B6" w:rsidP="007D09B6">
      <w:pPr>
        <w:jc w:val="both"/>
      </w:pPr>
    </w:p>
    <w:p w14:paraId="065F9A65" w14:textId="77777777" w:rsidR="007D09B6" w:rsidRDefault="007D09B6" w:rsidP="007D09B6">
      <w:pPr>
        <w:jc w:val="both"/>
      </w:pPr>
    </w:p>
    <w:p w14:paraId="140BD065" w14:textId="77777777" w:rsidR="007D09B6" w:rsidRDefault="007D09B6" w:rsidP="007D09B6">
      <w:pPr>
        <w:jc w:val="both"/>
      </w:pPr>
    </w:p>
    <w:p w14:paraId="3F7EE69E" w14:textId="77777777" w:rsidR="007D09B6" w:rsidRDefault="007D09B6" w:rsidP="007D09B6">
      <w:pPr>
        <w:jc w:val="both"/>
      </w:pPr>
    </w:p>
    <w:p w14:paraId="052F355B" w14:textId="77777777" w:rsidR="007D09B6" w:rsidRDefault="007D09B6" w:rsidP="007D09B6">
      <w:pPr>
        <w:jc w:val="both"/>
      </w:pPr>
    </w:p>
    <w:p w14:paraId="559C74EE" w14:textId="77777777" w:rsidR="007D09B6" w:rsidRDefault="007D09B6" w:rsidP="007D09B6">
      <w:pPr>
        <w:jc w:val="both"/>
      </w:pPr>
    </w:p>
    <w:p w14:paraId="789CB7AC" w14:textId="77777777" w:rsidR="007D09B6" w:rsidRDefault="007D09B6" w:rsidP="007D09B6">
      <w:pPr>
        <w:jc w:val="both"/>
      </w:pPr>
    </w:p>
    <w:p w14:paraId="25B9F1DD" w14:textId="77777777" w:rsidR="007D09B6" w:rsidRDefault="007D09B6" w:rsidP="007D09B6">
      <w:pPr>
        <w:jc w:val="both"/>
      </w:pPr>
    </w:p>
    <w:p w14:paraId="7EFC36C6" w14:textId="77777777" w:rsidR="007D09B6" w:rsidRDefault="007D09B6" w:rsidP="007D09B6">
      <w:pPr>
        <w:jc w:val="both"/>
      </w:pPr>
    </w:p>
    <w:p w14:paraId="7EC2C5C1" w14:textId="77777777" w:rsidR="007D09B6" w:rsidRDefault="007D09B6" w:rsidP="007D09B6">
      <w:pPr>
        <w:jc w:val="both"/>
      </w:pPr>
    </w:p>
    <w:p w14:paraId="01D2E611" w14:textId="77777777" w:rsidR="007D09B6" w:rsidRDefault="007D09B6" w:rsidP="007D09B6">
      <w:pPr>
        <w:jc w:val="both"/>
      </w:pPr>
    </w:p>
    <w:p w14:paraId="70F25FE1" w14:textId="77777777" w:rsidR="007D09B6" w:rsidRDefault="007D09B6" w:rsidP="007D09B6">
      <w:pPr>
        <w:jc w:val="both"/>
      </w:pPr>
    </w:p>
    <w:p w14:paraId="6A417B9B" w14:textId="77777777" w:rsidR="007D09B6" w:rsidRDefault="007D09B6" w:rsidP="007D09B6">
      <w:pPr>
        <w:jc w:val="both"/>
      </w:pPr>
    </w:p>
    <w:p w14:paraId="5EEADD1E" w14:textId="77777777" w:rsidR="007D09B6" w:rsidRDefault="007D09B6" w:rsidP="007D09B6">
      <w:pPr>
        <w:jc w:val="both"/>
      </w:pPr>
    </w:p>
    <w:p w14:paraId="5591B93D" w14:textId="77777777" w:rsidR="007D09B6" w:rsidRDefault="007D09B6" w:rsidP="007D09B6">
      <w:pPr>
        <w:jc w:val="both"/>
      </w:pPr>
    </w:p>
    <w:p w14:paraId="05B12B27" w14:textId="77777777" w:rsidR="007D09B6" w:rsidRDefault="007D09B6" w:rsidP="007D09B6">
      <w:pPr>
        <w:jc w:val="both"/>
      </w:pPr>
    </w:p>
    <w:p w14:paraId="0C6081FA" w14:textId="77777777" w:rsidR="007D09B6" w:rsidRDefault="007D09B6" w:rsidP="007D09B6">
      <w:pPr>
        <w:jc w:val="both"/>
      </w:pPr>
    </w:p>
    <w:p w14:paraId="26672B13" w14:textId="77777777" w:rsidR="007D09B6" w:rsidRDefault="007D09B6" w:rsidP="007D09B6">
      <w:pPr>
        <w:jc w:val="both"/>
      </w:pPr>
    </w:p>
    <w:p w14:paraId="177B87EB" w14:textId="77777777" w:rsidR="007D09B6" w:rsidRDefault="007D09B6" w:rsidP="007D09B6">
      <w:pPr>
        <w:jc w:val="both"/>
      </w:pPr>
    </w:p>
    <w:p w14:paraId="783AC67C" w14:textId="77777777" w:rsidR="007D09B6" w:rsidRDefault="007D09B6" w:rsidP="007D09B6">
      <w:pPr>
        <w:jc w:val="both"/>
      </w:pPr>
    </w:p>
    <w:p w14:paraId="14B6A571" w14:textId="58995481" w:rsidR="007D09B6" w:rsidRDefault="007D09B6" w:rsidP="007D09B6">
      <w:pPr>
        <w:pStyle w:val="Nadpis2"/>
        <w:numPr>
          <w:ilvl w:val="1"/>
          <w:numId w:val="1"/>
        </w:numPr>
        <w:ind w:left="567" w:hanging="567"/>
      </w:pPr>
      <w:bookmarkStart w:id="2" w:name="_Toc224415384"/>
      <w:r>
        <w:t>ASP.NET Core API</w:t>
      </w:r>
      <w:bookmarkEnd w:id="2"/>
    </w:p>
    <w:p w14:paraId="6C4F8D42" w14:textId="2C50BB35" w:rsidR="007D09B6" w:rsidRDefault="007D09B6" w:rsidP="007D09B6">
      <w:pPr>
        <w:jc w:val="both"/>
      </w:pPr>
      <w:r>
        <w:t>Backend poskytuje HTTP API a posílá JSON soubory, které následně využívá frontend pro zobrazení dat uživateli. V projektu jsou zahrnuty 4 hlavní části kódu:</w:t>
      </w:r>
    </w:p>
    <w:p w14:paraId="63B05062" w14:textId="77777777" w:rsidR="007D09B6" w:rsidRDefault="007D09B6" w:rsidP="007D09B6">
      <w:pPr>
        <w:jc w:val="both"/>
      </w:pPr>
    </w:p>
    <w:p w14:paraId="4E4FFC1D" w14:textId="302AB719" w:rsidR="007D09B6" w:rsidRDefault="007D09B6" w:rsidP="007D09B6">
      <w:pPr>
        <w:pStyle w:val="Odstavecseseznamem"/>
        <w:numPr>
          <w:ilvl w:val="0"/>
          <w:numId w:val="2"/>
        </w:numPr>
        <w:jc w:val="both"/>
      </w:pPr>
      <w:r>
        <w:t xml:space="preserve">Entity </w:t>
      </w:r>
    </w:p>
    <w:p w14:paraId="47ABD617" w14:textId="76337342" w:rsidR="007D09B6" w:rsidRDefault="007D09B6" w:rsidP="007D09B6">
      <w:pPr>
        <w:pStyle w:val="Odstavecseseznamem"/>
        <w:numPr>
          <w:ilvl w:val="0"/>
          <w:numId w:val="2"/>
        </w:numPr>
        <w:jc w:val="both"/>
      </w:pPr>
      <w:r>
        <w:t>Napojení na databázi</w:t>
      </w:r>
    </w:p>
    <w:p w14:paraId="6ABFD4BE" w14:textId="40DF044F" w:rsidR="007D09B6" w:rsidRDefault="007D09B6" w:rsidP="007D09B6">
      <w:pPr>
        <w:pStyle w:val="Odstavecseseznamem"/>
        <w:numPr>
          <w:ilvl w:val="0"/>
          <w:numId w:val="2"/>
        </w:numPr>
        <w:jc w:val="both"/>
      </w:pPr>
      <w:r>
        <w:t>DTO třídy</w:t>
      </w:r>
    </w:p>
    <w:p w14:paraId="1CA51D88" w14:textId="5D488C41" w:rsidR="007D09B6" w:rsidRDefault="007D09B6" w:rsidP="007D09B6">
      <w:pPr>
        <w:pStyle w:val="Odstavecseseznamem"/>
        <w:numPr>
          <w:ilvl w:val="0"/>
          <w:numId w:val="2"/>
        </w:numPr>
        <w:jc w:val="both"/>
      </w:pPr>
      <w:r>
        <w:t>Controllery</w:t>
      </w:r>
    </w:p>
    <w:p w14:paraId="443CE766" w14:textId="77777777" w:rsidR="007D09B6" w:rsidRDefault="007D09B6" w:rsidP="007D09B6">
      <w:pPr>
        <w:jc w:val="both"/>
      </w:pPr>
    </w:p>
    <w:p w14:paraId="0B135B37" w14:textId="6F9FD46C" w:rsidR="007D09B6" w:rsidRDefault="007D09B6" w:rsidP="007D09B6">
      <w:pPr>
        <w:pStyle w:val="Nadpis3"/>
        <w:numPr>
          <w:ilvl w:val="0"/>
          <w:numId w:val="3"/>
        </w:numPr>
        <w:ind w:left="426" w:hanging="426"/>
      </w:pPr>
      <w:bookmarkStart w:id="3" w:name="_Toc224415385"/>
      <w:r>
        <w:t>Entity</w:t>
      </w:r>
      <w:bookmarkEnd w:id="3"/>
    </w:p>
    <w:p w14:paraId="423CE101" w14:textId="6F74CA20" w:rsidR="007D09B6" w:rsidRDefault="007D09B6" w:rsidP="007D09B6">
      <w:r>
        <w:t xml:space="preserve">Entity v API odpovídají přesně počtu tabulek, které jsou v databázi, tedy i tabulka </w:t>
      </w:r>
      <w:r w:rsidRPr="007D09B6">
        <w:rPr>
          <w:color w:val="595959" w:themeColor="text1" w:themeTint="A6"/>
        </w:rPr>
        <w:t>UsersJokesRatings</w:t>
      </w:r>
      <w:r>
        <w:rPr>
          <w:color w:val="595959" w:themeColor="text1" w:themeTint="A6"/>
        </w:rPr>
        <w:t xml:space="preserve"> </w:t>
      </w:r>
      <w:r>
        <w:t>figuruje jako samostatná entita. Pro každou entitní třídu bylo použito náležitého namapování na sloupce v tabulkách, tak aby data byla konzistentní a funkční.</w:t>
      </w:r>
    </w:p>
    <w:p w14:paraId="023EA1F2" w14:textId="2A5C194A" w:rsidR="007D09B6" w:rsidRDefault="007D09B6" w:rsidP="007D09B6">
      <w:r>
        <w:t>Např. entita Usrs:</w:t>
      </w:r>
    </w:p>
    <w:p w14:paraId="53BB3EEE" w14:textId="77777777" w:rsidR="007D09B6" w:rsidRDefault="007D09B6" w:rsidP="007D09B6">
      <w:pPr>
        <w:keepNext/>
      </w:pPr>
      <w:r>
        <w:rPr>
          <w:noProof/>
        </w:rPr>
        <w:lastRenderedPageBreak/>
        <w:drawing>
          <wp:inline distT="0" distB="0" distL="0" distR="0" wp14:anchorId="35B2E32F" wp14:editId="7D9AC9DC">
            <wp:extent cx="3153790" cy="3122141"/>
            <wp:effectExtent l="0" t="0" r="8890" b="2540"/>
            <wp:docPr id="127747874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0172" cy="3148258"/>
                    </a:xfrm>
                    <a:prstGeom prst="rect">
                      <a:avLst/>
                    </a:prstGeom>
                    <a:noFill/>
                    <a:ln>
                      <a:noFill/>
                    </a:ln>
                  </pic:spPr>
                </pic:pic>
              </a:graphicData>
            </a:graphic>
          </wp:inline>
        </w:drawing>
      </w:r>
    </w:p>
    <w:p w14:paraId="3DF9DE75" w14:textId="3DC56D20" w:rsidR="007D09B6" w:rsidRDefault="007D09B6" w:rsidP="007D09B6">
      <w:pPr>
        <w:pStyle w:val="Titulek"/>
      </w:pPr>
      <w:r>
        <w:t xml:space="preserve">Snímek </w:t>
      </w:r>
      <w:fldSimple w:instr=" SEQ Snímek \* ARABIC ">
        <w:r w:rsidR="008962B8">
          <w:rPr>
            <w:noProof/>
          </w:rPr>
          <w:t>2</w:t>
        </w:r>
      </w:fldSimple>
    </w:p>
    <w:p w14:paraId="4C846005" w14:textId="77777777" w:rsidR="007D09B6" w:rsidRDefault="007D09B6" w:rsidP="007D09B6"/>
    <w:p w14:paraId="65C0CF7D" w14:textId="7D4A645B" w:rsidR="007D09B6" w:rsidRDefault="007D09B6" w:rsidP="007D09B6">
      <w:r>
        <w:t>V závislosti na snímku 2 je třeba poznamenat, že konstruktory nejsou v entitních třídách totožné a snímek je v tomto ohledu nepříkladný. Konstruktory jsou vytvořené každý jinak a každý zvlášť podle individuálních nutností.</w:t>
      </w:r>
    </w:p>
    <w:p w14:paraId="4D91C9EA" w14:textId="77777777" w:rsidR="007D09B6" w:rsidRDefault="007D09B6" w:rsidP="007D09B6"/>
    <w:p w14:paraId="17C2CE4B" w14:textId="779135B1" w:rsidR="007D09B6" w:rsidRDefault="007D09B6" w:rsidP="007D09B6">
      <w:pPr>
        <w:pStyle w:val="Nadpis3"/>
        <w:numPr>
          <w:ilvl w:val="0"/>
          <w:numId w:val="3"/>
        </w:numPr>
        <w:ind w:left="426" w:hanging="426"/>
      </w:pPr>
      <w:bookmarkStart w:id="4" w:name="_Toc224415386"/>
      <w:r>
        <w:t>Napojení na databázi</w:t>
      </w:r>
      <w:bookmarkEnd w:id="4"/>
    </w:p>
    <w:p w14:paraId="75F3B813" w14:textId="72033232" w:rsidR="007D09B6" w:rsidRDefault="007D09B6" w:rsidP="007D09B6">
      <w:r>
        <w:t xml:space="preserve">Webové API se připojuje k databázovému serveru skrz třídu </w:t>
      </w:r>
      <w:r w:rsidRPr="007D09B6">
        <w:rPr>
          <w:color w:val="595959" w:themeColor="text1" w:themeTint="A6"/>
        </w:rPr>
        <w:t>AppDbContext</w:t>
      </w:r>
      <w:r>
        <w:t xml:space="preserve"> ve které jsou všechny DbSety pro každou tabulku v databázi. Tato třída dědí z třídy DbContext.</w:t>
      </w:r>
    </w:p>
    <w:p w14:paraId="2D7B3B71" w14:textId="77777777" w:rsidR="007D09B6" w:rsidRDefault="007D09B6" w:rsidP="007D09B6">
      <w:pPr>
        <w:keepNext/>
      </w:pPr>
      <w:r>
        <w:rPr>
          <w:noProof/>
        </w:rPr>
        <w:drawing>
          <wp:inline distT="0" distB="0" distL="0" distR="0" wp14:anchorId="24063567" wp14:editId="5515B033">
            <wp:extent cx="4353770" cy="2298356"/>
            <wp:effectExtent l="0" t="0" r="8890" b="6985"/>
            <wp:docPr id="125438402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0806" cy="2302070"/>
                    </a:xfrm>
                    <a:prstGeom prst="rect">
                      <a:avLst/>
                    </a:prstGeom>
                    <a:noFill/>
                    <a:ln>
                      <a:noFill/>
                    </a:ln>
                  </pic:spPr>
                </pic:pic>
              </a:graphicData>
            </a:graphic>
          </wp:inline>
        </w:drawing>
      </w:r>
    </w:p>
    <w:p w14:paraId="796B92D4" w14:textId="33EB2575" w:rsidR="007D09B6" w:rsidRDefault="007D09B6" w:rsidP="007D09B6">
      <w:pPr>
        <w:pStyle w:val="Titulek"/>
      </w:pPr>
      <w:r>
        <w:t xml:space="preserve">Snímek </w:t>
      </w:r>
      <w:fldSimple w:instr=" SEQ Snímek \* ARABIC ">
        <w:r w:rsidR="008962B8">
          <w:rPr>
            <w:noProof/>
          </w:rPr>
          <w:t>3</w:t>
        </w:r>
      </w:fldSimple>
    </w:p>
    <w:p w14:paraId="4F071B62" w14:textId="77777777" w:rsidR="007D09B6" w:rsidRDefault="007D09B6" w:rsidP="007D09B6"/>
    <w:p w14:paraId="0A8B285B" w14:textId="4A703B00" w:rsidR="007D09B6" w:rsidRDefault="007D09B6" w:rsidP="007D09B6">
      <w:pPr>
        <w:jc w:val="both"/>
      </w:pPr>
      <w:r>
        <w:lastRenderedPageBreak/>
        <w:t>Z důvodu bezpečnosti projektu a sdílení verzování práce na veřejný GitHub repozitář jsme byli donuceni připojovat se do databáze pomocí tajných klíčů uživatelů, aby connection string, který je podmínkou spojení mezi oběma konci, nebyl dostupný veřejně. Tyto klíče jsou uloženy lokálně mimo repozitář.</w:t>
      </w:r>
    </w:p>
    <w:p w14:paraId="5A7D5859" w14:textId="1093700C" w:rsidR="007D09B6" w:rsidRDefault="007D09B6" w:rsidP="007D09B6">
      <w:pPr>
        <w:jc w:val="both"/>
      </w:pPr>
      <w:r>
        <w:t>Aby tento způsob mohl fungovat, program musí tuto informaci dostat a zpracovat ve třídě program.cs:</w:t>
      </w:r>
    </w:p>
    <w:p w14:paraId="77645C46" w14:textId="77777777" w:rsidR="007D09B6" w:rsidRDefault="007D09B6" w:rsidP="007D09B6">
      <w:pPr>
        <w:keepNext/>
      </w:pPr>
      <w:r>
        <w:rPr>
          <w:noProof/>
        </w:rPr>
        <w:drawing>
          <wp:inline distT="0" distB="0" distL="0" distR="0" wp14:anchorId="5B4E8DD5" wp14:editId="1BB95F2B">
            <wp:extent cx="4728519" cy="1576347"/>
            <wp:effectExtent l="0" t="0" r="0" b="5080"/>
            <wp:docPr id="1974871798"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9872" cy="1576798"/>
                    </a:xfrm>
                    <a:prstGeom prst="rect">
                      <a:avLst/>
                    </a:prstGeom>
                    <a:noFill/>
                    <a:ln>
                      <a:noFill/>
                    </a:ln>
                  </pic:spPr>
                </pic:pic>
              </a:graphicData>
            </a:graphic>
          </wp:inline>
        </w:drawing>
      </w:r>
    </w:p>
    <w:p w14:paraId="3EF0C3CF" w14:textId="6C4115D4" w:rsidR="007D09B6" w:rsidRDefault="007D09B6" w:rsidP="007D09B6">
      <w:pPr>
        <w:pStyle w:val="Titulek"/>
      </w:pPr>
      <w:r>
        <w:t xml:space="preserve">Snímek </w:t>
      </w:r>
      <w:fldSimple w:instr=" SEQ Snímek \* ARABIC ">
        <w:r w:rsidR="008962B8">
          <w:rPr>
            <w:noProof/>
          </w:rPr>
          <w:t>4</w:t>
        </w:r>
      </w:fldSimple>
    </w:p>
    <w:p w14:paraId="2FB15D80" w14:textId="43B210DF" w:rsidR="007D09B6" w:rsidRDefault="007D09B6" w:rsidP="007D09B6">
      <w:pPr>
        <w:pStyle w:val="Nadpis3"/>
        <w:numPr>
          <w:ilvl w:val="0"/>
          <w:numId w:val="3"/>
        </w:numPr>
        <w:ind w:left="426" w:hanging="426"/>
      </w:pPr>
      <w:bookmarkStart w:id="5" w:name="_Toc224415387"/>
      <w:r>
        <w:t>DTO třídy</w:t>
      </w:r>
      <w:bookmarkEnd w:id="5"/>
    </w:p>
    <w:p w14:paraId="63BE975E" w14:textId="73919E01" w:rsidR="007D09B6" w:rsidRDefault="007D09B6" w:rsidP="007D09B6">
      <w:pPr>
        <w:jc w:val="both"/>
      </w:pPr>
      <w:r>
        <w:t xml:space="preserve">U velké většiny akcí v controllerech se práce s daty neodehrává přímo na entitních třídách, ale na DTO (data transfer object) třídách. DTO třídy osekávají celé entity a není tak potřeba vždy v POST, GET nebo PUT akcích v JSON souboru posílat záznamy jako celou entitu. Tento přístup je mnohdy výhodný a někdy i neojediněle nutný. </w:t>
      </w:r>
    </w:p>
    <w:p w14:paraId="1F99EA7E" w14:textId="01C41F7A" w:rsidR="007D09B6" w:rsidRDefault="007D09B6" w:rsidP="007D09B6">
      <w:pPr>
        <w:jc w:val="both"/>
      </w:pPr>
      <w:r>
        <w:t>Typicky jde například o Id (jedinečný identifikátor) instance/záznamu, kdy nechceme, aby s ním uživatel interagoval, jako můžeme vidět ve třídách CreateUserDto nebo CreateJokeDto. Může se ale také jednat jen o zjednodušený dataset, který chceme na frontend posílat a nemusí jít přímo o interní logiku interakce prostředí s uživatelem. Většina akcí v controllerech je řízena přesně pomocí těchto tříd.</w:t>
      </w:r>
    </w:p>
    <w:p w14:paraId="5C88558D" w14:textId="0614132B" w:rsidR="007D09B6" w:rsidRDefault="007D09B6" w:rsidP="007D09B6">
      <w:pPr>
        <w:jc w:val="both"/>
      </w:pPr>
      <w:r>
        <w:t>Typické DTO v API:</w:t>
      </w:r>
    </w:p>
    <w:p w14:paraId="26C58A8C" w14:textId="77777777" w:rsidR="007D09B6" w:rsidRDefault="007D09B6" w:rsidP="007D09B6">
      <w:pPr>
        <w:keepNext/>
        <w:jc w:val="both"/>
      </w:pPr>
      <w:r>
        <w:rPr>
          <w:noProof/>
        </w:rPr>
        <w:lastRenderedPageBreak/>
        <w:drawing>
          <wp:inline distT="0" distB="0" distL="0" distR="0" wp14:anchorId="06EFC293" wp14:editId="780CE5F2">
            <wp:extent cx="5758180" cy="2718435"/>
            <wp:effectExtent l="0" t="0" r="0" b="5715"/>
            <wp:docPr id="1699871373"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8180" cy="2718435"/>
                    </a:xfrm>
                    <a:prstGeom prst="rect">
                      <a:avLst/>
                    </a:prstGeom>
                    <a:noFill/>
                    <a:ln>
                      <a:noFill/>
                    </a:ln>
                  </pic:spPr>
                </pic:pic>
              </a:graphicData>
            </a:graphic>
          </wp:inline>
        </w:drawing>
      </w:r>
    </w:p>
    <w:p w14:paraId="063C295D" w14:textId="11C62BDA" w:rsidR="007D09B6" w:rsidRDefault="007D09B6" w:rsidP="007D09B6">
      <w:pPr>
        <w:pStyle w:val="Titulek"/>
        <w:jc w:val="both"/>
      </w:pPr>
      <w:r>
        <w:t xml:space="preserve">Snímek </w:t>
      </w:r>
      <w:fldSimple w:instr=" SEQ Snímek \* ARABIC ">
        <w:r w:rsidR="008962B8">
          <w:rPr>
            <w:noProof/>
          </w:rPr>
          <w:t>5</w:t>
        </w:r>
      </w:fldSimple>
    </w:p>
    <w:p w14:paraId="7F5558C9" w14:textId="6CF57517" w:rsidR="007D09B6" w:rsidRDefault="007D09B6" w:rsidP="007D09B6">
      <w:r>
        <w:t xml:space="preserve"> </w:t>
      </w:r>
    </w:p>
    <w:p w14:paraId="267D7094" w14:textId="77777777" w:rsidR="007D09B6" w:rsidRDefault="007D09B6" w:rsidP="007D09B6"/>
    <w:p w14:paraId="2D5A047D" w14:textId="439220B0" w:rsidR="00283DF6" w:rsidRDefault="00283DF6" w:rsidP="009B08DE">
      <w:pPr>
        <w:pStyle w:val="Nadpis3"/>
        <w:numPr>
          <w:ilvl w:val="0"/>
          <w:numId w:val="3"/>
        </w:numPr>
        <w:ind w:left="426" w:hanging="426"/>
      </w:pPr>
      <w:bookmarkStart w:id="6" w:name="_Toc224415388"/>
      <w:r>
        <w:t>Controllery</w:t>
      </w:r>
      <w:bookmarkEnd w:id="6"/>
    </w:p>
    <w:p w14:paraId="6DC4E24B" w14:textId="77777777" w:rsidR="00283DF6" w:rsidRDefault="00283DF6" w:rsidP="005765F3">
      <w:pPr>
        <w:jc w:val="both"/>
      </w:pPr>
      <w:r>
        <w:t xml:space="preserve">Pro každou entitu, byl vytvořen jeden vlastní controller. V programu se nachází ještě controller pro autentikaci a práci nad přihlašovacími daty – </w:t>
      </w:r>
      <w:r w:rsidRPr="00283DF6">
        <w:rPr>
          <w:color w:val="747474" w:themeColor="background2" w:themeShade="80"/>
        </w:rPr>
        <w:t>AuthenticationController</w:t>
      </w:r>
      <w:r>
        <w:t xml:space="preserve">. </w:t>
      </w:r>
    </w:p>
    <w:p w14:paraId="3A2207FB" w14:textId="61A37472" w:rsidR="00283DF6" w:rsidRDefault="00283DF6" w:rsidP="005765F3">
      <w:pPr>
        <w:jc w:val="both"/>
      </w:pPr>
      <w:r>
        <w:t xml:space="preserve">V každém controlleru jsou implementovány akce pro jednotlivé činnosti programu, které ,,obslouží” uživatele, stejně tak ale mohou být přínosné pro vývojáře (např. kontrola správného zasílání dat). </w:t>
      </w:r>
    </w:p>
    <w:p w14:paraId="49A68D46" w14:textId="73595DD6" w:rsidR="00283DF6" w:rsidRDefault="00FD7F69" w:rsidP="005765F3">
      <w:pPr>
        <w:jc w:val="both"/>
      </w:pPr>
      <w:r>
        <w:t>Pro každý controller je ještě zaveden databázový kontext, pro komunikaci s databází s inicializací v konstruktoru typu private readonly.</w:t>
      </w:r>
    </w:p>
    <w:p w14:paraId="67538D7C" w14:textId="77777777" w:rsidR="00283DF6" w:rsidRDefault="00283DF6" w:rsidP="005765F3">
      <w:pPr>
        <w:jc w:val="both"/>
      </w:pPr>
    </w:p>
    <w:p w14:paraId="23273098" w14:textId="77777777" w:rsidR="009B08DE" w:rsidRDefault="009B08DE" w:rsidP="005765F3">
      <w:pPr>
        <w:jc w:val="both"/>
      </w:pPr>
    </w:p>
    <w:p w14:paraId="17F05713" w14:textId="77777777" w:rsidR="009B08DE" w:rsidRDefault="009B08DE" w:rsidP="005765F3">
      <w:pPr>
        <w:jc w:val="both"/>
      </w:pPr>
    </w:p>
    <w:p w14:paraId="4878D5A3" w14:textId="0012E209" w:rsidR="00283DF6" w:rsidRDefault="00283DF6" w:rsidP="005765F3">
      <w:pPr>
        <w:jc w:val="both"/>
      </w:pPr>
      <w:r>
        <w:t>Příklad controlleru v API:</w:t>
      </w:r>
    </w:p>
    <w:p w14:paraId="7F744799" w14:textId="77777777" w:rsidR="00FD7F69" w:rsidRDefault="00283DF6" w:rsidP="00FD7F69">
      <w:pPr>
        <w:keepNext/>
      </w:pPr>
      <w:r>
        <w:rPr>
          <w:noProof/>
        </w:rPr>
        <w:lastRenderedPageBreak/>
        <w:drawing>
          <wp:inline distT="0" distB="0" distL="0" distR="0" wp14:anchorId="1800D69C" wp14:editId="1103487D">
            <wp:extent cx="4356873" cy="2384611"/>
            <wp:effectExtent l="0" t="0" r="5715" b="0"/>
            <wp:docPr id="69200926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1351" cy="2403481"/>
                    </a:xfrm>
                    <a:prstGeom prst="rect">
                      <a:avLst/>
                    </a:prstGeom>
                    <a:noFill/>
                    <a:ln>
                      <a:noFill/>
                    </a:ln>
                  </pic:spPr>
                </pic:pic>
              </a:graphicData>
            </a:graphic>
          </wp:inline>
        </w:drawing>
      </w:r>
    </w:p>
    <w:p w14:paraId="21E488A2" w14:textId="7ABE0F67" w:rsidR="00283DF6" w:rsidRPr="00283DF6" w:rsidRDefault="00FD7F69" w:rsidP="00FD7F69">
      <w:pPr>
        <w:pStyle w:val="Titulek"/>
      </w:pPr>
      <w:r>
        <w:t xml:space="preserve">Snímek </w:t>
      </w:r>
      <w:fldSimple w:instr=" SEQ Snímek \* ARABIC ">
        <w:r w:rsidR="008962B8">
          <w:rPr>
            <w:noProof/>
          </w:rPr>
          <w:t>6</w:t>
        </w:r>
      </w:fldSimple>
    </w:p>
    <w:p w14:paraId="30B3A06B" w14:textId="77777777" w:rsidR="00283DF6" w:rsidRDefault="00283DF6" w:rsidP="007D09B6"/>
    <w:p w14:paraId="1575F532" w14:textId="4AFD62F9" w:rsidR="00C058EB" w:rsidRDefault="00FD7F69" w:rsidP="007D09B6">
      <w:r>
        <w:t>Na každém konstruktoru jsou endpointy, které definují cestu pro frontend a vytažení konkrétních dat</w:t>
      </w:r>
      <w:r w:rsidR="00C058EB">
        <w:t xml:space="preserve"> v tomto formátu:</w:t>
      </w:r>
    </w:p>
    <w:p w14:paraId="45199262" w14:textId="77777777" w:rsidR="005765F3" w:rsidRDefault="00C058EB" w:rsidP="005765F3">
      <w:pPr>
        <w:keepNext/>
        <w:tabs>
          <w:tab w:val="center" w:pos="4536"/>
        </w:tabs>
      </w:pPr>
      <w:r>
        <w:tab/>
      </w:r>
      <w:r>
        <w:rPr>
          <w:noProof/>
        </w:rPr>
        <w:drawing>
          <wp:inline distT="0" distB="0" distL="0" distR="0" wp14:anchorId="4A0E2419" wp14:editId="19708453">
            <wp:extent cx="3097530" cy="387350"/>
            <wp:effectExtent l="0" t="0" r="7620" b="0"/>
            <wp:docPr id="1113093398"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7530" cy="387350"/>
                    </a:xfrm>
                    <a:prstGeom prst="rect">
                      <a:avLst/>
                    </a:prstGeom>
                    <a:noFill/>
                    <a:ln>
                      <a:noFill/>
                    </a:ln>
                  </pic:spPr>
                </pic:pic>
              </a:graphicData>
            </a:graphic>
          </wp:inline>
        </w:drawing>
      </w:r>
    </w:p>
    <w:p w14:paraId="30708AC7" w14:textId="4280068B" w:rsidR="00C058EB" w:rsidRDefault="005765F3" w:rsidP="005765F3">
      <w:pPr>
        <w:pStyle w:val="Titulek"/>
        <w:tabs>
          <w:tab w:val="right" w:pos="2835"/>
        </w:tabs>
      </w:pPr>
      <w:r>
        <w:tab/>
        <w:t xml:space="preserve">Snímek </w:t>
      </w:r>
      <w:fldSimple w:instr=" SEQ Snímek \* ARABIC ">
        <w:r w:rsidR="008962B8">
          <w:rPr>
            <w:noProof/>
          </w:rPr>
          <w:t>7</w:t>
        </w:r>
      </w:fldSimple>
    </w:p>
    <w:p w14:paraId="51475786" w14:textId="77777777" w:rsidR="00FD7F69" w:rsidRDefault="00FD7F69" w:rsidP="007D09B6"/>
    <w:p w14:paraId="7AD0B178" w14:textId="7BF33F41" w:rsidR="00C058EB" w:rsidRDefault="00C058EB" w:rsidP="005765F3">
      <w:pPr>
        <w:jc w:val="both"/>
      </w:pPr>
      <w:r>
        <w:t xml:space="preserve">Uvnitř akcí jsou zabudovány validační podmínky, které kontrolují a vypisují chybové hlášky, pokud nastane problém při jejich spouštění. Tyto podmínky většinou nemají vliv na vývoj frontendu, nýbrž slouží pro testování funkčnosti backendu ve výchozím klientovi Swagger. </w:t>
      </w:r>
      <w:r w:rsidR="005765F3">
        <w:t xml:space="preserve">Jsou vytvořeny tedy především pro pohodlnější vývoj backendové části architektury. </w:t>
      </w:r>
    </w:p>
    <w:p w14:paraId="41A90275" w14:textId="77777777" w:rsidR="00FD7F69" w:rsidRDefault="00FD7F69" w:rsidP="007D09B6"/>
    <w:p w14:paraId="0FB1A6C4" w14:textId="77777777" w:rsidR="005765F3" w:rsidRDefault="005765F3" w:rsidP="005765F3">
      <w:pPr>
        <w:keepNext/>
      </w:pPr>
      <w:r>
        <w:rPr>
          <w:noProof/>
        </w:rPr>
        <w:drawing>
          <wp:inline distT="0" distB="0" distL="0" distR="0" wp14:anchorId="59D80BB4" wp14:editId="2040031F">
            <wp:extent cx="3814119" cy="2188029"/>
            <wp:effectExtent l="0" t="0" r="0" b="3175"/>
            <wp:docPr id="484626392"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6166" cy="2189203"/>
                    </a:xfrm>
                    <a:prstGeom prst="rect">
                      <a:avLst/>
                    </a:prstGeom>
                    <a:noFill/>
                    <a:ln>
                      <a:noFill/>
                    </a:ln>
                  </pic:spPr>
                </pic:pic>
              </a:graphicData>
            </a:graphic>
          </wp:inline>
        </w:drawing>
      </w:r>
    </w:p>
    <w:p w14:paraId="0906BAC5" w14:textId="03421325" w:rsidR="005765F3" w:rsidRDefault="005765F3" w:rsidP="005765F3">
      <w:pPr>
        <w:pStyle w:val="Titulek"/>
      </w:pPr>
      <w:r>
        <w:t xml:space="preserve">Snímek </w:t>
      </w:r>
      <w:fldSimple w:instr=" SEQ Snímek \* ARABIC ">
        <w:r w:rsidR="008962B8">
          <w:rPr>
            <w:noProof/>
          </w:rPr>
          <w:t>8</w:t>
        </w:r>
      </w:fldSimple>
    </w:p>
    <w:p w14:paraId="76F17C30" w14:textId="77777777" w:rsidR="005765F3" w:rsidRDefault="005765F3" w:rsidP="005765F3"/>
    <w:p w14:paraId="1E74EA85" w14:textId="467291C1" w:rsidR="005765F3" w:rsidRDefault="005765F3" w:rsidP="009B08DE">
      <w:pPr>
        <w:pStyle w:val="Nadpis3"/>
        <w:numPr>
          <w:ilvl w:val="0"/>
          <w:numId w:val="3"/>
        </w:numPr>
        <w:ind w:left="426" w:hanging="426"/>
      </w:pPr>
      <w:bookmarkStart w:id="7" w:name="_Toc224415389"/>
      <w:r>
        <w:t>Další části backendu</w:t>
      </w:r>
      <w:bookmarkEnd w:id="7"/>
    </w:p>
    <w:p w14:paraId="0A3D25ED" w14:textId="06C12D0A" w:rsidR="005765F3" w:rsidRDefault="005765F3" w:rsidP="003410F4">
      <w:pPr>
        <w:jc w:val="both"/>
      </w:pPr>
      <w:r>
        <w:t>Webové API obsahuje více částí. Prominentně se bavíme o hlavní třídě program.cs a implementaci JWT tokenů pro přihlašování.</w:t>
      </w:r>
    </w:p>
    <w:p w14:paraId="0A9115C3" w14:textId="77777777" w:rsidR="005765F3" w:rsidRDefault="005765F3" w:rsidP="005765F3"/>
    <w:p w14:paraId="438747F7" w14:textId="498199A6" w:rsidR="005765F3" w:rsidRDefault="005765F3" w:rsidP="005765F3">
      <w:r>
        <w:t xml:space="preserve">Soubor </w:t>
      </w:r>
      <w:r w:rsidRPr="005900A0">
        <w:rPr>
          <w:color w:val="747474" w:themeColor="background2" w:themeShade="80"/>
        </w:rPr>
        <w:t xml:space="preserve">program.cs </w:t>
      </w:r>
      <w:r>
        <w:t>dále obsahuje:</w:t>
      </w:r>
    </w:p>
    <w:p w14:paraId="1B7E029C" w14:textId="04D39391" w:rsidR="005765F3" w:rsidRDefault="005765F3" w:rsidP="003410F4">
      <w:pPr>
        <w:pStyle w:val="Odstavecseseznamem"/>
        <w:numPr>
          <w:ilvl w:val="0"/>
          <w:numId w:val="4"/>
        </w:numPr>
        <w:jc w:val="both"/>
      </w:pPr>
      <w:r>
        <w:t>konfigurace JWT autentiza</w:t>
      </w:r>
      <w:r w:rsidR="005900A0">
        <w:t>čního middlewaru</w:t>
      </w:r>
      <w:r>
        <w:t xml:space="preserve"> </w:t>
      </w:r>
      <w:r w:rsidR="005900A0">
        <w:t>–</w:t>
      </w:r>
      <w:r>
        <w:t xml:space="preserve"> </w:t>
      </w:r>
      <w:r w:rsidR="005900A0">
        <w:t>AddAuthentication, AddJwtBearer</w:t>
      </w:r>
    </w:p>
    <w:p w14:paraId="3B4964F7" w14:textId="10CB071A" w:rsidR="005900A0" w:rsidRDefault="005900A0" w:rsidP="003410F4">
      <w:pPr>
        <w:pStyle w:val="Odstavecseseznamem"/>
        <w:numPr>
          <w:ilvl w:val="0"/>
          <w:numId w:val="4"/>
        </w:numPr>
        <w:jc w:val="both"/>
      </w:pPr>
      <w:r>
        <w:t>HttpOnly cookies</w:t>
      </w:r>
    </w:p>
    <w:p w14:paraId="46ED892C" w14:textId="728F383D" w:rsidR="005900A0" w:rsidRDefault="005900A0" w:rsidP="003410F4">
      <w:pPr>
        <w:pStyle w:val="Odstavecseseznamem"/>
        <w:numPr>
          <w:ilvl w:val="0"/>
          <w:numId w:val="4"/>
        </w:numPr>
        <w:jc w:val="both"/>
      </w:pPr>
      <w:r>
        <w:t>aktivace CORS – AddCors</w:t>
      </w:r>
    </w:p>
    <w:p w14:paraId="03A5D24A" w14:textId="77777777" w:rsidR="005900A0" w:rsidRDefault="005900A0" w:rsidP="005900A0"/>
    <w:p w14:paraId="3108634C" w14:textId="77777777" w:rsidR="005900A0" w:rsidRPr="005765F3" w:rsidRDefault="005900A0" w:rsidP="005900A0"/>
    <w:p w14:paraId="62C9FE0D" w14:textId="6C2C2A6B" w:rsidR="005765F3" w:rsidRDefault="005900A0" w:rsidP="003410F4">
      <w:pPr>
        <w:jc w:val="both"/>
      </w:pPr>
      <w:r>
        <w:t xml:space="preserve">V našem API se nachází třídá </w:t>
      </w:r>
      <w:r w:rsidRPr="003410F4">
        <w:rPr>
          <w:color w:val="747474" w:themeColor="background2" w:themeShade="80"/>
        </w:rPr>
        <w:t>TokenProvider</w:t>
      </w:r>
      <w:r>
        <w:t xml:space="preserve">, která obsahuje metodu, jež jednoznačně definuje JWT token a jeho claims a vytvoří ho. </w:t>
      </w:r>
      <w:r w:rsidR="00792D09">
        <w:t xml:space="preserve">Token je podepsán pomocí algoritmu </w:t>
      </w:r>
      <w:r w:rsidR="00792D09" w:rsidRPr="00792D09">
        <w:t>HmacSha256</w:t>
      </w:r>
      <w:r w:rsidR="00792D09">
        <w:t>.</w:t>
      </w:r>
    </w:p>
    <w:p w14:paraId="2361AC7F" w14:textId="354027E5" w:rsidR="00792D09" w:rsidRDefault="00792D09" w:rsidP="005765F3">
      <w:r>
        <w:t>TokenProvider:</w:t>
      </w:r>
    </w:p>
    <w:p w14:paraId="159A262D" w14:textId="77777777" w:rsidR="00792D09" w:rsidRDefault="00792D09" w:rsidP="00792D09">
      <w:pPr>
        <w:keepNext/>
      </w:pPr>
      <w:r>
        <w:rPr>
          <w:noProof/>
        </w:rPr>
        <w:drawing>
          <wp:inline distT="0" distB="0" distL="0" distR="0" wp14:anchorId="094E3A61" wp14:editId="5B5FF2A4">
            <wp:extent cx="5758180" cy="3846830"/>
            <wp:effectExtent l="0" t="0" r="0" b="1270"/>
            <wp:docPr id="1060913060"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180" cy="3846830"/>
                    </a:xfrm>
                    <a:prstGeom prst="rect">
                      <a:avLst/>
                    </a:prstGeom>
                    <a:noFill/>
                    <a:ln>
                      <a:noFill/>
                    </a:ln>
                  </pic:spPr>
                </pic:pic>
              </a:graphicData>
            </a:graphic>
          </wp:inline>
        </w:drawing>
      </w:r>
    </w:p>
    <w:p w14:paraId="41EFD4BE" w14:textId="298075EA" w:rsidR="00792D09" w:rsidRDefault="00792D09" w:rsidP="00792D09">
      <w:pPr>
        <w:pStyle w:val="Titulek"/>
      </w:pPr>
      <w:r>
        <w:t xml:space="preserve">Snímek </w:t>
      </w:r>
      <w:fldSimple w:instr=" SEQ Snímek \* ARABIC ">
        <w:r w:rsidR="008962B8">
          <w:rPr>
            <w:noProof/>
          </w:rPr>
          <w:t>9</w:t>
        </w:r>
      </w:fldSimple>
    </w:p>
    <w:p w14:paraId="428B5E91" w14:textId="77777777" w:rsidR="00792D09" w:rsidRDefault="00792D09" w:rsidP="005765F3"/>
    <w:p w14:paraId="5F3EA2D4" w14:textId="172E4E64" w:rsidR="00792D09" w:rsidRDefault="00792D09" w:rsidP="00792D09">
      <w:pPr>
        <w:pStyle w:val="Nadpis1"/>
        <w:numPr>
          <w:ilvl w:val="0"/>
          <w:numId w:val="1"/>
        </w:numPr>
        <w:ind w:left="567" w:hanging="567"/>
      </w:pPr>
      <w:bookmarkStart w:id="8" w:name="_Toc224415390"/>
      <w:r>
        <w:lastRenderedPageBreak/>
        <w:t>Frontend</w:t>
      </w:r>
      <w:bookmarkEnd w:id="8"/>
    </w:p>
    <w:p w14:paraId="66963205" w14:textId="0286B263" w:rsidR="009B08DE" w:rsidRDefault="009B08DE" w:rsidP="00CE7A26">
      <w:pPr>
        <w:jc w:val="both"/>
      </w:pPr>
      <w:r>
        <w:t>Frontend pro projekt Twitter For Jokes byl vyvíjen za pomocí knihovny React a programovacího jazyka TypeScript. Tento produkt byl vybrán z důvodu naplnění všech potřeb pro plnohodnotnou webovou aplikaci</w:t>
      </w:r>
      <w:r w:rsidR="003410F4">
        <w:t>.</w:t>
      </w:r>
    </w:p>
    <w:p w14:paraId="7DB929F4" w14:textId="77777777" w:rsidR="003410F4" w:rsidRDefault="003410F4" w:rsidP="00CE7A26">
      <w:pPr>
        <w:jc w:val="both"/>
      </w:pPr>
    </w:p>
    <w:p w14:paraId="5A065C43" w14:textId="3F0AA9DD" w:rsidR="003410F4" w:rsidRDefault="003410F4" w:rsidP="00CE7A26">
      <w:pPr>
        <w:pStyle w:val="Nadpis2"/>
        <w:numPr>
          <w:ilvl w:val="1"/>
          <w:numId w:val="1"/>
        </w:numPr>
        <w:ind w:left="567" w:hanging="567"/>
        <w:jc w:val="both"/>
      </w:pPr>
      <w:bookmarkStart w:id="9" w:name="_Toc224415391"/>
      <w:r>
        <w:t>Struktura</w:t>
      </w:r>
      <w:bookmarkEnd w:id="9"/>
    </w:p>
    <w:p w14:paraId="5FF89FE6" w14:textId="086D6412" w:rsidR="003410F4" w:rsidRDefault="003410F4" w:rsidP="00CE7A26">
      <w:pPr>
        <w:jc w:val="both"/>
      </w:pPr>
      <w:r>
        <w:t>Struktura frontendové části celé aplikace se dělí na tři základní složky:</w:t>
      </w:r>
    </w:p>
    <w:p w14:paraId="69222E0C" w14:textId="71DB12B9" w:rsidR="003410F4" w:rsidRDefault="003410F4" w:rsidP="00CE7A26">
      <w:pPr>
        <w:pStyle w:val="Odstavecseseznamem"/>
        <w:numPr>
          <w:ilvl w:val="0"/>
          <w:numId w:val="5"/>
        </w:numPr>
        <w:jc w:val="both"/>
      </w:pPr>
      <w:r>
        <w:t>Assets – obrázky, gify</w:t>
      </w:r>
    </w:p>
    <w:p w14:paraId="14161FFB" w14:textId="4C0D4661" w:rsidR="003410F4" w:rsidRDefault="003410F4" w:rsidP="00CE7A26">
      <w:pPr>
        <w:pStyle w:val="Odstavecseseznamem"/>
        <w:numPr>
          <w:ilvl w:val="0"/>
          <w:numId w:val="5"/>
        </w:numPr>
        <w:jc w:val="both"/>
      </w:pPr>
      <w:r>
        <w:t>Modules – jednotlivé komponenty a části kódu pro zobrazení</w:t>
      </w:r>
    </w:p>
    <w:p w14:paraId="4141E446" w14:textId="016B501A" w:rsidR="003410F4" w:rsidRPr="003410F4" w:rsidRDefault="003410F4" w:rsidP="00CE7A26">
      <w:pPr>
        <w:pStyle w:val="Odstavecseseznamem"/>
        <w:numPr>
          <w:ilvl w:val="0"/>
          <w:numId w:val="5"/>
        </w:numPr>
        <w:jc w:val="both"/>
      </w:pPr>
      <w:r>
        <w:t>Pages – jednotlivé stránky (kromě stránky Jokes)</w:t>
      </w:r>
    </w:p>
    <w:p w14:paraId="6FEACD04" w14:textId="77777777" w:rsidR="003410F4" w:rsidRDefault="003410F4" w:rsidP="00CE7A26">
      <w:pPr>
        <w:jc w:val="both"/>
      </w:pPr>
    </w:p>
    <w:p w14:paraId="5FD829B8" w14:textId="5E6C76A4" w:rsidR="003410F4" w:rsidRDefault="003410F4" w:rsidP="00CE7A26">
      <w:pPr>
        <w:jc w:val="both"/>
      </w:pPr>
      <w:r>
        <w:t xml:space="preserve">Mimo všechny tyto složky ještě působí soubor </w:t>
      </w:r>
      <w:r w:rsidRPr="003410F4">
        <w:rPr>
          <w:color w:val="C1E4F5" w:themeColor="accent1" w:themeTint="33"/>
        </w:rPr>
        <w:t>App.tsx</w:t>
      </w:r>
      <w:r>
        <w:t xml:space="preserve">, </w:t>
      </w:r>
      <w:r w:rsidRPr="003410F4">
        <w:rPr>
          <w:color w:val="C1E4F5" w:themeColor="accent1" w:themeTint="33"/>
        </w:rPr>
        <w:t xml:space="preserve">Main.tsx </w:t>
      </w:r>
      <w:r>
        <w:t xml:space="preserve">a </w:t>
      </w:r>
      <w:r w:rsidRPr="003410F4">
        <w:rPr>
          <w:color w:val="C1E4F5" w:themeColor="accent1" w:themeTint="33"/>
        </w:rPr>
        <w:t>Main.css</w:t>
      </w:r>
      <w:r>
        <w:t xml:space="preserve">, které zaopatřují vlastnosti platné pro celou aplikaci. V rámci souboru </w:t>
      </w:r>
      <w:r w:rsidRPr="003410F4">
        <w:rPr>
          <w:color w:val="C1E4F5" w:themeColor="accent1" w:themeTint="33"/>
        </w:rPr>
        <w:t>App.tsx</w:t>
      </w:r>
      <w:r>
        <w:rPr>
          <w:color w:val="C1E4F5" w:themeColor="accent1" w:themeTint="33"/>
        </w:rPr>
        <w:t xml:space="preserve"> </w:t>
      </w:r>
      <w:r>
        <w:t>j</w:t>
      </w:r>
      <w:r w:rsidR="00CE7A26">
        <w:t>e zabudováno</w:t>
      </w:r>
      <w:r>
        <w:t xml:space="preserve"> </w:t>
      </w:r>
      <w:r w:rsidR="00CE7A26">
        <w:t xml:space="preserve">mapování cest jednotlivých stránek (URL adresy) – Routes. Je tak globálně umožněno ,,cestovat” mezi stránkami, které v aplikaci jsou. </w:t>
      </w:r>
    </w:p>
    <w:p w14:paraId="4970F54D" w14:textId="54773E20" w:rsidR="00CE7A26" w:rsidRDefault="00CE7A26" w:rsidP="00CE7A26">
      <w:pPr>
        <w:jc w:val="both"/>
      </w:pPr>
      <w:r>
        <w:t>Pro element odkazu (Link) poté stačí v konkrétním místě v kódu jen napsat správný redirect.</w:t>
      </w:r>
    </w:p>
    <w:p w14:paraId="3D33759C" w14:textId="77777777" w:rsidR="00CE7A26" w:rsidRDefault="00CE7A26" w:rsidP="00CE7A26">
      <w:pPr>
        <w:keepNext/>
        <w:jc w:val="both"/>
      </w:pPr>
      <w:r>
        <w:rPr>
          <w:noProof/>
        </w:rPr>
        <w:drawing>
          <wp:inline distT="0" distB="0" distL="0" distR="0" wp14:anchorId="58D51368" wp14:editId="707D66E4">
            <wp:extent cx="4589780" cy="3853004"/>
            <wp:effectExtent l="0" t="0" r="1270" b="0"/>
            <wp:docPr id="1284190094"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7635" cy="3876388"/>
                    </a:xfrm>
                    <a:prstGeom prst="rect">
                      <a:avLst/>
                    </a:prstGeom>
                    <a:noFill/>
                    <a:ln>
                      <a:noFill/>
                    </a:ln>
                  </pic:spPr>
                </pic:pic>
              </a:graphicData>
            </a:graphic>
          </wp:inline>
        </w:drawing>
      </w:r>
    </w:p>
    <w:p w14:paraId="59E2D885" w14:textId="5410F166" w:rsidR="00CE7A26" w:rsidRDefault="00CE7A26" w:rsidP="00CE7A26">
      <w:pPr>
        <w:pStyle w:val="Titulek"/>
        <w:jc w:val="both"/>
      </w:pPr>
      <w:r>
        <w:t xml:space="preserve">Snímek </w:t>
      </w:r>
      <w:fldSimple w:instr=" SEQ Snímek \* ARABIC ">
        <w:r w:rsidR="008962B8">
          <w:rPr>
            <w:noProof/>
          </w:rPr>
          <w:t>10</w:t>
        </w:r>
      </w:fldSimple>
    </w:p>
    <w:p w14:paraId="03ADB0E2" w14:textId="07876EEA" w:rsidR="00CE7A26" w:rsidRDefault="00CE7A26" w:rsidP="00CE7A26">
      <w:pPr>
        <w:jc w:val="both"/>
      </w:pPr>
      <w:r>
        <w:lastRenderedPageBreak/>
        <w:t>Pro stylování je u každého souboru (tam kde to má smysl) vytvořený css soubor, kde jsou zpracovány adresované styly pouze pro specifický obsah (komponenta, stránka), pojmenovaný totožně jako soubor tsx.</w:t>
      </w:r>
    </w:p>
    <w:p w14:paraId="50229C1F" w14:textId="77777777" w:rsidR="00CE7A26" w:rsidRDefault="00CE7A26" w:rsidP="00CE7A26"/>
    <w:p w14:paraId="090EC4E1" w14:textId="4897A206" w:rsidR="00CE7A26" w:rsidRDefault="00CE7A26" w:rsidP="00CE7A26">
      <w:pPr>
        <w:pStyle w:val="Nadpis2"/>
        <w:numPr>
          <w:ilvl w:val="1"/>
          <w:numId w:val="1"/>
        </w:numPr>
        <w:ind w:left="567" w:hanging="567"/>
      </w:pPr>
      <w:bookmarkStart w:id="10" w:name="_Toc224415392"/>
      <w:r>
        <w:t>Stránky</w:t>
      </w:r>
      <w:bookmarkEnd w:id="10"/>
    </w:p>
    <w:p w14:paraId="4A3737D9" w14:textId="2A617C93" w:rsidR="00CE7A26" w:rsidRDefault="00C03DF6" w:rsidP="00C03DF6">
      <w:pPr>
        <w:jc w:val="both"/>
      </w:pPr>
      <w:r>
        <w:t xml:space="preserve">Stránky neobsahují logiku práce s daty (kromě stránky </w:t>
      </w:r>
      <w:r w:rsidRPr="00C03DF6">
        <w:rPr>
          <w:color w:val="95DCF7" w:themeColor="accent4" w:themeTint="66"/>
        </w:rPr>
        <w:t>JokeDetailPage</w:t>
      </w:r>
      <w:r>
        <w:rPr>
          <w:color w:val="95DCF7" w:themeColor="accent4" w:themeTint="66"/>
        </w:rPr>
        <w:t>.tsx</w:t>
      </w:r>
      <w:r>
        <w:t>), které dostáváme od backendu – fetch dotazy a vrácení html obsahu je předmětem kódu v komponentách. Na stránkách se pouze vloží prvky komponent do prázdné jednoduché funkce. Jejich logika je ale rozpracována jinde. Takové paradigma se nám zdálo intuitivnější a přehlednější s co nejmenším rizikem nepochopení jednotlivých úkonů částí kódu.</w:t>
      </w:r>
    </w:p>
    <w:p w14:paraId="36D2F275" w14:textId="77777777" w:rsidR="00C03DF6" w:rsidRDefault="00C03DF6" w:rsidP="00C03DF6">
      <w:pPr>
        <w:jc w:val="both"/>
      </w:pPr>
    </w:p>
    <w:p w14:paraId="68EC6DED" w14:textId="4C41BCF9" w:rsidR="00C03DF6" w:rsidRDefault="00C03DF6" w:rsidP="00C03DF6">
      <w:pPr>
        <w:jc w:val="both"/>
      </w:pPr>
      <w:r>
        <w:t>Příklad tsx souboru jako stránka:</w:t>
      </w:r>
    </w:p>
    <w:p w14:paraId="04BBD480" w14:textId="77777777" w:rsidR="00701AA1" w:rsidRDefault="00701AA1" w:rsidP="00701AA1">
      <w:pPr>
        <w:keepNext/>
        <w:jc w:val="both"/>
      </w:pPr>
      <w:r>
        <w:rPr>
          <w:noProof/>
        </w:rPr>
        <w:drawing>
          <wp:inline distT="0" distB="0" distL="0" distR="0" wp14:anchorId="1C4D0BA1" wp14:editId="4FC52040">
            <wp:extent cx="4384040" cy="3048000"/>
            <wp:effectExtent l="0" t="0" r="0" b="0"/>
            <wp:docPr id="579236178"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4040" cy="3048000"/>
                    </a:xfrm>
                    <a:prstGeom prst="rect">
                      <a:avLst/>
                    </a:prstGeom>
                    <a:noFill/>
                    <a:ln>
                      <a:noFill/>
                    </a:ln>
                  </pic:spPr>
                </pic:pic>
              </a:graphicData>
            </a:graphic>
          </wp:inline>
        </w:drawing>
      </w:r>
    </w:p>
    <w:p w14:paraId="6CCC2990" w14:textId="5DCB51A8" w:rsidR="00701AA1" w:rsidRDefault="00701AA1" w:rsidP="00701AA1">
      <w:pPr>
        <w:pStyle w:val="Titulek"/>
        <w:jc w:val="both"/>
      </w:pPr>
      <w:r>
        <w:t xml:space="preserve">Snímek </w:t>
      </w:r>
      <w:fldSimple w:instr=" SEQ Snímek \* ARABIC ">
        <w:r w:rsidR="008962B8">
          <w:rPr>
            <w:noProof/>
          </w:rPr>
          <w:t>11</w:t>
        </w:r>
      </w:fldSimple>
    </w:p>
    <w:p w14:paraId="1C81C6B4" w14:textId="77777777" w:rsidR="00701AA1" w:rsidRDefault="00701AA1" w:rsidP="00C03DF6">
      <w:pPr>
        <w:jc w:val="both"/>
      </w:pPr>
    </w:p>
    <w:p w14:paraId="4F8CC90E" w14:textId="77777777" w:rsidR="00701AA1" w:rsidRDefault="00701AA1" w:rsidP="00C03DF6">
      <w:pPr>
        <w:jc w:val="both"/>
      </w:pPr>
    </w:p>
    <w:p w14:paraId="4A6257F2" w14:textId="2899E31A" w:rsidR="00CE7A26" w:rsidRPr="00CE7A26" w:rsidRDefault="00701AA1" w:rsidP="00701AA1">
      <w:pPr>
        <w:jc w:val="both"/>
      </w:pPr>
      <w:r>
        <w:t>Příkladně podle snímku 11, je zde jen funkce, která pouze vrátí jinde složitěji naprogramovanou komponentu.</w:t>
      </w:r>
    </w:p>
    <w:p w14:paraId="1E9E4CF7" w14:textId="77777777" w:rsidR="00CE7A26" w:rsidRDefault="00CE7A26" w:rsidP="00CE7A26"/>
    <w:p w14:paraId="45CA63C7" w14:textId="77777777" w:rsidR="000E159A" w:rsidRDefault="000E159A" w:rsidP="00CE7A26"/>
    <w:p w14:paraId="42A5575D" w14:textId="77777777" w:rsidR="000E159A" w:rsidRDefault="000E159A" w:rsidP="00CE7A26"/>
    <w:p w14:paraId="2C7E095E" w14:textId="130D161D" w:rsidR="000E159A" w:rsidRDefault="000E159A" w:rsidP="000E159A">
      <w:pPr>
        <w:pStyle w:val="Nadpis2"/>
        <w:numPr>
          <w:ilvl w:val="1"/>
          <w:numId w:val="1"/>
        </w:numPr>
        <w:ind w:left="567" w:hanging="567"/>
      </w:pPr>
      <w:bookmarkStart w:id="11" w:name="_Toc224415393"/>
      <w:r>
        <w:lastRenderedPageBreak/>
        <w:t>Komponenty</w:t>
      </w:r>
      <w:bookmarkEnd w:id="11"/>
    </w:p>
    <w:p w14:paraId="5C7C6DB2" w14:textId="473DE069" w:rsidR="000E159A" w:rsidRDefault="000E159A" w:rsidP="00C3373E">
      <w:pPr>
        <w:jc w:val="both"/>
      </w:pPr>
      <w:r>
        <w:t xml:space="preserve">Komponenty uchovávají komunikaci s daty a backendem, se kterými chceme operovat a zobrazují jen určitou část kódu. V těchto souborech se také mohou vyskytovat další komponenty, které typicky jsou potřebné pro místní kód, respektive komponenta potřebuje další komponentu jen v této komponentě ať  už z jakéhokoliv důvodu. </w:t>
      </w:r>
    </w:p>
    <w:p w14:paraId="241A2312" w14:textId="4F424145" w:rsidR="000E159A" w:rsidRDefault="000E159A" w:rsidP="00C3373E">
      <w:pPr>
        <w:jc w:val="both"/>
      </w:pPr>
      <w:r>
        <w:t>Tuto vlastnost splňuje například komponenta CommentBubble:</w:t>
      </w:r>
    </w:p>
    <w:p w14:paraId="09369E04" w14:textId="68B11810" w:rsidR="000E159A" w:rsidRDefault="000E159A" w:rsidP="00C3373E">
      <w:pPr>
        <w:jc w:val="both"/>
      </w:pPr>
      <w:r>
        <w:t>Komponenta v komponentě CommentBubble</w:t>
      </w:r>
      <w:r w:rsidR="00DE1224">
        <w:t xml:space="preserve"> </w:t>
      </w:r>
      <w:r w:rsidR="00DE1224" w:rsidRPr="00DE1224">
        <w:rPr>
          <w:color w:val="95DCF7" w:themeColor="accent4" w:themeTint="66"/>
        </w:rPr>
        <w:t>ConfirmModal</w:t>
      </w:r>
      <w:r w:rsidR="00DE1224">
        <w:t>:</w:t>
      </w:r>
    </w:p>
    <w:p w14:paraId="3C9DF146" w14:textId="77777777" w:rsidR="00DE1224" w:rsidRDefault="00DE1224" w:rsidP="00DE1224">
      <w:pPr>
        <w:keepNext/>
      </w:pPr>
      <w:r>
        <w:rPr>
          <w:noProof/>
        </w:rPr>
        <w:drawing>
          <wp:inline distT="0" distB="0" distL="0" distR="0" wp14:anchorId="515D0A89" wp14:editId="6AE736CF">
            <wp:extent cx="5755640" cy="1954530"/>
            <wp:effectExtent l="0" t="0" r="0" b="7620"/>
            <wp:docPr id="124987298"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5640" cy="1954530"/>
                    </a:xfrm>
                    <a:prstGeom prst="rect">
                      <a:avLst/>
                    </a:prstGeom>
                    <a:noFill/>
                    <a:ln>
                      <a:noFill/>
                    </a:ln>
                  </pic:spPr>
                </pic:pic>
              </a:graphicData>
            </a:graphic>
          </wp:inline>
        </w:drawing>
      </w:r>
    </w:p>
    <w:p w14:paraId="20AEF2BB" w14:textId="06CAA453" w:rsidR="00DE1224" w:rsidRDefault="00DE1224" w:rsidP="00DE1224">
      <w:pPr>
        <w:pStyle w:val="Titulek"/>
      </w:pPr>
      <w:r>
        <w:t xml:space="preserve">Snímek </w:t>
      </w:r>
      <w:fldSimple w:instr=" SEQ Snímek \* ARABIC ">
        <w:r w:rsidR="008962B8">
          <w:rPr>
            <w:noProof/>
          </w:rPr>
          <w:t>12</w:t>
        </w:r>
      </w:fldSimple>
    </w:p>
    <w:p w14:paraId="225E6B76" w14:textId="77777777" w:rsidR="00DE1224" w:rsidRDefault="00DE1224" w:rsidP="00DE1224"/>
    <w:p w14:paraId="7678EAA4" w14:textId="42370DAC" w:rsidR="00DE1224" w:rsidRDefault="00DE1224" w:rsidP="00DE1224">
      <w:r>
        <w:t xml:space="preserve">Return v komponentě </w:t>
      </w:r>
      <w:r w:rsidRPr="00DE1224">
        <w:rPr>
          <w:color w:val="95DCF7" w:themeColor="accent4" w:themeTint="66"/>
        </w:rPr>
        <w:t>CommentBubble</w:t>
      </w:r>
      <w:r>
        <w:rPr>
          <w:color w:val="95DCF7" w:themeColor="accent4" w:themeTint="66"/>
        </w:rPr>
        <w:t xml:space="preserve"> </w:t>
      </w:r>
      <w:r w:rsidRPr="00DE1224">
        <w:t xml:space="preserve">obsahující také </w:t>
      </w:r>
      <w:r>
        <w:rPr>
          <w:color w:val="95DCF7" w:themeColor="accent4" w:themeTint="66"/>
        </w:rPr>
        <w:t>ConfirmModal</w:t>
      </w:r>
      <w:r>
        <w:t>:</w:t>
      </w:r>
    </w:p>
    <w:p w14:paraId="48B198E2" w14:textId="77777777" w:rsidR="00DE1224" w:rsidRDefault="00DE1224" w:rsidP="00DE1224">
      <w:pPr>
        <w:keepNext/>
      </w:pPr>
      <w:r>
        <w:rPr>
          <w:noProof/>
        </w:rPr>
        <w:drawing>
          <wp:inline distT="0" distB="0" distL="0" distR="0" wp14:anchorId="47219C64" wp14:editId="64EC75B2">
            <wp:extent cx="4639550" cy="3576917"/>
            <wp:effectExtent l="0" t="0" r="8890" b="5080"/>
            <wp:docPr id="184743540"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6188" cy="3589744"/>
                    </a:xfrm>
                    <a:prstGeom prst="rect">
                      <a:avLst/>
                    </a:prstGeom>
                    <a:noFill/>
                    <a:ln>
                      <a:noFill/>
                    </a:ln>
                  </pic:spPr>
                </pic:pic>
              </a:graphicData>
            </a:graphic>
          </wp:inline>
        </w:drawing>
      </w:r>
    </w:p>
    <w:p w14:paraId="46E9997D" w14:textId="5917B7B2" w:rsidR="00DE1224" w:rsidRDefault="00DE1224" w:rsidP="00DE1224">
      <w:pPr>
        <w:pStyle w:val="Titulek"/>
      </w:pPr>
      <w:r>
        <w:t xml:space="preserve">Snímek </w:t>
      </w:r>
      <w:fldSimple w:instr=" SEQ Snímek \* ARABIC ">
        <w:r w:rsidR="008962B8">
          <w:rPr>
            <w:noProof/>
          </w:rPr>
          <w:t>13</w:t>
        </w:r>
      </w:fldSimple>
    </w:p>
    <w:p w14:paraId="16C0274F" w14:textId="2C96F413" w:rsidR="00DE1224" w:rsidRDefault="00DE1224" w:rsidP="00C3373E">
      <w:pPr>
        <w:jc w:val="both"/>
      </w:pPr>
      <w:r>
        <w:lastRenderedPageBreak/>
        <w:t xml:space="preserve">Fetch dotazy probíhají vždy v těle funkce. V případě, že nastane chyba na straně serveru a </w:t>
      </w:r>
      <w:r w:rsidR="00C3373E">
        <w:t>přenos dat skutečně nefunguje správně je uživatel na stránce informován pomocí vyskakovacího okna (toast).</w:t>
      </w:r>
    </w:p>
    <w:p w14:paraId="08E4F4DA" w14:textId="1BF4830F" w:rsidR="00C3373E" w:rsidRDefault="00C3373E" w:rsidP="00C3373E">
      <w:pPr>
        <w:jc w:val="both"/>
      </w:pPr>
      <w:r>
        <w:t xml:space="preserve">Například komponenta </w:t>
      </w:r>
      <w:r w:rsidRPr="00C3373E">
        <w:rPr>
          <w:color w:val="95DCF7" w:themeColor="accent4" w:themeTint="66"/>
        </w:rPr>
        <w:t xml:space="preserve">JokeBubble </w:t>
      </w:r>
      <w:r>
        <w:t>při snaze smazat vtip:</w:t>
      </w:r>
    </w:p>
    <w:p w14:paraId="44CEA794" w14:textId="77777777" w:rsidR="00562BD7" w:rsidRDefault="00C3373E" w:rsidP="00562BD7">
      <w:pPr>
        <w:keepNext/>
      </w:pPr>
      <w:r>
        <w:rPr>
          <w:noProof/>
        </w:rPr>
        <w:drawing>
          <wp:inline distT="0" distB="0" distL="0" distR="0" wp14:anchorId="51173355" wp14:editId="49FBAC44">
            <wp:extent cx="5755640" cy="2904490"/>
            <wp:effectExtent l="0" t="0" r="0" b="0"/>
            <wp:docPr id="1940430701"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5640" cy="2904490"/>
                    </a:xfrm>
                    <a:prstGeom prst="rect">
                      <a:avLst/>
                    </a:prstGeom>
                    <a:noFill/>
                    <a:ln>
                      <a:noFill/>
                    </a:ln>
                  </pic:spPr>
                </pic:pic>
              </a:graphicData>
            </a:graphic>
          </wp:inline>
        </w:drawing>
      </w:r>
    </w:p>
    <w:p w14:paraId="5BAC613C" w14:textId="19DFAE54" w:rsidR="00C3373E" w:rsidRDefault="00562BD7" w:rsidP="00562BD7">
      <w:pPr>
        <w:pStyle w:val="Titulek"/>
      </w:pPr>
      <w:r>
        <w:t xml:space="preserve">Snímek </w:t>
      </w:r>
      <w:fldSimple w:instr=" SEQ Snímek \* ARABIC ">
        <w:r w:rsidR="008962B8">
          <w:rPr>
            <w:noProof/>
          </w:rPr>
          <w:t>14</w:t>
        </w:r>
      </w:fldSimple>
    </w:p>
    <w:p w14:paraId="437C2198" w14:textId="77777777" w:rsidR="00C3373E" w:rsidRDefault="00C3373E" w:rsidP="00DE1224"/>
    <w:p w14:paraId="0126B236" w14:textId="3248B75A" w:rsidR="00C3373E" w:rsidRDefault="00C3373E" w:rsidP="00DE1224">
      <w:r>
        <w:t xml:space="preserve">Vyskakovací okna jsou v aplikaci jako rychlý, dynamický a efektivní ukazatel informací o akcích, které vykonává. Proto jsou zde vytvořené. Tyto vyskakovací okna však zatím nejsou implementovány úplně všude a někde prozatím mohou chybět. </w:t>
      </w:r>
    </w:p>
    <w:p w14:paraId="7CCB9458" w14:textId="2906F0CD" w:rsidR="00562BD7" w:rsidRDefault="00C3373E" w:rsidP="00DE1224">
      <w:r>
        <w:t>Vyskakovací okna jsou také</w:t>
      </w:r>
      <w:r w:rsidR="00562BD7">
        <w:t xml:space="preserve"> předavatelem informací po úspěšném provedení akce.</w:t>
      </w:r>
    </w:p>
    <w:p w14:paraId="5507E215" w14:textId="77777777" w:rsidR="00562BD7" w:rsidRDefault="00562BD7" w:rsidP="00DE1224"/>
    <w:p w14:paraId="57CACCB2" w14:textId="27CD9241" w:rsidR="00562BD7" w:rsidRDefault="00562BD7" w:rsidP="00562BD7">
      <w:pPr>
        <w:pStyle w:val="Nadpis3"/>
      </w:pPr>
      <w:bookmarkStart w:id="12" w:name="_Toc224415394"/>
      <w:r>
        <w:t>Efekty</w:t>
      </w:r>
      <w:bookmarkEnd w:id="12"/>
    </w:p>
    <w:p w14:paraId="448568AD" w14:textId="07976B6B" w:rsidR="008962B8" w:rsidRDefault="00562BD7" w:rsidP="00562BD7">
      <w:r>
        <w:t xml:space="preserve">Pro doplnění aplikace obsahuje vizuální efekty, </w:t>
      </w:r>
      <w:r w:rsidR="008962B8">
        <w:t>což jsou dodatečně stáhnuté balíčky do knihovny. V naší aplikaci jsou dva typy efektů – globální, lokální.</w:t>
      </w:r>
    </w:p>
    <w:p w14:paraId="4B352F72" w14:textId="3F75082C" w:rsidR="008962B8" w:rsidRDefault="008962B8" w:rsidP="00562BD7">
      <w:r>
        <w:t>Globální efekty platí pro celou webovou aplikaci. Lokální platí jen pro určitou část webu a spustí se jen v speciálním případě.</w:t>
      </w:r>
    </w:p>
    <w:p w14:paraId="039A5EAD" w14:textId="75B4344B" w:rsidR="008962B8" w:rsidRDefault="008962B8" w:rsidP="00562BD7">
      <w:r>
        <w:t>Například firework effect v komponentě LoginBubble je příklad lokálního efektu:</w:t>
      </w:r>
    </w:p>
    <w:p w14:paraId="3966C375" w14:textId="77777777" w:rsidR="008962B8" w:rsidRDefault="008962B8" w:rsidP="008962B8">
      <w:pPr>
        <w:keepNext/>
      </w:pPr>
      <w:r>
        <w:rPr>
          <w:noProof/>
        </w:rPr>
        <w:drawing>
          <wp:inline distT="0" distB="0" distL="0" distR="0" wp14:anchorId="3BF5E754" wp14:editId="1D704263">
            <wp:extent cx="5755640" cy="797560"/>
            <wp:effectExtent l="0" t="0" r="0" b="2540"/>
            <wp:docPr id="1822310554"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5640" cy="797560"/>
                    </a:xfrm>
                    <a:prstGeom prst="rect">
                      <a:avLst/>
                    </a:prstGeom>
                    <a:noFill/>
                    <a:ln>
                      <a:noFill/>
                    </a:ln>
                  </pic:spPr>
                </pic:pic>
              </a:graphicData>
            </a:graphic>
          </wp:inline>
        </w:drawing>
      </w:r>
    </w:p>
    <w:p w14:paraId="3720BFA2" w14:textId="2412FE5E" w:rsidR="00562BD7" w:rsidRDefault="008962B8" w:rsidP="008962B8">
      <w:pPr>
        <w:pStyle w:val="Titulek"/>
      </w:pPr>
      <w:r>
        <w:t xml:space="preserve">Snímek </w:t>
      </w:r>
      <w:fldSimple w:instr=" SEQ Snímek \* ARABIC ">
        <w:r>
          <w:rPr>
            <w:noProof/>
          </w:rPr>
          <w:t>15</w:t>
        </w:r>
      </w:fldSimple>
    </w:p>
    <w:p w14:paraId="03121F6D" w14:textId="62A163A8" w:rsidR="00562BD7" w:rsidRDefault="00562BD7" w:rsidP="00562BD7">
      <w:pPr>
        <w:pStyle w:val="Nadpis3"/>
      </w:pPr>
      <w:bookmarkStart w:id="13" w:name="_Toc224415395"/>
      <w:r>
        <w:lastRenderedPageBreak/>
        <w:t>Komponenta AuthContext</w:t>
      </w:r>
      <w:bookmarkEnd w:id="13"/>
    </w:p>
    <w:p w14:paraId="1E7C83BE" w14:textId="579656F9" w:rsidR="00562BD7" w:rsidRDefault="00562BD7" w:rsidP="003A12F1">
      <w:pPr>
        <w:jc w:val="both"/>
      </w:pPr>
      <w:r>
        <w:t>Tato komponenta je implementována pro globální správu autentizace uživatele pomocí React Context. Slouží k tomu, aby celá aplikace věděla, zda-li je uživatel přihlášený a kdo to je.</w:t>
      </w:r>
      <w:r w:rsidR="008962B8">
        <w:t xml:space="preserve"> Díky AuthProvideru mají komponenty (a celá knihovna) přístup k přihlášenému uživateli, odhlašování a kontrole přihlášení.</w:t>
      </w:r>
    </w:p>
    <w:p w14:paraId="42A787E6" w14:textId="4FC5FCA9" w:rsidR="00562BD7" w:rsidRDefault="00562BD7" w:rsidP="003A12F1">
      <w:pPr>
        <w:jc w:val="both"/>
      </w:pPr>
      <w:r>
        <w:t>Data která se vrátí jsou definovaná na backendu, proto interface uživatele v této komponentě uchovává právě tyto data:</w:t>
      </w:r>
    </w:p>
    <w:p w14:paraId="7E0CD4D1" w14:textId="77777777" w:rsidR="008962B8" w:rsidRDefault="00562BD7" w:rsidP="008962B8">
      <w:pPr>
        <w:keepNext/>
      </w:pPr>
      <w:r>
        <w:rPr>
          <w:noProof/>
        </w:rPr>
        <w:drawing>
          <wp:inline distT="0" distB="0" distL="0" distR="0" wp14:anchorId="6235668F" wp14:editId="67A88320">
            <wp:extent cx="2689225" cy="1165225"/>
            <wp:effectExtent l="0" t="0" r="0" b="0"/>
            <wp:docPr id="1481679506"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9225" cy="1165225"/>
                    </a:xfrm>
                    <a:prstGeom prst="rect">
                      <a:avLst/>
                    </a:prstGeom>
                    <a:noFill/>
                    <a:ln>
                      <a:noFill/>
                    </a:ln>
                  </pic:spPr>
                </pic:pic>
              </a:graphicData>
            </a:graphic>
          </wp:inline>
        </w:drawing>
      </w:r>
    </w:p>
    <w:p w14:paraId="732F8F54" w14:textId="33F17F3D" w:rsidR="00562BD7" w:rsidRDefault="008962B8" w:rsidP="008962B8">
      <w:pPr>
        <w:pStyle w:val="Titulek"/>
      </w:pPr>
      <w:r>
        <w:t xml:space="preserve">Snímek </w:t>
      </w:r>
      <w:fldSimple w:instr=" SEQ Snímek \* ARABIC ">
        <w:r>
          <w:rPr>
            <w:noProof/>
          </w:rPr>
          <w:t>16</w:t>
        </w:r>
      </w:fldSimple>
    </w:p>
    <w:p w14:paraId="4BB3FAA9" w14:textId="77777777" w:rsidR="008962B8" w:rsidRDefault="008962B8" w:rsidP="008962B8"/>
    <w:p w14:paraId="76CBA641" w14:textId="6F8D19CD" w:rsidR="008962B8" w:rsidRDefault="008962B8" w:rsidP="003A12F1">
      <w:pPr>
        <w:jc w:val="both"/>
      </w:pPr>
      <w:r>
        <w:t xml:space="preserve">Vlastnost isAuthenticated je zejména důležitá. Podle ní je uchováváno v zobrazování html obsahu mnoho podmínek. </w:t>
      </w:r>
    </w:p>
    <w:p w14:paraId="5C8D8C57" w14:textId="1877FFB5" w:rsidR="008962B8" w:rsidRDefault="008962B8" w:rsidP="008962B8">
      <w:r>
        <w:t xml:space="preserve">Např </w:t>
      </w:r>
      <w:r w:rsidRPr="008962B8">
        <w:rPr>
          <w:color w:val="95DCF7" w:themeColor="accent4" w:themeTint="66"/>
        </w:rPr>
        <w:t>CommentPostBubble</w:t>
      </w:r>
      <w:r>
        <w:t>:</w:t>
      </w:r>
    </w:p>
    <w:p w14:paraId="5AB7DEA2" w14:textId="77777777" w:rsidR="008962B8" w:rsidRDefault="008962B8" w:rsidP="008962B8">
      <w:pPr>
        <w:keepNext/>
      </w:pPr>
      <w:r>
        <w:rPr>
          <w:noProof/>
        </w:rPr>
        <w:drawing>
          <wp:inline distT="0" distB="0" distL="0" distR="0" wp14:anchorId="0AB9311B" wp14:editId="3475A521">
            <wp:extent cx="5755640" cy="2527935"/>
            <wp:effectExtent l="0" t="0" r="0" b="5715"/>
            <wp:docPr id="651264606"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5640" cy="2527935"/>
                    </a:xfrm>
                    <a:prstGeom prst="rect">
                      <a:avLst/>
                    </a:prstGeom>
                    <a:noFill/>
                    <a:ln>
                      <a:noFill/>
                    </a:ln>
                  </pic:spPr>
                </pic:pic>
              </a:graphicData>
            </a:graphic>
          </wp:inline>
        </w:drawing>
      </w:r>
    </w:p>
    <w:p w14:paraId="75B513BC" w14:textId="09F0CC4F" w:rsidR="008962B8" w:rsidRDefault="008962B8" w:rsidP="008962B8">
      <w:pPr>
        <w:pStyle w:val="Titulek"/>
      </w:pPr>
      <w:r>
        <w:t xml:space="preserve">Snímek </w:t>
      </w:r>
      <w:fldSimple w:instr=" SEQ Snímek \* ARABIC ">
        <w:r>
          <w:rPr>
            <w:noProof/>
          </w:rPr>
          <w:t>17</w:t>
        </w:r>
      </w:fldSimple>
    </w:p>
    <w:p w14:paraId="6084B9C0" w14:textId="77777777" w:rsidR="008962B8" w:rsidRDefault="008962B8" w:rsidP="008962B8"/>
    <w:p w14:paraId="7535D90A" w14:textId="118EF5BA" w:rsidR="008962B8" w:rsidRDefault="008962B8" w:rsidP="003A12F1">
      <w:pPr>
        <w:jc w:val="both"/>
      </w:pPr>
      <w:r>
        <w:t>Na snímku 17, pokud je uživatel přihlášen, má přístup ke značně jiným funkcím a zobrazení, než uživatel nepřihlášený.</w:t>
      </w:r>
    </w:p>
    <w:p w14:paraId="6E7D1524" w14:textId="77777777" w:rsidR="00896002" w:rsidRDefault="00896002" w:rsidP="008962B8"/>
    <w:p w14:paraId="6C9AEB02" w14:textId="77777777" w:rsidR="00896002" w:rsidRDefault="00896002" w:rsidP="008962B8"/>
    <w:p w14:paraId="6088D123" w14:textId="77777777" w:rsidR="00896002" w:rsidRDefault="00896002" w:rsidP="008962B8"/>
    <w:p w14:paraId="5FE668C3" w14:textId="77777777" w:rsidR="00896002" w:rsidRDefault="00896002" w:rsidP="008962B8"/>
    <w:p w14:paraId="37C24BC3" w14:textId="77777777" w:rsidR="00896002" w:rsidRDefault="00896002" w:rsidP="008962B8"/>
    <w:p w14:paraId="69EC802A" w14:textId="20C023BD" w:rsidR="00896002" w:rsidRDefault="00896002" w:rsidP="00896002">
      <w:pPr>
        <w:jc w:val="right"/>
      </w:pPr>
      <w:r>
        <w:t>T.B. Sobotka</w:t>
      </w:r>
    </w:p>
    <w:p w14:paraId="3E590756" w14:textId="642D6393" w:rsidR="00896002" w:rsidRDefault="00896002" w:rsidP="00896002">
      <w:pPr>
        <w:jc w:val="right"/>
      </w:pPr>
      <w:r>
        <w:t>V. Javůrek</w:t>
      </w:r>
    </w:p>
    <w:p w14:paraId="68F1FF93" w14:textId="77777777" w:rsidR="00896002" w:rsidRDefault="00896002" w:rsidP="008962B8"/>
    <w:p w14:paraId="78E41CB8" w14:textId="77777777" w:rsidR="00896002" w:rsidRDefault="00896002" w:rsidP="008962B8"/>
    <w:p w14:paraId="37BCF196" w14:textId="482F472A" w:rsidR="00896002" w:rsidRDefault="00896002" w:rsidP="008962B8"/>
    <w:p w14:paraId="1F18490D" w14:textId="77777777" w:rsidR="00896002" w:rsidRDefault="00896002" w:rsidP="008962B8"/>
    <w:p w14:paraId="6B8DEEDC" w14:textId="77777777" w:rsidR="00896002" w:rsidRDefault="00896002" w:rsidP="008962B8"/>
    <w:p w14:paraId="19255C9D" w14:textId="77777777" w:rsidR="00896002" w:rsidRDefault="00896002" w:rsidP="008962B8"/>
    <w:p w14:paraId="4F9C9BF5" w14:textId="02F17EE2" w:rsidR="00896002" w:rsidRDefault="00896002" w:rsidP="008962B8">
      <w:r>
        <w:rPr>
          <w:noProof/>
        </w:rPr>
        <w:drawing>
          <wp:inline distT="0" distB="0" distL="0" distR="0" wp14:anchorId="059D5F39" wp14:editId="1380DBEC">
            <wp:extent cx="5750560" cy="3836035"/>
            <wp:effectExtent l="0" t="0" r="0" b="0"/>
            <wp:docPr id="907327374"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0560" cy="3836035"/>
                    </a:xfrm>
                    <a:prstGeom prst="rect">
                      <a:avLst/>
                    </a:prstGeom>
                    <a:noFill/>
                    <a:ln>
                      <a:noFill/>
                    </a:ln>
                  </pic:spPr>
                </pic:pic>
              </a:graphicData>
            </a:graphic>
          </wp:inline>
        </w:drawing>
      </w:r>
    </w:p>
    <w:p w14:paraId="204EAC79" w14:textId="77777777" w:rsidR="00896002" w:rsidRDefault="00896002" w:rsidP="008962B8"/>
    <w:p w14:paraId="54AF0772" w14:textId="77777777" w:rsidR="00896002" w:rsidRDefault="00896002" w:rsidP="008962B8"/>
    <w:p w14:paraId="4748590F" w14:textId="77777777" w:rsidR="00896002" w:rsidRDefault="00896002" w:rsidP="008962B8"/>
    <w:p w14:paraId="73A7D741" w14:textId="4EB216F3" w:rsidR="00896002" w:rsidRPr="008962B8" w:rsidRDefault="00896002" w:rsidP="008962B8"/>
    <w:sectPr w:rsidR="00896002" w:rsidRPr="008962B8" w:rsidSect="004E25F6">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80CFA" w14:textId="77777777" w:rsidR="00E40B93" w:rsidRDefault="00E40B93" w:rsidP="007D09B6">
      <w:pPr>
        <w:spacing w:after="0" w:line="240" w:lineRule="auto"/>
      </w:pPr>
      <w:r>
        <w:separator/>
      </w:r>
    </w:p>
  </w:endnote>
  <w:endnote w:type="continuationSeparator" w:id="0">
    <w:p w14:paraId="23595771" w14:textId="77777777" w:rsidR="00E40B93" w:rsidRDefault="00E40B93" w:rsidP="007D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934150"/>
      <w:docPartObj>
        <w:docPartGallery w:val="Page Numbers (Bottom of Page)"/>
        <w:docPartUnique/>
      </w:docPartObj>
    </w:sdtPr>
    <w:sdtContent>
      <w:p w14:paraId="3BF392A8" w14:textId="1B847DA0" w:rsidR="007D09B6" w:rsidRDefault="007D09B6">
        <w:pPr>
          <w:pStyle w:val="Zpat"/>
          <w:jc w:val="center"/>
        </w:pPr>
        <w:r>
          <w:fldChar w:fldCharType="begin"/>
        </w:r>
        <w:r>
          <w:instrText>PAGE   \* MERGEFORMAT</w:instrText>
        </w:r>
        <w:r>
          <w:fldChar w:fldCharType="separate"/>
        </w:r>
        <w:r>
          <w:rPr>
            <w:lang w:val="cs-CZ"/>
          </w:rPr>
          <w:t>2</w:t>
        </w:r>
        <w:r>
          <w:fldChar w:fldCharType="end"/>
        </w:r>
      </w:p>
    </w:sdtContent>
  </w:sdt>
  <w:p w14:paraId="5791A1D7" w14:textId="77777777" w:rsidR="007D09B6" w:rsidRDefault="007D09B6">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8D59C" w14:textId="77777777" w:rsidR="00E40B93" w:rsidRDefault="00E40B93" w:rsidP="007D09B6">
      <w:pPr>
        <w:spacing w:after="0" w:line="240" w:lineRule="auto"/>
      </w:pPr>
      <w:r>
        <w:separator/>
      </w:r>
    </w:p>
  </w:footnote>
  <w:footnote w:type="continuationSeparator" w:id="0">
    <w:p w14:paraId="77B9A10A" w14:textId="77777777" w:rsidR="00E40B93" w:rsidRDefault="00E40B93" w:rsidP="007D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028"/>
    <w:multiLevelType w:val="hybridMultilevel"/>
    <w:tmpl w:val="19761D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E3598F"/>
    <w:multiLevelType w:val="hybridMultilevel"/>
    <w:tmpl w:val="03D08E10"/>
    <w:lvl w:ilvl="0" w:tplc="040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382C5B"/>
    <w:multiLevelType w:val="hybridMultilevel"/>
    <w:tmpl w:val="907AFFB0"/>
    <w:lvl w:ilvl="0" w:tplc="040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AE644D"/>
    <w:multiLevelType w:val="multilevel"/>
    <w:tmpl w:val="53680B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7D805BA9"/>
    <w:multiLevelType w:val="hybridMultilevel"/>
    <w:tmpl w:val="5846EFA0"/>
    <w:lvl w:ilvl="0" w:tplc="040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9149683">
    <w:abstractNumId w:val="3"/>
  </w:num>
  <w:num w:numId="2" w16cid:durableId="353191214">
    <w:abstractNumId w:val="2"/>
  </w:num>
  <w:num w:numId="3" w16cid:durableId="2038971312">
    <w:abstractNumId w:val="0"/>
  </w:num>
  <w:num w:numId="4" w16cid:durableId="1457681252">
    <w:abstractNumId w:val="1"/>
  </w:num>
  <w:num w:numId="5" w16cid:durableId="673269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9B6"/>
    <w:rsid w:val="000E159A"/>
    <w:rsid w:val="00283DF6"/>
    <w:rsid w:val="003410F4"/>
    <w:rsid w:val="003A12F1"/>
    <w:rsid w:val="003B2634"/>
    <w:rsid w:val="004E25F6"/>
    <w:rsid w:val="00562BD7"/>
    <w:rsid w:val="005765F3"/>
    <w:rsid w:val="005900A0"/>
    <w:rsid w:val="00701AA1"/>
    <w:rsid w:val="00792D09"/>
    <w:rsid w:val="007D09B6"/>
    <w:rsid w:val="00896002"/>
    <w:rsid w:val="008962B8"/>
    <w:rsid w:val="008A6B46"/>
    <w:rsid w:val="009B08DE"/>
    <w:rsid w:val="00C03DF6"/>
    <w:rsid w:val="00C058EB"/>
    <w:rsid w:val="00C3373E"/>
    <w:rsid w:val="00CE3F66"/>
    <w:rsid w:val="00CE7A26"/>
    <w:rsid w:val="00DE1224"/>
    <w:rsid w:val="00E40B93"/>
    <w:rsid w:val="00EC7F37"/>
    <w:rsid w:val="00FD7F69"/>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2D91"/>
  <w15:chartTrackingRefBased/>
  <w15:docId w15:val="{1ABD6156-A53F-45B5-A62E-2694BD28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D09B6"/>
    <w:pPr>
      <w:keepNext/>
      <w:keepLines/>
      <w:spacing w:before="360" w:after="80"/>
      <w:outlineLvl w:val="0"/>
    </w:pPr>
    <w:rPr>
      <w:rFonts w:asciiTheme="majorHAnsi" w:eastAsiaTheme="majorEastAsia" w:hAnsiTheme="majorHAnsi" w:cstheme="majorBidi"/>
      <w:color w:val="FFDB69"/>
      <w:sz w:val="40"/>
      <w:szCs w:val="40"/>
    </w:rPr>
  </w:style>
  <w:style w:type="paragraph" w:styleId="Nadpis2">
    <w:name w:val="heading 2"/>
    <w:basedOn w:val="Normln"/>
    <w:next w:val="Normln"/>
    <w:link w:val="Nadpis2Char"/>
    <w:uiPriority w:val="9"/>
    <w:unhideWhenUsed/>
    <w:qFormat/>
    <w:rsid w:val="007D09B6"/>
    <w:pPr>
      <w:keepNext/>
      <w:keepLines/>
      <w:spacing w:before="160" w:after="80"/>
      <w:outlineLvl w:val="1"/>
    </w:pPr>
    <w:rPr>
      <w:rFonts w:asciiTheme="majorHAnsi" w:eastAsiaTheme="majorEastAsia" w:hAnsiTheme="majorHAnsi" w:cstheme="majorBidi"/>
      <w:color w:val="45B0E1" w:themeColor="accent1" w:themeTint="99"/>
      <w:sz w:val="32"/>
      <w:szCs w:val="32"/>
    </w:rPr>
  </w:style>
  <w:style w:type="paragraph" w:styleId="Nadpis3">
    <w:name w:val="heading 3"/>
    <w:basedOn w:val="Normln"/>
    <w:next w:val="Normln"/>
    <w:link w:val="Nadpis3Char"/>
    <w:uiPriority w:val="9"/>
    <w:unhideWhenUsed/>
    <w:qFormat/>
    <w:rsid w:val="007D09B6"/>
    <w:pPr>
      <w:keepNext/>
      <w:keepLines/>
      <w:spacing w:before="160" w:after="80"/>
      <w:outlineLvl w:val="2"/>
    </w:pPr>
    <w:rPr>
      <w:rFonts w:eastAsiaTheme="majorEastAsia" w:cstheme="majorBidi"/>
      <w:color w:val="002060"/>
      <w:sz w:val="28"/>
      <w:szCs w:val="28"/>
    </w:rPr>
  </w:style>
  <w:style w:type="paragraph" w:styleId="Nadpis4">
    <w:name w:val="heading 4"/>
    <w:basedOn w:val="Normln"/>
    <w:next w:val="Normln"/>
    <w:link w:val="Nadpis4Char"/>
    <w:uiPriority w:val="9"/>
    <w:semiHidden/>
    <w:unhideWhenUsed/>
    <w:qFormat/>
    <w:rsid w:val="007D09B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D09B6"/>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D09B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D09B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D09B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D09B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D09B6"/>
    <w:rPr>
      <w:rFonts w:asciiTheme="majorHAnsi" w:eastAsiaTheme="majorEastAsia" w:hAnsiTheme="majorHAnsi" w:cstheme="majorBidi"/>
      <w:color w:val="FFDB69"/>
      <w:sz w:val="40"/>
      <w:szCs w:val="40"/>
    </w:rPr>
  </w:style>
  <w:style w:type="character" w:customStyle="1" w:styleId="Nadpis2Char">
    <w:name w:val="Nadpis 2 Char"/>
    <w:basedOn w:val="Standardnpsmoodstavce"/>
    <w:link w:val="Nadpis2"/>
    <w:uiPriority w:val="9"/>
    <w:rsid w:val="007D09B6"/>
    <w:rPr>
      <w:rFonts w:asciiTheme="majorHAnsi" w:eastAsiaTheme="majorEastAsia" w:hAnsiTheme="majorHAnsi" w:cstheme="majorBidi"/>
      <w:color w:val="45B0E1" w:themeColor="accent1" w:themeTint="99"/>
      <w:sz w:val="32"/>
      <w:szCs w:val="32"/>
    </w:rPr>
  </w:style>
  <w:style w:type="character" w:customStyle="1" w:styleId="Nadpis3Char">
    <w:name w:val="Nadpis 3 Char"/>
    <w:basedOn w:val="Standardnpsmoodstavce"/>
    <w:link w:val="Nadpis3"/>
    <w:uiPriority w:val="9"/>
    <w:rsid w:val="007D09B6"/>
    <w:rPr>
      <w:rFonts w:eastAsiaTheme="majorEastAsia" w:cstheme="majorBidi"/>
      <w:color w:val="002060"/>
      <w:sz w:val="28"/>
      <w:szCs w:val="28"/>
    </w:rPr>
  </w:style>
  <w:style w:type="character" w:customStyle="1" w:styleId="Nadpis4Char">
    <w:name w:val="Nadpis 4 Char"/>
    <w:basedOn w:val="Standardnpsmoodstavce"/>
    <w:link w:val="Nadpis4"/>
    <w:uiPriority w:val="9"/>
    <w:semiHidden/>
    <w:rsid w:val="007D09B6"/>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D09B6"/>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D09B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D09B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D09B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D09B6"/>
    <w:rPr>
      <w:rFonts w:eastAsiaTheme="majorEastAsia" w:cstheme="majorBidi"/>
      <w:color w:val="272727" w:themeColor="text1" w:themeTint="D8"/>
    </w:rPr>
  </w:style>
  <w:style w:type="paragraph" w:styleId="Nzev">
    <w:name w:val="Title"/>
    <w:basedOn w:val="Normln"/>
    <w:next w:val="Normln"/>
    <w:link w:val="NzevChar"/>
    <w:uiPriority w:val="10"/>
    <w:qFormat/>
    <w:rsid w:val="007D0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D09B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D09B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D09B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D09B6"/>
    <w:pPr>
      <w:spacing w:before="160"/>
      <w:jc w:val="center"/>
    </w:pPr>
    <w:rPr>
      <w:i/>
      <w:iCs/>
      <w:color w:val="404040" w:themeColor="text1" w:themeTint="BF"/>
    </w:rPr>
  </w:style>
  <w:style w:type="character" w:customStyle="1" w:styleId="CittChar">
    <w:name w:val="Citát Char"/>
    <w:basedOn w:val="Standardnpsmoodstavce"/>
    <w:link w:val="Citt"/>
    <w:uiPriority w:val="29"/>
    <w:rsid w:val="007D09B6"/>
    <w:rPr>
      <w:i/>
      <w:iCs/>
      <w:color w:val="404040" w:themeColor="text1" w:themeTint="BF"/>
    </w:rPr>
  </w:style>
  <w:style w:type="paragraph" w:styleId="Odstavecseseznamem">
    <w:name w:val="List Paragraph"/>
    <w:basedOn w:val="Normln"/>
    <w:uiPriority w:val="34"/>
    <w:qFormat/>
    <w:rsid w:val="007D09B6"/>
    <w:pPr>
      <w:ind w:left="720"/>
      <w:contextualSpacing/>
    </w:pPr>
  </w:style>
  <w:style w:type="character" w:styleId="Zdraznnintenzivn">
    <w:name w:val="Intense Emphasis"/>
    <w:basedOn w:val="Standardnpsmoodstavce"/>
    <w:uiPriority w:val="21"/>
    <w:qFormat/>
    <w:rsid w:val="007D09B6"/>
    <w:rPr>
      <w:i/>
      <w:iCs/>
      <w:color w:val="0F4761" w:themeColor="accent1" w:themeShade="BF"/>
    </w:rPr>
  </w:style>
  <w:style w:type="paragraph" w:styleId="Vrazncitt">
    <w:name w:val="Intense Quote"/>
    <w:basedOn w:val="Normln"/>
    <w:next w:val="Normln"/>
    <w:link w:val="VrazncittChar"/>
    <w:uiPriority w:val="30"/>
    <w:qFormat/>
    <w:rsid w:val="007D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D09B6"/>
    <w:rPr>
      <w:i/>
      <w:iCs/>
      <w:color w:val="0F4761" w:themeColor="accent1" w:themeShade="BF"/>
    </w:rPr>
  </w:style>
  <w:style w:type="character" w:styleId="Odkazintenzivn">
    <w:name w:val="Intense Reference"/>
    <w:basedOn w:val="Standardnpsmoodstavce"/>
    <w:uiPriority w:val="32"/>
    <w:qFormat/>
    <w:rsid w:val="007D09B6"/>
    <w:rPr>
      <w:b/>
      <w:bCs/>
      <w:smallCaps/>
      <w:color w:val="0F4761" w:themeColor="accent1" w:themeShade="BF"/>
      <w:spacing w:val="5"/>
    </w:rPr>
  </w:style>
  <w:style w:type="paragraph" w:styleId="Titulek">
    <w:name w:val="caption"/>
    <w:basedOn w:val="Normln"/>
    <w:next w:val="Normln"/>
    <w:uiPriority w:val="35"/>
    <w:unhideWhenUsed/>
    <w:qFormat/>
    <w:rsid w:val="007D09B6"/>
    <w:pPr>
      <w:spacing w:after="200" w:line="240" w:lineRule="auto"/>
    </w:pPr>
    <w:rPr>
      <w:i/>
      <w:iCs/>
      <w:color w:val="0E2841" w:themeColor="text2"/>
      <w:sz w:val="18"/>
      <w:szCs w:val="18"/>
    </w:rPr>
  </w:style>
  <w:style w:type="paragraph" w:styleId="Zhlav">
    <w:name w:val="header"/>
    <w:basedOn w:val="Normln"/>
    <w:link w:val="ZhlavChar"/>
    <w:uiPriority w:val="99"/>
    <w:unhideWhenUsed/>
    <w:rsid w:val="007D09B6"/>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D09B6"/>
  </w:style>
  <w:style w:type="paragraph" w:styleId="Zpat">
    <w:name w:val="footer"/>
    <w:basedOn w:val="Normln"/>
    <w:link w:val="ZpatChar"/>
    <w:uiPriority w:val="99"/>
    <w:unhideWhenUsed/>
    <w:rsid w:val="007D09B6"/>
    <w:pPr>
      <w:tabs>
        <w:tab w:val="center" w:pos="4536"/>
        <w:tab w:val="right" w:pos="9072"/>
      </w:tabs>
      <w:spacing w:after="0" w:line="240" w:lineRule="auto"/>
    </w:pPr>
  </w:style>
  <w:style w:type="character" w:customStyle="1" w:styleId="ZpatChar">
    <w:name w:val="Zápatí Char"/>
    <w:basedOn w:val="Standardnpsmoodstavce"/>
    <w:link w:val="Zpat"/>
    <w:uiPriority w:val="99"/>
    <w:rsid w:val="007D09B6"/>
  </w:style>
  <w:style w:type="paragraph" w:styleId="Nadpisobsahu">
    <w:name w:val="TOC Heading"/>
    <w:basedOn w:val="Nadpis1"/>
    <w:next w:val="Normln"/>
    <w:uiPriority w:val="39"/>
    <w:unhideWhenUsed/>
    <w:qFormat/>
    <w:rsid w:val="009B08DE"/>
    <w:pPr>
      <w:spacing w:before="240" w:after="0" w:line="259" w:lineRule="auto"/>
      <w:outlineLvl w:val="9"/>
    </w:pPr>
    <w:rPr>
      <w:color w:val="0F4761" w:themeColor="accent1" w:themeShade="BF"/>
      <w:kern w:val="0"/>
      <w:sz w:val="32"/>
      <w:szCs w:val="32"/>
      <w:lang w:eastAsia="en-GB"/>
      <w14:ligatures w14:val="none"/>
    </w:rPr>
  </w:style>
  <w:style w:type="paragraph" w:styleId="Obsah1">
    <w:name w:val="toc 1"/>
    <w:basedOn w:val="Normln"/>
    <w:next w:val="Normln"/>
    <w:autoRedefine/>
    <w:uiPriority w:val="39"/>
    <w:unhideWhenUsed/>
    <w:rsid w:val="009B08DE"/>
    <w:pPr>
      <w:spacing w:after="100"/>
    </w:pPr>
  </w:style>
  <w:style w:type="paragraph" w:styleId="Obsah2">
    <w:name w:val="toc 2"/>
    <w:basedOn w:val="Normln"/>
    <w:next w:val="Normln"/>
    <w:autoRedefine/>
    <w:uiPriority w:val="39"/>
    <w:unhideWhenUsed/>
    <w:rsid w:val="009B08DE"/>
    <w:pPr>
      <w:spacing w:after="100"/>
      <w:ind w:left="240"/>
    </w:pPr>
  </w:style>
  <w:style w:type="paragraph" w:styleId="Obsah3">
    <w:name w:val="toc 3"/>
    <w:basedOn w:val="Normln"/>
    <w:next w:val="Normln"/>
    <w:autoRedefine/>
    <w:uiPriority w:val="39"/>
    <w:unhideWhenUsed/>
    <w:rsid w:val="009B08DE"/>
    <w:pPr>
      <w:spacing w:after="100"/>
      <w:ind w:left="480"/>
    </w:pPr>
  </w:style>
  <w:style w:type="character" w:styleId="Hypertextovodkaz">
    <w:name w:val="Hyperlink"/>
    <w:basedOn w:val="Standardnpsmoodstavce"/>
    <w:uiPriority w:val="99"/>
    <w:unhideWhenUsed/>
    <w:rsid w:val="009B08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4C3C2-664F-4847-9BC4-9CB151A91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14</Pages>
  <Words>1536</Words>
  <Characters>8759</Characters>
  <Application>Microsoft Office Word</Application>
  <DocSecurity>0</DocSecurity>
  <Lines>72</Lines>
  <Paragraphs>20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Bohumil Sobotka</dc:creator>
  <cp:keywords/>
  <dc:description/>
  <cp:lastModifiedBy>Tomáš Bohumil Sobotka</cp:lastModifiedBy>
  <cp:revision>6</cp:revision>
  <cp:lastPrinted>2026-03-14T20:16:00Z</cp:lastPrinted>
  <dcterms:created xsi:type="dcterms:W3CDTF">2026-03-14T15:39:00Z</dcterms:created>
  <dcterms:modified xsi:type="dcterms:W3CDTF">2026-03-14T20:18:00Z</dcterms:modified>
</cp:coreProperties>
</file>