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78"/>
        <w:gridCol w:w="4682"/>
      </w:tblGrid>
      <w:tr w:rsidR="00D8026A" w14:paraId="62EE1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36C2710" w14:textId="77777777" w:rsidR="00D8026A" w:rsidRDefault="00664997">
            <w:pPr>
              <w:jc w:val="center"/>
            </w:pPr>
            <w:r>
              <w:rPr>
                <w:b/>
                <w:bCs/>
                <w:color w:val="E8A020"/>
                <w:sz w:val="52"/>
                <w:szCs w:val="52"/>
              </w:rPr>
              <w:t>SpendWise</w:t>
            </w:r>
          </w:p>
          <w:p w14:paraId="472371FF" w14:textId="77777777" w:rsidR="00D8026A" w:rsidRDefault="00664997">
            <w:pPr>
              <w:jc w:val="center"/>
            </w:pPr>
            <w:r>
              <w:rPr>
                <w:color w:val="FFFFFF"/>
                <w:sz w:val="22"/>
                <w:szCs w:val="22"/>
              </w:rPr>
              <w:t>Solution Requirements — Functional &amp; Non-Functional</w:t>
            </w:r>
          </w:p>
          <w:p w14:paraId="35D90DAB" w14:textId="77777777" w:rsidR="00D8026A" w:rsidRPr="00D61E5B" w:rsidRDefault="00664997">
            <w:pPr>
              <w:spacing w:before="80"/>
              <w:jc w:val="center"/>
              <w:rPr>
                <w:b/>
                <w:bCs/>
              </w:rPr>
            </w:pPr>
            <w:r w:rsidRPr="00D61E5B">
              <w:rPr>
                <w:b/>
                <w:bCs/>
                <w:i/>
                <w:iCs/>
                <w:color w:val="B0C4DE"/>
                <w:sz w:val="19"/>
                <w:szCs w:val="19"/>
              </w:rPr>
              <w:t>Project Design Phase-II</w:t>
            </w:r>
          </w:p>
        </w:tc>
      </w:tr>
      <w:tr w:rsidR="00D8026A" w14:paraId="7FA4B1B0" w14:textId="77777777" w:rsidTr="00D61E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C7CBB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Date</w:t>
            </w:r>
          </w:p>
        </w:tc>
        <w:tc>
          <w:tcPr>
            <w:tcW w:w="24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A0433" w14:textId="554F9257" w:rsidR="00D8026A" w:rsidRDefault="00D61E5B">
            <w:r>
              <w:rPr>
                <w:sz w:val="19"/>
                <w:szCs w:val="19"/>
              </w:rPr>
              <w:t>08 March 2026</w:t>
            </w:r>
          </w:p>
        </w:tc>
        <w:tc>
          <w:tcPr>
            <w:tcW w:w="468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FF271" w14:textId="69346393" w:rsidR="00D8026A" w:rsidRDefault="00D61E5B">
            <w:r>
              <w:rPr>
                <w:b/>
                <w:bCs/>
                <w:color w:val="1A3C5E"/>
                <w:sz w:val="19"/>
                <w:szCs w:val="19"/>
              </w:rPr>
              <w:t xml:space="preserve">Team ID: </w:t>
            </w:r>
            <w:r>
              <w:t>SWTID-2026-1005</w:t>
            </w:r>
          </w:p>
        </w:tc>
      </w:tr>
    </w:tbl>
    <w:p w14:paraId="6C41A891" w14:textId="77777777" w:rsidR="00D8026A" w:rsidRDefault="00D8026A"/>
    <w:p w14:paraId="2DECB7CA" w14:textId="77777777" w:rsidR="00D8026A" w:rsidRDefault="00664997">
      <w:pPr>
        <w:pBdr>
          <w:bottom w:val="single" w:sz="4" w:space="4" w:color="1A3C5E"/>
        </w:pBdr>
        <w:spacing w:before="320" w:after="160"/>
      </w:pPr>
      <w:r>
        <w:t xml:space="preserve">  </w:t>
      </w:r>
      <w:r>
        <w:rPr>
          <w:b/>
          <w:bCs/>
          <w:color w:val="1A3C5E"/>
          <w:sz w:val="28"/>
          <w:szCs w:val="28"/>
        </w:rPr>
        <w:t>1.  Functional Requirements</w:t>
      </w:r>
    </w:p>
    <w:p w14:paraId="6D53969F" w14:textId="77777777" w:rsidR="00D8026A" w:rsidRDefault="00D8026A"/>
    <w:p w14:paraId="3AC65496" w14:textId="706D9C17" w:rsidR="00D8026A" w:rsidRDefault="00664997">
      <w:pPr>
        <w:spacing w:after="140"/>
      </w:pPr>
      <w:r w:rsidRPr="00D61E5B">
        <w:rPr>
          <w:b/>
          <w:bCs/>
          <w:i/>
          <w:iCs/>
          <w:color w:val="555555"/>
          <w:sz w:val="19"/>
          <w:szCs w:val="19"/>
        </w:rPr>
        <w:t>The following table describes the functional requirements grouped by epic, along with their corresponding user stories and sub-tasks</w:t>
      </w:r>
      <w:r>
        <w:rPr>
          <w:i/>
          <w:iCs/>
          <w:color w:val="555555"/>
          <w:sz w:val="19"/>
          <w:szCs w:val="19"/>
        </w:rPr>
        <w:t>.</w:t>
      </w:r>
      <w:r w:rsidR="00D61E5B">
        <w:rPr>
          <w:i/>
          <w:iCs/>
          <w:color w:val="555555"/>
          <w:sz w:val="19"/>
          <w:szCs w:val="19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D8026A" w14:paraId="382DA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7DE06" w14:textId="77777777" w:rsidR="00D8026A" w:rsidRDefault="00664997">
            <w:pPr>
              <w:jc w:val="center"/>
            </w:pPr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D7CB8" w14:textId="77777777" w:rsidR="00D8026A" w:rsidRDefault="00664997">
            <w:pPr>
              <w:jc w:val="center"/>
            </w:pPr>
            <w:r>
              <w:rPr>
                <w:b/>
                <w:bCs/>
                <w:color w:val="FFFFFF"/>
              </w:rPr>
              <w:t>Epic / Requirement</w:t>
            </w:r>
          </w:p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6984D" w14:textId="77777777" w:rsidR="00D8026A" w:rsidRDefault="00664997">
            <w:pPr>
              <w:jc w:val="center"/>
            </w:pPr>
            <w:r>
              <w:rPr>
                <w:b/>
                <w:bCs/>
                <w:color w:val="FFFFFF"/>
              </w:rPr>
              <w:t>User Story / Sub-Task</w:t>
            </w:r>
          </w:p>
        </w:tc>
      </w:tr>
      <w:tr w:rsidR="00D8026A" w14:paraId="133F5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8EF02" w14:textId="77777777" w:rsidR="00D8026A" w:rsidRDefault="00664997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FR-1</w:t>
            </w:r>
          </w:p>
        </w:tc>
        <w:tc>
          <w:tcPr>
            <w:tcW w:w="27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5EE7A" w14:textId="77777777" w:rsidR="00D8026A" w:rsidRDefault="00664997">
            <w:r>
              <w:rPr>
                <w:b/>
                <w:bCs/>
                <w:color w:val="2E7D9F"/>
                <w:sz w:val="19"/>
                <w:szCs w:val="19"/>
              </w:rPr>
              <w:t>User Authentication</w:t>
            </w:r>
          </w:p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269A947D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User can register using name, email, and password</w:t>
            </w:r>
          </w:p>
        </w:tc>
      </w:tr>
      <w:tr w:rsidR="00D8026A" w14:paraId="1B870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7FA9056B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1241E278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0499CE2B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User can login using email and password</w:t>
            </w:r>
          </w:p>
        </w:tc>
      </w:tr>
      <w:tr w:rsidR="00D8026A" w14:paraId="06CA1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2527D693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045F86BE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5FC0E97C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System generates JWT token after successful login</w:t>
            </w:r>
          </w:p>
        </w:tc>
      </w:tr>
      <w:tr w:rsidR="00D8026A" w14:paraId="364082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35582" w14:textId="77777777" w:rsidR="00D8026A" w:rsidRDefault="00664997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FR-2</w:t>
            </w:r>
          </w:p>
        </w:tc>
        <w:tc>
          <w:tcPr>
            <w:tcW w:w="27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428A8" w14:textId="77777777" w:rsidR="00D8026A" w:rsidRDefault="00664997">
            <w:r>
              <w:rPr>
                <w:b/>
                <w:bCs/>
                <w:color w:val="2E7D9F"/>
                <w:sz w:val="19"/>
                <w:szCs w:val="19"/>
              </w:rPr>
              <w:t>Secure Access</w:t>
            </w:r>
          </w:p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22587300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User can access protected APIs only with valid JWT token</w:t>
            </w:r>
          </w:p>
        </w:tc>
      </w:tr>
      <w:tr w:rsidR="00D8026A" w14:paraId="383CC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63E67DA3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1C6EB287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5DC3B67D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Middleware verifies JWT token before allowing access</w:t>
            </w:r>
          </w:p>
        </w:tc>
      </w:tr>
      <w:tr w:rsidR="00D8026A" w14:paraId="5EA05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1F291" w14:textId="77777777" w:rsidR="00D8026A" w:rsidRDefault="00664997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FR-3</w:t>
            </w:r>
          </w:p>
        </w:tc>
        <w:tc>
          <w:tcPr>
            <w:tcW w:w="27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36F4F" w14:textId="77777777" w:rsidR="00D8026A" w:rsidRDefault="00664997">
            <w:r>
              <w:rPr>
                <w:b/>
                <w:bCs/>
                <w:color w:val="2E7D9F"/>
                <w:sz w:val="19"/>
                <w:szCs w:val="19"/>
              </w:rPr>
              <w:t>Data Management (CRUD)</w:t>
            </w:r>
          </w:p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05D1D9E2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User can create a new record/transaction</w:t>
            </w:r>
          </w:p>
        </w:tc>
      </w:tr>
      <w:tr w:rsidR="00D8026A" w14:paraId="2F154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495E3B04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3F0AEC8F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2121F734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User can view all their records/transactions</w:t>
            </w:r>
          </w:p>
        </w:tc>
      </w:tr>
      <w:tr w:rsidR="00D8026A" w14:paraId="5ED1E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5DD62AD8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7C367C7A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5152569F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User can update their own record/transaction</w:t>
            </w:r>
          </w:p>
        </w:tc>
      </w:tr>
      <w:tr w:rsidR="00D8026A" w14:paraId="078AC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35904CE5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7BE2C1C8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453118A2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User can delete their own record/transaction</w:t>
            </w:r>
          </w:p>
        </w:tc>
      </w:tr>
      <w:tr w:rsidR="00D8026A" w14:paraId="262D4D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3708F" w14:textId="77777777" w:rsidR="00D8026A" w:rsidRDefault="00664997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FR-4</w:t>
            </w:r>
          </w:p>
        </w:tc>
        <w:tc>
          <w:tcPr>
            <w:tcW w:w="27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22066" w14:textId="77777777" w:rsidR="00D8026A" w:rsidRDefault="00664997">
            <w:r>
              <w:rPr>
                <w:b/>
                <w:bCs/>
                <w:color w:val="2E7D9F"/>
                <w:sz w:val="19"/>
                <w:szCs w:val="19"/>
              </w:rPr>
              <w:t>User Data Isolation</w:t>
            </w:r>
          </w:p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1BF1CC0A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Each user can access only their own data</w:t>
            </w:r>
          </w:p>
        </w:tc>
      </w:tr>
      <w:tr w:rsidR="00D8026A" w14:paraId="64AF7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32F31A56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33462AD0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25E531AD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One user cannot see or modify another user's data</w:t>
            </w:r>
          </w:p>
        </w:tc>
      </w:tr>
      <w:tr w:rsidR="00D8026A" w14:paraId="7E38E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5B374" w14:textId="77777777" w:rsidR="00D8026A" w:rsidRDefault="00664997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FR-5</w:t>
            </w:r>
          </w:p>
        </w:tc>
        <w:tc>
          <w:tcPr>
            <w:tcW w:w="27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23DD0" w14:textId="77777777" w:rsidR="00D8026A" w:rsidRDefault="00664997">
            <w:r>
              <w:rPr>
                <w:b/>
                <w:bCs/>
                <w:color w:val="2E7D9F"/>
                <w:sz w:val="19"/>
                <w:szCs w:val="19"/>
              </w:rPr>
              <w:t>Database Integration</w:t>
            </w:r>
          </w:p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166A11C8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System stores user and record data in MongoDB</w:t>
            </w:r>
          </w:p>
        </w:tc>
      </w:tr>
      <w:tr w:rsidR="00D8026A" w14:paraId="2E6D2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683C0482" w14:textId="77777777" w:rsidR="00D8026A" w:rsidRDefault="00D8026A"/>
        </w:tc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6185EE3A" w14:textId="77777777" w:rsidR="00D8026A" w:rsidRDefault="00D8026A"/>
        </w:tc>
        <w:tc>
          <w:tcPr>
            <w:tcW w:w="5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6A1122B3" w14:textId="77777777" w:rsidR="00D8026A" w:rsidRDefault="00664997">
            <w:r>
              <w:rPr>
                <w:b/>
                <w:bCs/>
                <w:color w:val="E8A020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System retrieves and updates data using Mongoose</w:t>
            </w:r>
          </w:p>
        </w:tc>
      </w:tr>
    </w:tbl>
    <w:p w14:paraId="2BBDD582" w14:textId="77777777" w:rsidR="00D8026A" w:rsidRDefault="00D8026A"/>
    <w:p w14:paraId="2CB4939A" w14:textId="77777777" w:rsidR="00D8026A" w:rsidRDefault="00664997">
      <w:pPr>
        <w:pBdr>
          <w:bottom w:val="single" w:sz="4" w:space="4" w:color="2E7D9F"/>
        </w:pBdr>
        <w:spacing w:before="320" w:after="160"/>
      </w:pPr>
      <w:r>
        <w:t xml:space="preserve">  </w:t>
      </w:r>
      <w:r>
        <w:rPr>
          <w:b/>
          <w:bCs/>
          <w:color w:val="2E7D9F"/>
          <w:sz w:val="28"/>
          <w:szCs w:val="28"/>
        </w:rPr>
        <w:t>2.  Non-Functional Requirements</w:t>
      </w:r>
    </w:p>
    <w:p w14:paraId="268F3757" w14:textId="77777777" w:rsidR="00D8026A" w:rsidRDefault="00D8026A"/>
    <w:p w14:paraId="5F4AC784" w14:textId="7E300F17" w:rsidR="00D8026A" w:rsidRPr="00D61E5B" w:rsidRDefault="00664997">
      <w:pPr>
        <w:spacing w:after="140"/>
        <w:rPr>
          <w:b/>
          <w:bCs/>
        </w:rPr>
      </w:pPr>
      <w:r w:rsidRPr="00D61E5B">
        <w:rPr>
          <w:b/>
          <w:bCs/>
          <w:i/>
          <w:iCs/>
          <w:color w:val="555555"/>
          <w:sz w:val="19"/>
          <w:szCs w:val="19"/>
        </w:rPr>
        <w:t>The following table outlines the quality attributes and system-wide constraints that govern the SpendWise backend solution.</w:t>
      </w:r>
      <w:r w:rsidR="00D61E5B">
        <w:rPr>
          <w:b/>
          <w:bCs/>
          <w:i/>
          <w:iCs/>
          <w:color w:val="555555"/>
          <w:sz w:val="19"/>
          <w:szCs w:val="19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960"/>
      </w:tblGrid>
      <w:tr w:rsidR="00D8026A" w14:paraId="56F25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4F4A9" w14:textId="77777777" w:rsidR="00D8026A" w:rsidRDefault="00664997">
            <w:pPr>
              <w:jc w:val="center"/>
            </w:pPr>
            <w:r>
              <w:rPr>
                <w:b/>
                <w:bCs/>
                <w:color w:val="FFFFFF"/>
              </w:rPr>
              <w:t>NFR No.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ACBD7" w14:textId="77777777" w:rsidR="00D8026A" w:rsidRDefault="00664997">
            <w:pPr>
              <w:jc w:val="center"/>
            </w:pPr>
            <w:r>
              <w:rPr>
                <w:b/>
                <w:bCs/>
                <w:color w:val="FFFFFF"/>
              </w:rPr>
              <w:t>Quality Attribute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AC5C7" w14:textId="77777777" w:rsidR="00D8026A" w:rsidRDefault="00664997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8026A" w14:paraId="0FB47C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7A340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t>NFR-1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E91FD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Usability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7643522D" w14:textId="77777777" w:rsidR="00D8026A" w:rsidRDefault="00664997">
            <w:r>
              <w:rPr>
                <w:sz w:val="19"/>
                <w:szCs w:val="19"/>
              </w:rPr>
              <w:t>APIs should be simple and easy to understand for beginners. The project structure should be clear and well-organized.</w:t>
            </w:r>
          </w:p>
        </w:tc>
      </w:tr>
      <w:tr w:rsidR="00D8026A" w14:paraId="66B655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D1063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lastRenderedPageBreak/>
              <w:t>NFR-2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A5C5E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Security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13F630AF" w14:textId="77777777" w:rsidR="00D8026A" w:rsidRDefault="00664997">
            <w:r>
              <w:rPr>
                <w:sz w:val="19"/>
                <w:szCs w:val="19"/>
              </w:rPr>
              <w:t>All protected APIs must require JWT authentication. User passwords must be stored in encrypted (hashed) form.</w:t>
            </w:r>
          </w:p>
        </w:tc>
      </w:tr>
      <w:tr w:rsidR="00D8026A" w14:paraId="0496E8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491B7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t>NFR-3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712A3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Reliability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08E2EC7B" w14:textId="77777777" w:rsidR="00D8026A" w:rsidRDefault="00664997">
            <w:r>
              <w:rPr>
                <w:sz w:val="19"/>
                <w:szCs w:val="19"/>
              </w:rPr>
              <w:t>The system should work consistently without crashes and handle valid and invalid requests properly.</w:t>
            </w:r>
          </w:p>
        </w:tc>
      </w:tr>
      <w:tr w:rsidR="00D8026A" w14:paraId="573646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24AB9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t>NFR-4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954FA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Performance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199DD663" w14:textId="77777777" w:rsidR="00D8026A" w:rsidRDefault="00664997">
            <w:r>
              <w:rPr>
                <w:sz w:val="19"/>
                <w:szCs w:val="19"/>
              </w:rPr>
              <w:t>API responses should be returned within a short time for normal requests under student-level usage.</w:t>
            </w:r>
          </w:p>
        </w:tc>
      </w:tr>
      <w:tr w:rsidR="00D8026A" w14:paraId="71B3F4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BCE0D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t>NFR-5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C9F91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Availability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64D24528" w14:textId="77777777" w:rsidR="00D8026A" w:rsidRDefault="00664997">
            <w:r>
              <w:rPr>
                <w:sz w:val="19"/>
                <w:szCs w:val="19"/>
              </w:rPr>
              <w:t>The backend server should be available whenever running locally or deployed, allowing users to access APIs.</w:t>
            </w:r>
          </w:p>
        </w:tc>
      </w:tr>
      <w:tr w:rsidR="00D8026A" w14:paraId="6235E2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0604E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t>NFR-6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B4F80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Scalability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4BD5C00F" w14:textId="77777777" w:rsidR="00D8026A" w:rsidRDefault="00664997">
            <w:r>
              <w:rPr>
                <w:sz w:val="19"/>
                <w:szCs w:val="19"/>
              </w:rPr>
              <w:t>The project structure should allow adding more features (like filters, summary, frontend) in the future without major changes.</w:t>
            </w:r>
          </w:p>
        </w:tc>
      </w:tr>
      <w:tr w:rsidR="00D8026A" w14:paraId="451ABF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0EE4B" w14:textId="77777777" w:rsidR="00D8026A" w:rsidRDefault="00664997">
            <w:pPr>
              <w:jc w:val="center"/>
            </w:pPr>
            <w:r>
              <w:rPr>
                <w:b/>
                <w:bCs/>
                <w:color w:val="2E7D9F"/>
                <w:sz w:val="18"/>
                <w:szCs w:val="18"/>
              </w:rPr>
              <w:t>NFR-7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29914" w14:textId="77777777" w:rsidR="00D8026A" w:rsidRDefault="00664997">
            <w:r>
              <w:rPr>
                <w:b/>
                <w:bCs/>
                <w:color w:val="1A3C5E"/>
                <w:sz w:val="19"/>
                <w:szCs w:val="19"/>
              </w:rPr>
              <w:t>Maintainability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682741F8" w14:textId="77777777" w:rsidR="00D8026A" w:rsidRDefault="00664997">
            <w:r>
              <w:rPr>
                <w:sz w:val="19"/>
                <w:szCs w:val="19"/>
              </w:rPr>
              <w:t>Code should be modular (controllers, routes, models, middleware) so it is easy for beginners to understand and modify.</w:t>
            </w:r>
          </w:p>
        </w:tc>
      </w:tr>
    </w:tbl>
    <w:p w14:paraId="2E374D79" w14:textId="77777777" w:rsidR="00D8026A" w:rsidRDefault="00D8026A"/>
    <w:sectPr w:rsidR="00D8026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ED69" w14:textId="77777777" w:rsidR="00664997" w:rsidRDefault="00664997">
      <w:r>
        <w:separator/>
      </w:r>
    </w:p>
  </w:endnote>
  <w:endnote w:type="continuationSeparator" w:id="0">
    <w:p w14:paraId="7322000A" w14:textId="77777777" w:rsidR="00664997" w:rsidRDefault="00664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9F0D" w14:textId="77777777" w:rsidR="00D8026A" w:rsidRDefault="00664997">
    <w:pPr>
      <w:pBdr>
        <w:top w:val="single" w:sz="4" w:space="4" w:color="2E7D9F"/>
      </w:pBdr>
      <w:tabs>
        <w:tab w:val="right" w:pos="9026"/>
      </w:tabs>
      <w:spacing w:before="80"/>
    </w:pPr>
    <w:proofErr w:type="gramStart"/>
    <w:r>
      <w:rPr>
        <w:color w:val="888888"/>
        <w:sz w:val="16"/>
        <w:szCs w:val="16"/>
      </w:rPr>
      <w:t>SpendWise  |</w:t>
    </w:r>
    <w:proofErr w:type="gramEnd"/>
    <w:r>
      <w:rPr>
        <w:color w:val="888888"/>
        <w:sz w:val="16"/>
        <w:szCs w:val="16"/>
      </w:rPr>
      <w:t xml:space="preserve">  Project Design Phase-II</w:t>
    </w:r>
    <w:r>
      <w:tab/>
    </w:r>
    <w:r>
      <w:rPr>
        <w:color w:val="888888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61E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DCDF" w14:textId="77777777" w:rsidR="00664997" w:rsidRDefault="00664997">
      <w:r>
        <w:separator/>
      </w:r>
    </w:p>
  </w:footnote>
  <w:footnote w:type="continuationSeparator" w:id="0">
    <w:p w14:paraId="70D3BA1D" w14:textId="77777777" w:rsidR="00664997" w:rsidRDefault="006649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427D"/>
    <w:multiLevelType w:val="hybridMultilevel"/>
    <w:tmpl w:val="1040C7F2"/>
    <w:lvl w:ilvl="0" w:tplc="2084B54C">
      <w:start w:val="1"/>
      <w:numFmt w:val="bullet"/>
      <w:lvlText w:val="●"/>
      <w:lvlJc w:val="left"/>
      <w:pPr>
        <w:ind w:left="720" w:hanging="360"/>
      </w:pPr>
    </w:lvl>
    <w:lvl w:ilvl="1" w:tplc="B9489704">
      <w:start w:val="1"/>
      <w:numFmt w:val="bullet"/>
      <w:lvlText w:val="○"/>
      <w:lvlJc w:val="left"/>
      <w:pPr>
        <w:ind w:left="1440" w:hanging="360"/>
      </w:pPr>
    </w:lvl>
    <w:lvl w:ilvl="2" w:tplc="F6863A80">
      <w:start w:val="1"/>
      <w:numFmt w:val="bullet"/>
      <w:lvlText w:val="■"/>
      <w:lvlJc w:val="left"/>
      <w:pPr>
        <w:ind w:left="2160" w:hanging="360"/>
      </w:pPr>
    </w:lvl>
    <w:lvl w:ilvl="3" w:tplc="8A44D7EC">
      <w:start w:val="1"/>
      <w:numFmt w:val="bullet"/>
      <w:lvlText w:val="●"/>
      <w:lvlJc w:val="left"/>
      <w:pPr>
        <w:ind w:left="2880" w:hanging="360"/>
      </w:pPr>
    </w:lvl>
    <w:lvl w:ilvl="4" w:tplc="2220814C">
      <w:start w:val="1"/>
      <w:numFmt w:val="bullet"/>
      <w:lvlText w:val="○"/>
      <w:lvlJc w:val="left"/>
      <w:pPr>
        <w:ind w:left="3600" w:hanging="360"/>
      </w:pPr>
    </w:lvl>
    <w:lvl w:ilvl="5" w:tplc="C3D07754">
      <w:start w:val="1"/>
      <w:numFmt w:val="bullet"/>
      <w:lvlText w:val="■"/>
      <w:lvlJc w:val="left"/>
      <w:pPr>
        <w:ind w:left="4320" w:hanging="360"/>
      </w:pPr>
    </w:lvl>
    <w:lvl w:ilvl="6" w:tplc="6600A662">
      <w:start w:val="1"/>
      <w:numFmt w:val="bullet"/>
      <w:lvlText w:val="●"/>
      <w:lvlJc w:val="left"/>
      <w:pPr>
        <w:ind w:left="5040" w:hanging="360"/>
      </w:pPr>
    </w:lvl>
    <w:lvl w:ilvl="7" w:tplc="95B4A7BA">
      <w:start w:val="1"/>
      <w:numFmt w:val="bullet"/>
      <w:lvlText w:val="●"/>
      <w:lvlJc w:val="left"/>
      <w:pPr>
        <w:ind w:left="5760" w:hanging="360"/>
      </w:pPr>
    </w:lvl>
    <w:lvl w:ilvl="8" w:tplc="18248774">
      <w:start w:val="1"/>
      <w:numFmt w:val="bullet"/>
      <w:lvlText w:val="●"/>
      <w:lvlJc w:val="left"/>
      <w:pPr>
        <w:ind w:left="6480" w:hanging="360"/>
      </w:pPr>
    </w:lvl>
  </w:abstractNum>
  <w:num w:numId="1" w16cid:durableId="946036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26A"/>
    <w:rsid w:val="0037328F"/>
    <w:rsid w:val="00664997"/>
    <w:rsid w:val="00D61E5B"/>
    <w:rsid w:val="00D8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3FA0"/>
  <w15:docId w15:val="{E881CEC1-A7A6-4A12-9D70-92EC7DD9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2</cp:revision>
  <dcterms:created xsi:type="dcterms:W3CDTF">2026-03-08T02:53:00Z</dcterms:created>
  <dcterms:modified xsi:type="dcterms:W3CDTF">2026-03-08T02:53:00Z</dcterms:modified>
</cp:coreProperties>
</file>