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7EB7" w14:paraId="7F3E47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260" w:type="dxa"/>
              <w:left w:w="360" w:type="dxa"/>
              <w:bottom w:w="200" w:type="dxa"/>
              <w:right w:w="360" w:type="dxa"/>
            </w:tcMar>
          </w:tcPr>
          <w:p w14:paraId="133B1AAC" w14:textId="77777777" w:rsidR="00D37EB7" w:rsidRDefault="0010246D">
            <w:pPr>
              <w:jc w:val="center"/>
            </w:pPr>
            <w:r>
              <w:rPr>
                <w:b/>
                <w:bCs/>
                <w:color w:val="E8A020"/>
                <w:sz w:val="58"/>
                <w:szCs w:val="58"/>
              </w:rPr>
              <w:t>SpendWise</w:t>
            </w:r>
          </w:p>
          <w:p w14:paraId="5D7AF3E7" w14:textId="77777777" w:rsidR="00D37EB7" w:rsidRPr="00642BD5" w:rsidRDefault="0010246D">
            <w:pPr>
              <w:spacing w:before="60"/>
              <w:jc w:val="center"/>
              <w:rPr>
                <w:b/>
                <w:bCs/>
              </w:rPr>
            </w:pPr>
            <w:r w:rsidRPr="00642BD5">
              <w:rPr>
                <w:b/>
                <w:bCs/>
                <w:color w:val="FFFFFF"/>
                <w:sz w:val="23"/>
                <w:szCs w:val="23"/>
              </w:rPr>
              <w:t xml:space="preserve">Technology </w:t>
            </w:r>
            <w:proofErr w:type="gramStart"/>
            <w:r w:rsidRPr="00642BD5">
              <w:rPr>
                <w:b/>
                <w:bCs/>
                <w:color w:val="FFFFFF"/>
                <w:sz w:val="23"/>
                <w:szCs w:val="23"/>
              </w:rPr>
              <w:t>Stack  —</w:t>
            </w:r>
            <w:proofErr w:type="gramEnd"/>
            <w:r w:rsidRPr="00642BD5">
              <w:rPr>
                <w:b/>
                <w:bCs/>
                <w:color w:val="FFFFFF"/>
                <w:sz w:val="23"/>
                <w:szCs w:val="23"/>
              </w:rPr>
              <w:t xml:space="preserve">  Architecture &amp; Components</w:t>
            </w:r>
          </w:p>
          <w:p w14:paraId="50EBC054" w14:textId="77777777" w:rsidR="00D37EB7" w:rsidRPr="00642BD5" w:rsidRDefault="0010246D">
            <w:pPr>
              <w:spacing w:before="80"/>
              <w:jc w:val="center"/>
              <w:rPr>
                <w:b/>
                <w:bCs/>
              </w:rPr>
            </w:pPr>
            <w:r w:rsidRPr="00642BD5">
              <w:rPr>
                <w:b/>
                <w:bCs/>
                <w:i/>
                <w:iCs/>
                <w:color w:val="7FB3D3"/>
                <w:sz w:val="18"/>
                <w:szCs w:val="18"/>
              </w:rPr>
              <w:t xml:space="preserve">Simple CRUD &amp; JWT </w:t>
            </w:r>
            <w:proofErr w:type="gramStart"/>
            <w:r w:rsidRPr="00642BD5">
              <w:rPr>
                <w:b/>
                <w:bCs/>
                <w:i/>
                <w:iCs/>
                <w:color w:val="7FB3D3"/>
                <w:sz w:val="18"/>
                <w:szCs w:val="18"/>
              </w:rPr>
              <w:t>Backend  |</w:t>
            </w:r>
            <w:proofErr w:type="gramEnd"/>
            <w:r w:rsidRPr="00642BD5">
              <w:rPr>
                <w:b/>
                <w:bCs/>
                <w:i/>
                <w:iCs/>
                <w:color w:val="7FB3D3"/>
                <w:sz w:val="18"/>
                <w:szCs w:val="18"/>
              </w:rPr>
              <w:t xml:space="preserve">  Project Design Phase-II</w:t>
            </w:r>
          </w:p>
        </w:tc>
      </w:tr>
      <w:tr w:rsidR="00D37EB7" w14:paraId="2EF819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0BEC5"/>
              <w:right w:val="none" w:sz="0" w:space="0" w:color="FFFFFF"/>
            </w:tcBorders>
            <w:shd w:val="clear" w:color="auto" w:fill="D6EAF8"/>
            <w:tcMar>
              <w:top w:w="110" w:type="dxa"/>
              <w:left w:w="360" w:type="dxa"/>
              <w:bottom w:w="110" w:type="dxa"/>
              <w:right w:w="360" w:type="dxa"/>
            </w:tcMar>
          </w:tcPr>
          <w:p w14:paraId="13473CE7" w14:textId="540766BC" w:rsidR="00D37EB7" w:rsidRDefault="0010246D" w:rsidP="00642BD5">
            <w:r>
              <w:rPr>
                <w:b/>
                <w:bCs/>
                <w:color w:val="1A3C5E"/>
                <w:sz w:val="19"/>
                <w:szCs w:val="19"/>
              </w:rPr>
              <w:t xml:space="preserve">Date: </w:t>
            </w:r>
            <w:r w:rsidR="00642BD5">
              <w:rPr>
                <w:sz w:val="19"/>
                <w:szCs w:val="19"/>
              </w:rPr>
              <w:t>08 Mar. 26</w:t>
            </w:r>
            <w:r w:rsidR="00642BD5" w:rsidRPr="00642BD5">
              <w:rPr>
                <w:color w:val="auto"/>
                <w:sz w:val="19"/>
                <w:szCs w:val="19"/>
              </w:rPr>
              <w:t xml:space="preserve"> </w:t>
            </w:r>
            <w:r w:rsidRPr="00642BD5">
              <w:rPr>
                <w:color w:val="auto"/>
                <w:sz w:val="19"/>
                <w:szCs w:val="19"/>
              </w:rPr>
              <w:t>|</w:t>
            </w:r>
            <w:r>
              <w:rPr>
                <w:color w:val="B0BEC5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3C5E"/>
                <w:sz w:val="19"/>
                <w:szCs w:val="19"/>
              </w:rPr>
              <w:t xml:space="preserve">Project: </w:t>
            </w:r>
            <w:r>
              <w:rPr>
                <w:sz w:val="19"/>
                <w:szCs w:val="19"/>
              </w:rPr>
              <w:t>SpendWise</w:t>
            </w:r>
            <w:r w:rsidR="00642BD5">
              <w:rPr>
                <w:sz w:val="19"/>
                <w:szCs w:val="19"/>
              </w:rPr>
              <w:t>- Simple CRUD &amp; JWT Backend</w:t>
            </w:r>
            <w:r w:rsidRPr="00642BD5">
              <w:rPr>
                <w:color w:val="auto"/>
                <w:sz w:val="19"/>
                <w:szCs w:val="19"/>
              </w:rPr>
              <w:t xml:space="preserve"> </w:t>
            </w:r>
            <w:r w:rsidRPr="00642BD5">
              <w:rPr>
                <w:color w:val="auto"/>
                <w:sz w:val="19"/>
                <w:szCs w:val="19"/>
              </w:rPr>
              <w:t xml:space="preserve">| </w:t>
            </w:r>
            <w:r w:rsidR="00642BD5">
              <w:rPr>
                <w:b/>
                <w:bCs/>
                <w:color w:val="1A3C5E"/>
                <w:sz w:val="19"/>
                <w:szCs w:val="19"/>
              </w:rPr>
              <w:t>Team ID: SWTID-2026-1005</w:t>
            </w:r>
          </w:p>
        </w:tc>
      </w:tr>
    </w:tbl>
    <w:p w14:paraId="7F028391" w14:textId="77777777" w:rsidR="00D37EB7" w:rsidRDefault="00D37EB7"/>
    <w:p w14:paraId="1E7E576D" w14:textId="77777777" w:rsidR="00D37EB7" w:rsidRDefault="0010246D">
      <w:pPr>
        <w:pBdr>
          <w:bottom w:val="single" w:sz="6" w:space="4" w:color="1A3C5E"/>
        </w:pBdr>
        <w:spacing w:before="340" w:after="180"/>
      </w:pPr>
      <w:r>
        <w:rPr>
          <w:b/>
          <w:bCs/>
          <w:color w:val="E8A020"/>
          <w:sz w:val="28"/>
          <w:szCs w:val="28"/>
        </w:rPr>
        <w:t xml:space="preserve">1.  </w:t>
      </w:r>
      <w:r>
        <w:rPr>
          <w:b/>
          <w:bCs/>
          <w:color w:val="1A3C5E"/>
          <w:sz w:val="28"/>
          <w:szCs w:val="28"/>
        </w:rPr>
        <w:t>Technical Architecture</w:t>
      </w:r>
    </w:p>
    <w:p w14:paraId="6FECACEA" w14:textId="77777777" w:rsidR="00D37EB7" w:rsidRPr="00642BD5" w:rsidRDefault="0010246D">
      <w:pPr>
        <w:spacing w:after="160"/>
        <w:rPr>
          <w:b/>
          <w:bCs/>
        </w:rPr>
      </w:pPr>
      <w:r w:rsidRPr="00642BD5">
        <w:rPr>
          <w:b/>
          <w:bCs/>
          <w:i/>
          <w:iCs/>
          <w:color w:val="555555"/>
          <w:sz w:val="19"/>
          <w:szCs w:val="19"/>
        </w:rPr>
        <w:t>The SpendWise backend is structured in clearly separated layers — from the client-facing API surface down to the database — ensuring modularity, security, and ease of maintenance.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7EB7" w14:paraId="0AD13F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8A020"/>
              <w:left w:val="single" w:sz="8" w:space="0" w:color="E8A020"/>
              <w:bottom w:val="single" w:sz="1" w:space="0" w:color="B0BEC5"/>
              <w:right w:val="single" w:sz="1" w:space="0" w:color="B0BEC5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B26F50" w14:textId="77777777" w:rsidR="00D37EB7" w:rsidRDefault="0010246D">
            <w:r>
              <w:rPr>
                <w:b/>
                <w:bCs/>
                <w:color w:val="1A3C5E"/>
              </w:rPr>
              <w:t>Architecture Overview</w:t>
            </w:r>
          </w:p>
          <w:p w14:paraId="096535E5" w14:textId="1A2F0CB9" w:rsidR="00D37EB7" w:rsidRPr="00642BD5" w:rsidRDefault="0010246D">
            <w:pPr>
              <w:spacing w:before="60"/>
              <w:rPr>
                <w:b/>
                <w:bCs/>
              </w:rPr>
            </w:pPr>
            <w:r w:rsidRPr="00642BD5">
              <w:rPr>
                <w:b/>
                <w:bCs/>
                <w:color w:val="555555"/>
                <w:sz w:val="18"/>
                <w:szCs w:val="18"/>
              </w:rPr>
              <w:t xml:space="preserve">SpendWise follows a layered REST architecture: the client layer (Postman/UI) communicates with an Express.js application server, which enforces JWT-based authentication via middleware, performs business logic in controllers, and persists data through Mongoose models to a MongoDB database. Secrets and connection strings are managed </w:t>
            </w:r>
            <w:proofErr w:type="gramStart"/>
            <w:r w:rsidRPr="00642BD5">
              <w:rPr>
                <w:b/>
                <w:bCs/>
                <w:color w:val="555555"/>
                <w:sz w:val="18"/>
                <w:szCs w:val="18"/>
              </w:rPr>
              <w:t xml:space="preserve">via </w:t>
            </w:r>
            <w:r w:rsidR="00642BD5">
              <w:rPr>
                <w:b/>
                <w:bCs/>
                <w:color w:val="555555"/>
                <w:sz w:val="18"/>
                <w:szCs w:val="18"/>
              </w:rPr>
              <w:t>.</w:t>
            </w:r>
            <w:r w:rsidRPr="00642BD5">
              <w:rPr>
                <w:b/>
                <w:bCs/>
                <w:color w:val="555555"/>
                <w:sz w:val="18"/>
                <w:szCs w:val="18"/>
              </w:rPr>
              <w:t>env</w:t>
            </w:r>
            <w:proofErr w:type="gramEnd"/>
            <w:r w:rsidRPr="00642BD5">
              <w:rPr>
                <w:b/>
                <w:bCs/>
                <w:color w:val="555555"/>
                <w:sz w:val="18"/>
                <w:szCs w:val="18"/>
              </w:rPr>
              <w:t xml:space="preserve"> environment configuration.</w:t>
            </w:r>
          </w:p>
        </w:tc>
      </w:tr>
    </w:tbl>
    <w:p w14:paraId="188D2CC1" w14:textId="77777777" w:rsidR="00D37EB7" w:rsidRDefault="00D37EB7"/>
    <w:p w14:paraId="7AFAA58D" w14:textId="77777777" w:rsidR="00D37EB7" w:rsidRDefault="0010246D">
      <w:pPr>
        <w:pBdr>
          <w:bottom w:val="single" w:sz="6" w:space="4" w:color="1A3C5E"/>
        </w:pBdr>
        <w:spacing w:before="340" w:after="180"/>
      </w:pPr>
      <w:r>
        <w:rPr>
          <w:b/>
          <w:bCs/>
          <w:color w:val="E8A020"/>
          <w:sz w:val="28"/>
          <w:szCs w:val="28"/>
        </w:rPr>
        <w:t xml:space="preserve">2.  </w:t>
      </w:r>
      <w:r>
        <w:rPr>
          <w:b/>
          <w:bCs/>
          <w:color w:val="1A3C5E"/>
          <w:sz w:val="28"/>
          <w:szCs w:val="28"/>
        </w:rPr>
        <w:t>Components &amp; Technologies</w:t>
      </w:r>
    </w:p>
    <w:p w14:paraId="7CAE1053" w14:textId="77777777" w:rsidR="00D37EB7" w:rsidRPr="00642BD5" w:rsidRDefault="0010246D">
      <w:pPr>
        <w:spacing w:after="160"/>
        <w:rPr>
          <w:b/>
          <w:bCs/>
        </w:rPr>
      </w:pPr>
      <w:r w:rsidRPr="00642BD5">
        <w:rPr>
          <w:b/>
          <w:bCs/>
          <w:i/>
          <w:iCs/>
          <w:color w:val="555555"/>
          <w:sz w:val="19"/>
          <w:szCs w:val="19"/>
        </w:rPr>
        <w:t>Table 1 maps each architectural component to its role and the specific technology used to fulfil that role.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2000"/>
        <w:gridCol w:w="4560"/>
        <w:gridCol w:w="2160"/>
      </w:tblGrid>
      <w:tr w:rsidR="00D37EB7" w14:paraId="71DEE6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B534F7" w14:textId="77777777" w:rsidR="00D37EB7" w:rsidRDefault="0010246D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BDC877" w14:textId="77777777" w:rsidR="00D37EB7" w:rsidRDefault="0010246D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C043D1" w14:textId="77777777" w:rsidR="00D37EB7" w:rsidRDefault="0010246D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F66072" w14:textId="77777777" w:rsidR="00D37EB7" w:rsidRDefault="0010246D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D37EB7" w14:paraId="0D2596E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2E7AD8" w14:textId="77777777" w:rsidR="00D37EB7" w:rsidRDefault="0010246D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01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2B6CA4" w14:textId="77777777" w:rsidR="00D37EB7" w:rsidRDefault="0010246D">
            <w:r>
              <w:rPr>
                <w:b/>
                <w:bCs/>
                <w:color w:val="2E7D9F"/>
                <w:sz w:val="19"/>
                <w:szCs w:val="19"/>
              </w:rPr>
              <w:t>User Interface</w:t>
            </w:r>
          </w:p>
        </w:tc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F37D95" w14:textId="77777777" w:rsidR="00D37EB7" w:rsidRDefault="0010246D">
            <w:r>
              <w:rPr>
                <w:sz w:val="19"/>
                <w:szCs w:val="19"/>
              </w:rPr>
              <w:t>API testing interface or optional web frontend for interacting with the backend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25AB33" w14:textId="77777777" w:rsidR="00D37EB7" w:rsidRDefault="0010246D">
            <w:r>
              <w:rPr>
                <w:b/>
                <w:bCs/>
                <w:color w:val="117A65"/>
                <w:sz w:val="19"/>
                <w:szCs w:val="19"/>
              </w:rPr>
              <w:t>Postman / Thunder Client / (Optional) React</w:t>
            </w:r>
          </w:p>
        </w:tc>
      </w:tr>
      <w:tr w:rsidR="00D37EB7" w14:paraId="188F9D1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1BBBF0" w14:textId="77777777" w:rsidR="00D37EB7" w:rsidRDefault="0010246D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02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05EF15" w14:textId="77777777" w:rsidR="00D37EB7" w:rsidRDefault="0010246D">
            <w:r>
              <w:rPr>
                <w:b/>
                <w:bCs/>
                <w:color w:val="2E7D9F"/>
                <w:sz w:val="19"/>
                <w:szCs w:val="19"/>
              </w:rPr>
              <w:t>Application Logic</w:t>
            </w:r>
          </w:p>
        </w:tc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B1CD12" w14:textId="77777777" w:rsidR="00D37EB7" w:rsidRDefault="0010246D">
            <w:r>
              <w:rPr>
                <w:sz w:val="19"/>
                <w:szCs w:val="19"/>
              </w:rPr>
              <w:t>Handles authentication, CRUD operations, routing, and core business logic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DF2D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152093" w14:textId="77777777" w:rsidR="00D37EB7" w:rsidRDefault="0010246D">
            <w:r>
              <w:rPr>
                <w:b/>
                <w:bCs/>
                <w:color w:val="117A65"/>
                <w:sz w:val="19"/>
                <w:szCs w:val="19"/>
              </w:rPr>
              <w:t>Node.js, Express.js</w:t>
            </w:r>
          </w:p>
        </w:tc>
      </w:tr>
      <w:tr w:rsidR="00D37EB7" w14:paraId="4E8113D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8B4929" w14:textId="77777777" w:rsidR="00D37EB7" w:rsidRDefault="0010246D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03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828BC0" w14:textId="77777777" w:rsidR="00D37EB7" w:rsidRDefault="0010246D">
            <w:r>
              <w:rPr>
                <w:b/>
                <w:bCs/>
                <w:color w:val="2E7D9F"/>
                <w:sz w:val="19"/>
                <w:szCs w:val="19"/>
              </w:rPr>
              <w:t>Database Layer</w:t>
            </w:r>
          </w:p>
        </w:tc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382722" w14:textId="77777777" w:rsidR="00D37EB7" w:rsidRDefault="0010246D">
            <w:r>
              <w:rPr>
                <w:sz w:val="19"/>
                <w:szCs w:val="19"/>
              </w:rPr>
              <w:t>Stores and manages user accounts and financial records/transactions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4209DC" w14:textId="77777777" w:rsidR="00D37EB7" w:rsidRDefault="0010246D">
            <w:r>
              <w:rPr>
                <w:b/>
                <w:bCs/>
                <w:color w:val="117A65"/>
                <w:sz w:val="19"/>
                <w:szCs w:val="19"/>
              </w:rPr>
              <w:t>MongoDB, Mongoose</w:t>
            </w:r>
          </w:p>
        </w:tc>
      </w:tr>
      <w:tr w:rsidR="00D37EB7" w14:paraId="4B8B0A2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E2ED8E" w14:textId="77777777" w:rsidR="00D37EB7" w:rsidRDefault="0010246D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04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C0413E" w14:textId="77777777" w:rsidR="00D37EB7" w:rsidRDefault="0010246D">
            <w:r>
              <w:rPr>
                <w:b/>
                <w:bCs/>
                <w:color w:val="2E7D9F"/>
                <w:sz w:val="19"/>
                <w:szCs w:val="19"/>
              </w:rPr>
              <w:t>Authentication</w:t>
            </w:r>
          </w:p>
        </w:tc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93CD81" w14:textId="77777777" w:rsidR="00D37EB7" w:rsidRDefault="0010246D">
            <w:r>
              <w:rPr>
                <w:sz w:val="19"/>
                <w:szCs w:val="19"/>
              </w:rPr>
              <w:t>Secures protected API endpoints using token-based authentication and password hashing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DF2D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3F8982" w14:textId="77777777" w:rsidR="00D37EB7" w:rsidRDefault="0010246D">
            <w:r>
              <w:rPr>
                <w:b/>
                <w:bCs/>
                <w:color w:val="117A65"/>
                <w:sz w:val="19"/>
                <w:szCs w:val="19"/>
              </w:rPr>
              <w:t xml:space="preserve">JWT (JSON Web Token), </w:t>
            </w:r>
            <w:proofErr w:type="spellStart"/>
            <w:r>
              <w:rPr>
                <w:b/>
                <w:bCs/>
                <w:color w:val="117A65"/>
                <w:sz w:val="19"/>
                <w:szCs w:val="19"/>
              </w:rPr>
              <w:t>bcrypt</w:t>
            </w:r>
            <w:proofErr w:type="spellEnd"/>
          </w:p>
        </w:tc>
      </w:tr>
      <w:tr w:rsidR="00D37EB7" w14:paraId="08262A9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126B44" w14:textId="77777777" w:rsidR="00D37EB7" w:rsidRDefault="0010246D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05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A9E066" w14:textId="77777777" w:rsidR="00D37EB7" w:rsidRDefault="0010246D">
            <w:r>
              <w:rPr>
                <w:b/>
                <w:bCs/>
                <w:color w:val="2E7D9F"/>
                <w:sz w:val="19"/>
                <w:szCs w:val="19"/>
              </w:rPr>
              <w:t>Configuration</w:t>
            </w:r>
          </w:p>
        </w:tc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129AF3" w14:textId="77777777" w:rsidR="00D37EB7" w:rsidRDefault="0010246D">
            <w:r>
              <w:rPr>
                <w:sz w:val="19"/>
                <w:szCs w:val="19"/>
              </w:rPr>
              <w:t>Manages environment variables, secrets, and database connection settings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CF135A" w14:textId="77777777" w:rsidR="00D37EB7" w:rsidRDefault="0010246D">
            <w:proofErr w:type="spellStart"/>
            <w:r>
              <w:rPr>
                <w:b/>
                <w:bCs/>
                <w:color w:val="117A65"/>
                <w:sz w:val="19"/>
                <w:szCs w:val="19"/>
              </w:rPr>
              <w:t>dotenv</w:t>
            </w:r>
            <w:proofErr w:type="spellEnd"/>
            <w:r>
              <w:rPr>
                <w:b/>
                <w:bCs/>
                <w:color w:val="117A65"/>
                <w:sz w:val="19"/>
                <w:szCs w:val="19"/>
              </w:rPr>
              <w:t>, Node.js</w:t>
            </w:r>
          </w:p>
        </w:tc>
      </w:tr>
      <w:tr w:rsidR="00D37EB7" w14:paraId="0D01698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3C4329" w14:textId="77777777" w:rsidR="00D37EB7" w:rsidRDefault="0010246D">
            <w:pPr>
              <w:jc w:val="center"/>
            </w:pPr>
            <w:r>
              <w:rPr>
                <w:b/>
                <w:bCs/>
                <w:color w:val="1A3C5E"/>
                <w:sz w:val="19"/>
                <w:szCs w:val="19"/>
              </w:rPr>
              <w:t>06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E95C1B" w14:textId="77777777" w:rsidR="00D37EB7" w:rsidRDefault="0010246D">
            <w:r>
              <w:rPr>
                <w:b/>
                <w:bCs/>
                <w:color w:val="2E7D9F"/>
                <w:sz w:val="19"/>
                <w:szCs w:val="19"/>
              </w:rPr>
              <w:t>API Layer</w:t>
            </w:r>
          </w:p>
        </w:tc>
        <w:tc>
          <w:tcPr>
            <w:tcW w:w="45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7F33FA" w14:textId="77777777" w:rsidR="00D37EB7" w:rsidRDefault="0010246D">
            <w:r>
              <w:rPr>
                <w:sz w:val="19"/>
                <w:szCs w:val="19"/>
              </w:rPr>
              <w:t>Exposes RESTful endpoints for user registration, login, and all CRUD operations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DF2D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F9D230" w14:textId="77777777" w:rsidR="00D37EB7" w:rsidRDefault="0010246D">
            <w:r>
              <w:rPr>
                <w:b/>
                <w:bCs/>
                <w:color w:val="117A65"/>
                <w:sz w:val="19"/>
                <w:szCs w:val="19"/>
              </w:rPr>
              <w:t>Express.js, REST APIs</w:t>
            </w:r>
          </w:p>
        </w:tc>
      </w:tr>
    </w:tbl>
    <w:p w14:paraId="0A3973A0" w14:textId="77777777" w:rsidR="00D37EB7" w:rsidRDefault="00D37EB7"/>
    <w:p w14:paraId="59157AF8" w14:textId="77777777" w:rsidR="00D37EB7" w:rsidRDefault="0010246D">
      <w:pPr>
        <w:pBdr>
          <w:bottom w:val="single" w:sz="6" w:space="4" w:color="1A3C5E"/>
        </w:pBdr>
        <w:spacing w:before="340" w:after="180"/>
      </w:pPr>
      <w:r>
        <w:rPr>
          <w:b/>
          <w:bCs/>
          <w:color w:val="E8A020"/>
          <w:sz w:val="28"/>
          <w:szCs w:val="28"/>
        </w:rPr>
        <w:t xml:space="preserve">3.  </w:t>
      </w:r>
      <w:r>
        <w:rPr>
          <w:b/>
          <w:bCs/>
          <w:color w:val="1A3C5E"/>
          <w:sz w:val="28"/>
          <w:szCs w:val="28"/>
        </w:rPr>
        <w:t>Application Characteristics</w:t>
      </w:r>
    </w:p>
    <w:p w14:paraId="281B5EA0" w14:textId="77777777" w:rsidR="00D37EB7" w:rsidRPr="00642BD5" w:rsidRDefault="0010246D">
      <w:pPr>
        <w:spacing w:after="160"/>
        <w:rPr>
          <w:b/>
          <w:bCs/>
        </w:rPr>
      </w:pPr>
      <w:r w:rsidRPr="00642BD5">
        <w:rPr>
          <w:b/>
          <w:bCs/>
          <w:i/>
          <w:iCs/>
          <w:color w:val="555555"/>
          <w:sz w:val="19"/>
          <w:szCs w:val="19"/>
        </w:rPr>
        <w:t>Table 2 describes the quality and design characteristics that shape how the SpendWise application is built and operates.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2200"/>
        <w:gridCol w:w="4400"/>
        <w:gridCol w:w="2120"/>
      </w:tblGrid>
      <w:tr w:rsidR="00D37EB7" w14:paraId="778E58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D9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09F47F" w14:textId="77777777" w:rsidR="00D37EB7" w:rsidRDefault="0010246D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No.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D9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F573D8" w14:textId="77777777" w:rsidR="00D37EB7" w:rsidRDefault="0010246D">
            <w:pPr>
              <w:jc w:val="center"/>
            </w:pPr>
            <w:r>
              <w:rPr>
                <w:b/>
                <w:bCs/>
                <w:color w:val="FFFFFF"/>
              </w:rPr>
              <w:t>Characteristic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D9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69F8CB" w14:textId="77777777" w:rsidR="00D37EB7" w:rsidRDefault="0010246D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D9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7A369E" w14:textId="77777777" w:rsidR="00D37EB7" w:rsidRDefault="0010246D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D37EB7" w14:paraId="608592A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E2BCE4" w14:textId="77777777" w:rsidR="00D37EB7" w:rsidRDefault="0010246D">
            <w:pPr>
              <w:jc w:val="center"/>
            </w:pPr>
            <w:r>
              <w:rPr>
                <w:b/>
                <w:bCs/>
                <w:color w:val="2E7D9F"/>
                <w:sz w:val="19"/>
                <w:szCs w:val="19"/>
              </w:rPr>
              <w:t>01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753D56" w14:textId="77777777" w:rsidR="00D37EB7" w:rsidRDefault="0010246D">
            <w:r>
              <w:rPr>
                <w:b/>
                <w:bCs/>
                <w:color w:val="1A3C5E"/>
                <w:sz w:val="19"/>
                <w:szCs w:val="19"/>
              </w:rPr>
              <w:t>Open-Source Frameworks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BEE329" w14:textId="77777777" w:rsidR="00D37EB7" w:rsidRDefault="0010246D">
            <w:r>
              <w:rPr>
                <w:sz w:val="19"/>
                <w:szCs w:val="19"/>
              </w:rPr>
              <w:t>Built entirely on open-source backend frameworks and community libraries</w:t>
            </w:r>
          </w:p>
        </w:tc>
        <w:tc>
          <w:tcPr>
            <w:tcW w:w="2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1D6A59" w14:textId="77777777" w:rsidR="00D37EB7" w:rsidRDefault="0010246D">
            <w:r>
              <w:rPr>
                <w:b/>
                <w:bCs/>
                <w:color w:val="117A65"/>
                <w:sz w:val="19"/>
                <w:szCs w:val="19"/>
              </w:rPr>
              <w:t>Node.js, Express.js, Mongoose</w:t>
            </w:r>
          </w:p>
        </w:tc>
      </w:tr>
      <w:tr w:rsidR="00D37EB7" w14:paraId="0498890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56EA1A" w14:textId="77777777" w:rsidR="00D37EB7" w:rsidRDefault="0010246D">
            <w:pPr>
              <w:jc w:val="center"/>
            </w:pPr>
            <w:r>
              <w:rPr>
                <w:b/>
                <w:bCs/>
                <w:color w:val="2E7D9F"/>
                <w:sz w:val="19"/>
                <w:szCs w:val="19"/>
              </w:rPr>
              <w:t>02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5FD4EA" w14:textId="77777777" w:rsidR="00D37EB7" w:rsidRDefault="0010246D">
            <w:r>
              <w:rPr>
                <w:b/>
                <w:bCs/>
                <w:color w:val="1A3C5E"/>
                <w:sz w:val="19"/>
                <w:szCs w:val="19"/>
              </w:rPr>
              <w:t>Secure Authentication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77FD62" w14:textId="77777777" w:rsidR="00D37EB7" w:rsidRDefault="0010246D">
            <w:r>
              <w:rPr>
                <w:sz w:val="19"/>
                <w:szCs w:val="19"/>
              </w:rPr>
              <w:t>Protects all sensitive routes using token-based authentication and hashed credentials</w:t>
            </w:r>
          </w:p>
        </w:tc>
        <w:tc>
          <w:tcPr>
            <w:tcW w:w="2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DF2D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40736A" w14:textId="77777777" w:rsidR="00D37EB7" w:rsidRDefault="0010246D">
            <w:r>
              <w:rPr>
                <w:b/>
                <w:bCs/>
                <w:color w:val="117A65"/>
                <w:sz w:val="19"/>
                <w:szCs w:val="19"/>
              </w:rPr>
              <w:t xml:space="preserve">JWT, </w:t>
            </w:r>
            <w:proofErr w:type="spellStart"/>
            <w:r>
              <w:rPr>
                <w:b/>
                <w:bCs/>
                <w:color w:val="117A65"/>
                <w:sz w:val="19"/>
                <w:szCs w:val="19"/>
              </w:rPr>
              <w:t>bcrypt</w:t>
            </w:r>
            <w:proofErr w:type="spellEnd"/>
          </w:p>
        </w:tc>
      </w:tr>
      <w:tr w:rsidR="00D37EB7" w14:paraId="6B23312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CE352C" w14:textId="77777777" w:rsidR="00D37EB7" w:rsidRDefault="0010246D">
            <w:pPr>
              <w:jc w:val="center"/>
            </w:pPr>
            <w:r>
              <w:rPr>
                <w:b/>
                <w:bCs/>
                <w:color w:val="2E7D9F"/>
                <w:sz w:val="19"/>
                <w:szCs w:val="19"/>
              </w:rPr>
              <w:t>03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DAD272" w14:textId="77777777" w:rsidR="00D37EB7" w:rsidRDefault="0010246D">
            <w:r>
              <w:rPr>
                <w:b/>
                <w:bCs/>
                <w:color w:val="1A3C5E"/>
                <w:sz w:val="19"/>
                <w:szCs w:val="19"/>
              </w:rPr>
              <w:t>Database Integration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C823D2" w14:textId="77777777" w:rsidR="00D37EB7" w:rsidRDefault="0010246D">
            <w:r>
              <w:rPr>
                <w:sz w:val="19"/>
                <w:szCs w:val="19"/>
              </w:rPr>
              <w:t>Connects to and performs full CRUD operations on a NoSQL document database</w:t>
            </w:r>
          </w:p>
        </w:tc>
        <w:tc>
          <w:tcPr>
            <w:tcW w:w="2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132946" w14:textId="77777777" w:rsidR="00D37EB7" w:rsidRDefault="0010246D">
            <w:r>
              <w:rPr>
                <w:b/>
                <w:bCs/>
                <w:color w:val="117A65"/>
                <w:sz w:val="19"/>
                <w:szCs w:val="19"/>
              </w:rPr>
              <w:t>MongoDB</w:t>
            </w:r>
          </w:p>
        </w:tc>
      </w:tr>
      <w:tr w:rsidR="00D37EB7" w14:paraId="149D5F3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2287E1" w14:textId="77777777" w:rsidR="00D37EB7" w:rsidRDefault="0010246D">
            <w:pPr>
              <w:jc w:val="center"/>
            </w:pPr>
            <w:r>
              <w:rPr>
                <w:b/>
                <w:bCs/>
                <w:color w:val="2E7D9F"/>
                <w:sz w:val="19"/>
                <w:szCs w:val="19"/>
              </w:rPr>
              <w:t>04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C39863" w14:textId="77777777" w:rsidR="00D37EB7" w:rsidRDefault="0010246D">
            <w:r>
              <w:rPr>
                <w:b/>
                <w:bCs/>
                <w:color w:val="1A3C5E"/>
                <w:sz w:val="19"/>
                <w:szCs w:val="19"/>
              </w:rPr>
              <w:t>RESTful Architecture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B9B2AD" w14:textId="77777777" w:rsidR="00D37EB7" w:rsidRDefault="0010246D">
            <w:r>
              <w:rPr>
                <w:sz w:val="19"/>
                <w:szCs w:val="19"/>
              </w:rPr>
              <w:t>Follows REST principles for API design — stateless, resource-based, HTTP-driven</w:t>
            </w:r>
          </w:p>
        </w:tc>
        <w:tc>
          <w:tcPr>
            <w:tcW w:w="2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DF2D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089732" w14:textId="77777777" w:rsidR="00D37EB7" w:rsidRDefault="0010246D">
            <w:r>
              <w:rPr>
                <w:b/>
                <w:bCs/>
                <w:color w:val="117A65"/>
                <w:sz w:val="19"/>
                <w:szCs w:val="19"/>
              </w:rPr>
              <w:t>HTTP, Express.js</w:t>
            </w:r>
          </w:p>
        </w:tc>
      </w:tr>
      <w:tr w:rsidR="00D37EB7" w14:paraId="3255F31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5A72CE" w14:textId="77777777" w:rsidR="00D37EB7" w:rsidRDefault="0010246D">
            <w:pPr>
              <w:jc w:val="center"/>
            </w:pPr>
            <w:r>
              <w:rPr>
                <w:b/>
                <w:bCs/>
                <w:color w:val="2E7D9F"/>
                <w:sz w:val="19"/>
                <w:szCs w:val="19"/>
              </w:rPr>
              <w:t>05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F34105" w14:textId="77777777" w:rsidR="00D37EB7" w:rsidRDefault="0010246D">
            <w:r>
              <w:rPr>
                <w:b/>
                <w:bCs/>
                <w:color w:val="1A3C5E"/>
                <w:sz w:val="19"/>
                <w:szCs w:val="19"/>
              </w:rPr>
              <w:t>Scalable Structure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124425" w14:textId="77777777" w:rsidR="00D37EB7" w:rsidRDefault="0010246D">
            <w:r>
              <w:rPr>
                <w:sz w:val="19"/>
                <w:szCs w:val="19"/>
              </w:rPr>
              <w:t>Organized folder structure separating controllers, models, routes, and middleware</w:t>
            </w:r>
          </w:p>
        </w:tc>
        <w:tc>
          <w:tcPr>
            <w:tcW w:w="2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CD056C" w14:textId="77777777" w:rsidR="00D37EB7" w:rsidRDefault="0010246D">
            <w:r>
              <w:rPr>
                <w:b/>
                <w:bCs/>
                <w:color w:val="117A65"/>
                <w:sz w:val="19"/>
                <w:szCs w:val="19"/>
              </w:rPr>
              <w:t>Node.js Project Structure</w:t>
            </w:r>
          </w:p>
        </w:tc>
      </w:tr>
      <w:tr w:rsidR="00D37EB7" w14:paraId="0AF2EEB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5BF175" w14:textId="77777777" w:rsidR="00D37EB7" w:rsidRDefault="0010246D">
            <w:pPr>
              <w:jc w:val="center"/>
            </w:pPr>
            <w:r>
              <w:rPr>
                <w:b/>
                <w:bCs/>
                <w:color w:val="2E7D9F"/>
                <w:sz w:val="19"/>
                <w:szCs w:val="19"/>
              </w:rPr>
              <w:t>06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4AD425" w14:textId="77777777" w:rsidR="00D37EB7" w:rsidRDefault="0010246D">
            <w:r>
              <w:rPr>
                <w:b/>
                <w:bCs/>
                <w:color w:val="1A3C5E"/>
                <w:sz w:val="19"/>
                <w:szCs w:val="19"/>
              </w:rPr>
              <w:t>Environment Configuration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4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B96396" w14:textId="77777777" w:rsidR="00D37EB7" w:rsidRDefault="0010246D">
            <w:r>
              <w:rPr>
                <w:sz w:val="19"/>
                <w:szCs w:val="19"/>
              </w:rPr>
              <w:t>Keeps secrets, API keys, and configuration values safely outside the codebase</w:t>
            </w:r>
          </w:p>
        </w:tc>
        <w:tc>
          <w:tcPr>
            <w:tcW w:w="2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DF2D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2E4AA9" w14:textId="77777777" w:rsidR="00D37EB7" w:rsidRDefault="0010246D">
            <w:proofErr w:type="spellStart"/>
            <w:r>
              <w:rPr>
                <w:b/>
                <w:bCs/>
                <w:color w:val="117A65"/>
                <w:sz w:val="19"/>
                <w:szCs w:val="19"/>
              </w:rPr>
              <w:t>dotenv</w:t>
            </w:r>
            <w:proofErr w:type="spellEnd"/>
            <w:r>
              <w:rPr>
                <w:b/>
                <w:bCs/>
                <w:color w:val="117A65"/>
                <w:sz w:val="19"/>
                <w:szCs w:val="19"/>
              </w:rPr>
              <w:t xml:space="preserve"> (.env file)</w:t>
            </w:r>
          </w:p>
        </w:tc>
      </w:tr>
    </w:tbl>
    <w:p w14:paraId="24BCBA99" w14:textId="77777777" w:rsidR="00D37EB7" w:rsidRDefault="00D37EB7"/>
    <w:sectPr w:rsidR="00D37EB7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A4A1" w14:textId="77777777" w:rsidR="0010246D" w:rsidRDefault="0010246D">
      <w:r>
        <w:separator/>
      </w:r>
    </w:p>
  </w:endnote>
  <w:endnote w:type="continuationSeparator" w:id="0">
    <w:p w14:paraId="1ED9A4EF" w14:textId="77777777" w:rsidR="0010246D" w:rsidRDefault="00102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26128" w14:textId="05EF1E93" w:rsidR="00D37EB7" w:rsidRDefault="00642BD5">
    <w:pPr>
      <w:pBdr>
        <w:top w:val="single" w:sz="4" w:space="4" w:color="2E7D9F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SpendWise | Technology</w:t>
    </w:r>
    <w:r w:rsidR="0010246D"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Stack | Project</w:t>
    </w:r>
    <w:r w:rsidR="0010246D">
      <w:rPr>
        <w:color w:val="888888"/>
        <w:sz w:val="16"/>
        <w:szCs w:val="16"/>
      </w:rPr>
      <w:t xml:space="preserve"> Design Phase-II</w:t>
    </w:r>
    <w:r w:rsidR="0010246D">
      <w:tab/>
    </w:r>
    <w:r w:rsidR="0010246D">
      <w:rPr>
        <w:color w:val="888888"/>
        <w:sz w:val="16"/>
        <w:szCs w:val="16"/>
      </w:rPr>
      <w:t xml:space="preserve">Page </w:t>
    </w:r>
    <w:r w:rsidR="0010246D">
      <w:fldChar w:fldCharType="begin"/>
    </w:r>
    <w:r w:rsidR="0010246D">
      <w:instrText>PAGE</w:instrText>
    </w:r>
    <w:r w:rsidR="0010246D">
      <w:fldChar w:fldCharType="separate"/>
    </w:r>
    <w:r>
      <w:rPr>
        <w:noProof/>
      </w:rPr>
      <w:t>1</w:t>
    </w:r>
    <w:r w:rsidR="0010246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C6827" w14:textId="77777777" w:rsidR="0010246D" w:rsidRDefault="0010246D">
      <w:r>
        <w:separator/>
      </w:r>
    </w:p>
  </w:footnote>
  <w:footnote w:type="continuationSeparator" w:id="0">
    <w:p w14:paraId="619B892C" w14:textId="77777777" w:rsidR="0010246D" w:rsidRDefault="001024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6103D"/>
    <w:multiLevelType w:val="hybridMultilevel"/>
    <w:tmpl w:val="690A2264"/>
    <w:lvl w:ilvl="0" w:tplc="D6B0D962">
      <w:start w:val="1"/>
      <w:numFmt w:val="bullet"/>
      <w:lvlText w:val="●"/>
      <w:lvlJc w:val="left"/>
      <w:pPr>
        <w:ind w:left="720" w:hanging="360"/>
      </w:pPr>
    </w:lvl>
    <w:lvl w:ilvl="1" w:tplc="4314BCD8">
      <w:start w:val="1"/>
      <w:numFmt w:val="bullet"/>
      <w:lvlText w:val="○"/>
      <w:lvlJc w:val="left"/>
      <w:pPr>
        <w:ind w:left="1440" w:hanging="360"/>
      </w:pPr>
    </w:lvl>
    <w:lvl w:ilvl="2" w:tplc="30FE034E">
      <w:start w:val="1"/>
      <w:numFmt w:val="bullet"/>
      <w:lvlText w:val="■"/>
      <w:lvlJc w:val="left"/>
      <w:pPr>
        <w:ind w:left="2160" w:hanging="360"/>
      </w:pPr>
    </w:lvl>
    <w:lvl w:ilvl="3" w:tplc="05FE2DF8">
      <w:start w:val="1"/>
      <w:numFmt w:val="bullet"/>
      <w:lvlText w:val="●"/>
      <w:lvlJc w:val="left"/>
      <w:pPr>
        <w:ind w:left="2880" w:hanging="360"/>
      </w:pPr>
    </w:lvl>
    <w:lvl w:ilvl="4" w:tplc="E0ACDE52">
      <w:start w:val="1"/>
      <w:numFmt w:val="bullet"/>
      <w:lvlText w:val="○"/>
      <w:lvlJc w:val="left"/>
      <w:pPr>
        <w:ind w:left="3600" w:hanging="360"/>
      </w:pPr>
    </w:lvl>
    <w:lvl w:ilvl="5" w:tplc="9FB08D62">
      <w:start w:val="1"/>
      <w:numFmt w:val="bullet"/>
      <w:lvlText w:val="■"/>
      <w:lvlJc w:val="left"/>
      <w:pPr>
        <w:ind w:left="4320" w:hanging="360"/>
      </w:pPr>
    </w:lvl>
    <w:lvl w:ilvl="6" w:tplc="785A91F2">
      <w:start w:val="1"/>
      <w:numFmt w:val="bullet"/>
      <w:lvlText w:val="●"/>
      <w:lvlJc w:val="left"/>
      <w:pPr>
        <w:ind w:left="5040" w:hanging="360"/>
      </w:pPr>
    </w:lvl>
    <w:lvl w:ilvl="7" w:tplc="8DE4DFAE">
      <w:start w:val="1"/>
      <w:numFmt w:val="bullet"/>
      <w:lvlText w:val="●"/>
      <w:lvlJc w:val="left"/>
      <w:pPr>
        <w:ind w:left="5760" w:hanging="360"/>
      </w:pPr>
    </w:lvl>
    <w:lvl w:ilvl="8" w:tplc="99FA9C68">
      <w:start w:val="1"/>
      <w:numFmt w:val="bullet"/>
      <w:lvlText w:val="●"/>
      <w:lvlJc w:val="left"/>
      <w:pPr>
        <w:ind w:left="6480" w:hanging="360"/>
      </w:pPr>
    </w:lvl>
  </w:abstractNum>
  <w:num w:numId="1" w16cid:durableId="1334453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EB7"/>
    <w:rsid w:val="0010246D"/>
    <w:rsid w:val="0063391B"/>
    <w:rsid w:val="00642BD5"/>
    <w:rsid w:val="00D3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4E58"/>
  <w15:docId w15:val="{9CC96D24-BD28-4563-9CE0-9F08A7B7F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42B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BD5"/>
  </w:style>
  <w:style w:type="paragraph" w:styleId="Footer">
    <w:name w:val="footer"/>
    <w:basedOn w:val="Normal"/>
    <w:link w:val="FooterChar"/>
    <w:uiPriority w:val="99"/>
    <w:unhideWhenUsed/>
    <w:rsid w:val="00642B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Tharunesh R</cp:lastModifiedBy>
  <cp:revision>2</cp:revision>
  <dcterms:created xsi:type="dcterms:W3CDTF">2026-03-08T03:03:00Z</dcterms:created>
  <dcterms:modified xsi:type="dcterms:W3CDTF">2026-03-08T03:03:00Z</dcterms:modified>
</cp:coreProperties>
</file>