
<file path=[Content_Types].xml><?xml version="1.0" encoding="utf-8"?>
<Types xmlns="http://schemas.openxmlformats.org/package/2006/content-types"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xml" ContentType="application/xml"/>
  <Default Extension="png" ContentType="image/png"/>
  <Override PartName="/word/webSettings.xml" ContentType="application/vnd.openxmlformats-officedocument.wordprocessingml.webSettings+xml"/>
  <Override PartName="/word/theme/theme1.xml" ContentType="application/vnd.openxmlformats-officedocument.theme+xml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 ve:Ignorable="mv" ve:PreserveAttributes="mv:*">
  <w:body>
    <w:p w:rsidR="00ED3127" w:rsidRPr="00380DB3" w:rsidRDefault="00380DB3" w:rsidP="00ED3127">
      <w:pPr>
        <w:pStyle w:val="Sansinterligne"/>
        <w:rPr>
          <w:rFonts w:ascii="Times" w:hAnsi="Times"/>
          <w:b/>
        </w:rPr>
      </w:pPr>
      <w:r>
        <w:rPr>
          <w:rFonts w:ascii="Times" w:hAnsi="Times"/>
          <w:b/>
        </w:rPr>
        <w:t>Forensic Oceanography Statistical A</w:t>
      </w:r>
      <w:r w:rsidR="00ED3127" w:rsidRPr="00380DB3">
        <w:rPr>
          <w:rFonts w:ascii="Times" w:hAnsi="Times"/>
          <w:b/>
        </w:rPr>
        <w:t>nnex</w:t>
      </w:r>
    </w:p>
    <w:p w:rsidR="00ED3127" w:rsidRPr="00380DB3" w:rsidRDefault="00ED3127" w:rsidP="00ED3127">
      <w:pPr>
        <w:pStyle w:val="Sansinterligne"/>
        <w:rPr>
          <w:rFonts w:ascii="Times" w:hAnsi="Times"/>
        </w:rPr>
      </w:pPr>
    </w:p>
    <w:p w:rsidR="00E726E4" w:rsidRPr="00380DB3" w:rsidRDefault="00ED3127" w:rsidP="00ED3127">
      <w:pPr>
        <w:pStyle w:val="Sansinterligne"/>
        <w:rPr>
          <w:rFonts w:ascii="Times" w:hAnsi="Times"/>
          <w:b/>
        </w:rPr>
      </w:pPr>
      <w:r w:rsidRPr="00380DB3">
        <w:rPr>
          <w:rFonts w:ascii="Times" w:hAnsi="Times"/>
          <w:b/>
        </w:rPr>
        <w:t xml:space="preserve">1. Recorded </w:t>
      </w:r>
      <w:r w:rsidR="00FB47F8" w:rsidRPr="00380DB3">
        <w:rPr>
          <w:rFonts w:ascii="Times" w:hAnsi="Times"/>
          <w:b/>
        </w:rPr>
        <w:t xml:space="preserve">migrant </w:t>
      </w:r>
      <w:r w:rsidRPr="00380DB3">
        <w:rPr>
          <w:rFonts w:ascii="Times" w:hAnsi="Times"/>
          <w:b/>
        </w:rPr>
        <w:t>death and arrivals</w:t>
      </w:r>
      <w:r w:rsidR="008B46EA" w:rsidRPr="00380DB3">
        <w:rPr>
          <w:rFonts w:ascii="Times" w:hAnsi="Times"/>
          <w:b/>
        </w:rPr>
        <w:t xml:space="preserve"> </w:t>
      </w:r>
    </w:p>
    <w:p w:rsidR="00333602" w:rsidRPr="00380DB3" w:rsidRDefault="00333602" w:rsidP="00ED3127">
      <w:pPr>
        <w:pStyle w:val="Sansinterligne"/>
        <w:rPr>
          <w:rFonts w:ascii="Times" w:hAnsi="Times"/>
        </w:rPr>
      </w:pPr>
    </w:p>
    <w:p w:rsidR="00333602" w:rsidRPr="00380DB3" w:rsidRDefault="00333602" w:rsidP="00333602">
      <w:pPr>
        <w:pStyle w:val="Sansinterligne"/>
        <w:rPr>
          <w:rFonts w:ascii="Times" w:hAnsi="Times"/>
        </w:rPr>
      </w:pPr>
      <w:r w:rsidRPr="00380DB3">
        <w:rPr>
          <w:rFonts w:ascii="Times" w:hAnsi="Times"/>
        </w:rPr>
        <w:t>Data sources:</w:t>
      </w:r>
    </w:p>
    <w:p w:rsidR="00333602" w:rsidRPr="00380DB3" w:rsidRDefault="00333602" w:rsidP="00333602">
      <w:pPr>
        <w:pStyle w:val="Sansinterligne"/>
        <w:rPr>
          <w:rFonts w:ascii="Times" w:hAnsi="Times"/>
        </w:rPr>
      </w:pPr>
    </w:p>
    <w:p w:rsidR="00333602" w:rsidRPr="00380DB3" w:rsidRDefault="008A3EC1" w:rsidP="00333602">
      <w:pPr>
        <w:pStyle w:val="Sansinterligne"/>
        <w:rPr>
          <w:rFonts w:ascii="Times" w:hAnsi="Times"/>
        </w:rPr>
      </w:pPr>
      <w:r w:rsidRPr="00380DB3">
        <w:rPr>
          <w:rFonts w:ascii="Times" w:hAnsi="Times"/>
        </w:rPr>
        <w:t xml:space="preserve">Arrivals: </w:t>
      </w:r>
      <w:r w:rsidR="00333602" w:rsidRPr="00380DB3">
        <w:rPr>
          <w:rFonts w:ascii="Times" w:hAnsi="Times"/>
        </w:rPr>
        <w:t>UNHCR</w:t>
      </w:r>
      <w:r w:rsidRPr="00380DB3">
        <w:rPr>
          <w:rFonts w:ascii="Times" w:hAnsi="Times"/>
        </w:rPr>
        <w:t xml:space="preserve"> data</w:t>
      </w:r>
      <w:r w:rsidR="0080690E" w:rsidRPr="00380DB3">
        <w:rPr>
          <w:rFonts w:ascii="Times" w:hAnsi="Times"/>
        </w:rPr>
        <w:t xml:space="preserve"> based on </w:t>
      </w:r>
      <w:r w:rsidR="005D41DD" w:rsidRPr="00380DB3">
        <w:rPr>
          <w:rFonts w:ascii="Times" w:hAnsi="Times"/>
        </w:rPr>
        <w:t xml:space="preserve">the </w:t>
      </w:r>
      <w:r w:rsidR="00FB47F8" w:rsidRPr="00380DB3">
        <w:rPr>
          <w:rFonts w:ascii="Times" w:hAnsi="Times"/>
        </w:rPr>
        <w:t>agency’s</w:t>
      </w:r>
      <w:r w:rsidR="0080690E" w:rsidRPr="00380DB3">
        <w:rPr>
          <w:rFonts w:ascii="Times" w:hAnsi="Times"/>
        </w:rPr>
        <w:t xml:space="preserve"> border a</w:t>
      </w:r>
      <w:r w:rsidR="00FB47F8" w:rsidRPr="00380DB3">
        <w:rPr>
          <w:rFonts w:ascii="Times" w:hAnsi="Times"/>
        </w:rPr>
        <w:t>ctivities, Ministry of Interior and</w:t>
      </w:r>
      <w:r w:rsidR="0080690E" w:rsidRPr="00380DB3">
        <w:rPr>
          <w:rFonts w:ascii="Times" w:hAnsi="Times"/>
        </w:rPr>
        <w:t xml:space="preserve"> Police</w:t>
      </w:r>
      <w:r w:rsidR="00FB47F8" w:rsidRPr="00380DB3">
        <w:rPr>
          <w:rFonts w:ascii="Times" w:hAnsi="Times"/>
        </w:rPr>
        <w:t xml:space="preserve"> data</w:t>
      </w:r>
      <w:r w:rsidR="0080690E" w:rsidRPr="00380DB3">
        <w:rPr>
          <w:rFonts w:ascii="Times" w:hAnsi="Times"/>
        </w:rPr>
        <w:t xml:space="preserve">. Data available at: </w:t>
      </w:r>
      <w:hyperlink r:id="rId5" w:history="1">
        <w:r w:rsidR="0080690E" w:rsidRPr="00380DB3">
          <w:rPr>
            <w:rStyle w:val="Lienhypertexte"/>
            <w:rFonts w:ascii="Times" w:hAnsi="Times"/>
          </w:rPr>
          <w:t>http://data.unhcr.org/mediterranean/regional.php</w:t>
        </w:r>
      </w:hyperlink>
      <w:r w:rsidR="0080690E" w:rsidRPr="00380DB3">
        <w:rPr>
          <w:rFonts w:ascii="Times" w:hAnsi="Times"/>
        </w:rPr>
        <w:t xml:space="preserve"> </w:t>
      </w:r>
    </w:p>
    <w:p w:rsidR="00333602" w:rsidRPr="00380DB3" w:rsidRDefault="00333602" w:rsidP="00333602">
      <w:pPr>
        <w:pStyle w:val="Sansinterligne"/>
        <w:rPr>
          <w:rFonts w:ascii="Times" w:hAnsi="Times"/>
        </w:rPr>
      </w:pPr>
    </w:p>
    <w:p w:rsidR="008B46EA" w:rsidRPr="00380DB3" w:rsidRDefault="0080690E" w:rsidP="00ED3127">
      <w:pPr>
        <w:pStyle w:val="Sansinterligne"/>
        <w:rPr>
          <w:rFonts w:ascii="Times" w:hAnsi="Times"/>
        </w:rPr>
      </w:pPr>
      <w:r w:rsidRPr="00380DB3">
        <w:rPr>
          <w:rFonts w:ascii="Times" w:hAnsi="Times"/>
        </w:rPr>
        <w:t xml:space="preserve">Recorded deaths: </w:t>
      </w:r>
      <w:r w:rsidR="00333602" w:rsidRPr="00380DB3">
        <w:rPr>
          <w:rFonts w:ascii="Times" w:hAnsi="Times"/>
        </w:rPr>
        <w:t>IOM</w:t>
      </w:r>
      <w:r w:rsidRPr="00380DB3">
        <w:rPr>
          <w:rFonts w:ascii="Times" w:hAnsi="Times"/>
        </w:rPr>
        <w:t xml:space="preserve">, collected on the basis of </w:t>
      </w:r>
      <w:r w:rsidRPr="00380DB3">
        <w:rPr>
          <w:rFonts w:ascii="Times" w:hAnsi="Times"/>
          <w:szCs w:val="16"/>
        </w:rPr>
        <w:t>statistical data from governments and other agencies, as well as NGOs and media</w:t>
      </w:r>
      <w:r w:rsidRPr="00380DB3">
        <w:rPr>
          <w:rFonts w:ascii="Times" w:hAnsi="Times"/>
        </w:rPr>
        <w:t xml:space="preserve">. </w:t>
      </w:r>
      <w:r w:rsidR="005D41DD" w:rsidRPr="00380DB3">
        <w:rPr>
          <w:rFonts w:ascii="Times" w:hAnsi="Times"/>
        </w:rPr>
        <w:t xml:space="preserve">Available at: </w:t>
      </w:r>
      <w:hyperlink r:id="rId6" w:history="1">
        <w:r w:rsidR="00380DB3" w:rsidRPr="003831C4">
          <w:rPr>
            <w:rStyle w:val="Lienhypertexte"/>
            <w:rFonts w:ascii="Times" w:hAnsi="Times"/>
          </w:rPr>
          <w:t>http://missingmigrants.iom.int/mediterranean</w:t>
        </w:r>
      </w:hyperlink>
      <w:r w:rsidR="00380DB3">
        <w:rPr>
          <w:rFonts w:ascii="Times" w:hAnsi="Times"/>
        </w:rPr>
        <w:t xml:space="preserve"> </w:t>
      </w:r>
    </w:p>
    <w:p w:rsidR="0080690E" w:rsidRPr="00380DB3" w:rsidRDefault="0080690E" w:rsidP="00ED3127">
      <w:pPr>
        <w:pStyle w:val="Sansinterligne"/>
        <w:rPr>
          <w:rFonts w:ascii="Times" w:hAnsi="Times"/>
        </w:rPr>
      </w:pPr>
    </w:p>
    <w:p w:rsidR="00E726E4" w:rsidRPr="00380DB3" w:rsidRDefault="008B46EA" w:rsidP="00ED3127">
      <w:pPr>
        <w:pStyle w:val="Sansinterligne"/>
        <w:rPr>
          <w:rFonts w:ascii="Times" w:hAnsi="Times"/>
          <w:i/>
        </w:rPr>
      </w:pPr>
      <w:r w:rsidRPr="00380DB3">
        <w:rPr>
          <w:rFonts w:ascii="Times" w:hAnsi="Times"/>
          <w:i/>
        </w:rPr>
        <w:t>Central Mediterranean</w:t>
      </w:r>
    </w:p>
    <w:p w:rsidR="008B46EA" w:rsidRPr="00380DB3" w:rsidRDefault="008B46EA" w:rsidP="00ED3127">
      <w:pPr>
        <w:pStyle w:val="Sansinterligne"/>
        <w:rPr>
          <w:rFonts w:ascii="Times" w:hAnsi="Times"/>
        </w:rPr>
      </w:pPr>
    </w:p>
    <w:p w:rsidR="00E726E4" w:rsidRPr="00380DB3" w:rsidRDefault="00E726E4" w:rsidP="00ED3127">
      <w:pPr>
        <w:pStyle w:val="Sansinterligne"/>
        <w:rPr>
          <w:rFonts w:ascii="Times" w:hAnsi="Times"/>
        </w:rPr>
      </w:pPr>
      <w:r w:rsidRPr="00380DB3">
        <w:rPr>
          <w:rFonts w:ascii="Times" w:hAnsi="Times"/>
          <w:noProof/>
          <w:lang w:val="fr-FR" w:eastAsia="fr-FR"/>
        </w:rPr>
        <w:drawing>
          <wp:inline distT="0" distB="0" distL="0" distR="0">
            <wp:extent cx="4269649" cy="2308679"/>
            <wp:effectExtent l="25400" t="0" r="0" b="0"/>
            <wp:docPr id="1" name="Image 1" descr=":::stats:2015:stats draft 27.01.2016:CM_arriva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:::stats:2015:stats draft 27.01.2016:CM_arrivals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746" cy="2306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1EB" w:rsidRPr="00380DB3" w:rsidRDefault="0080690E" w:rsidP="00ED3127">
      <w:pPr>
        <w:pStyle w:val="Sansinterligne"/>
        <w:rPr>
          <w:rFonts w:ascii="Times" w:hAnsi="Times"/>
        </w:rPr>
      </w:pPr>
      <w:r w:rsidRPr="00380DB3">
        <w:rPr>
          <w:rFonts w:ascii="Times" w:hAnsi="Times"/>
        </w:rPr>
        <w:t>Migrant arrivals in the central Mediterranean, 2014-5</w:t>
      </w:r>
      <w:r w:rsidR="00213AC2" w:rsidRPr="00380DB3">
        <w:rPr>
          <w:rFonts w:ascii="Times" w:hAnsi="Times"/>
        </w:rPr>
        <w:t xml:space="preserve"> (Based on UNHCR data)</w:t>
      </w:r>
    </w:p>
    <w:p w:rsidR="005501EB" w:rsidRPr="00380DB3" w:rsidRDefault="005501EB" w:rsidP="00ED3127">
      <w:pPr>
        <w:pStyle w:val="Sansinterligne"/>
        <w:rPr>
          <w:rFonts w:ascii="Times" w:hAnsi="Times"/>
        </w:rPr>
      </w:pPr>
    </w:p>
    <w:p w:rsidR="00E726E4" w:rsidRPr="00380DB3" w:rsidRDefault="00CA270C" w:rsidP="00ED3127">
      <w:pPr>
        <w:pStyle w:val="Sansinterligne"/>
        <w:rPr>
          <w:rFonts w:ascii="Times" w:hAnsi="Times"/>
        </w:rPr>
      </w:pPr>
      <w:r w:rsidRPr="00380DB3">
        <w:rPr>
          <w:rFonts w:ascii="Times" w:hAnsi="Times"/>
          <w:noProof/>
          <w:lang w:val="fr-FR" w:eastAsia="fr-FR"/>
        </w:rPr>
        <w:drawing>
          <wp:inline distT="0" distB="0" distL="0" distR="0">
            <wp:extent cx="4269649" cy="2571153"/>
            <wp:effectExtent l="25400" t="0" r="0" b="0"/>
            <wp:docPr id="5" name="Image 1" descr=":CM_deaths 17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:CM_deaths 17.04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646" cy="2572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6E4" w:rsidRPr="00380DB3" w:rsidRDefault="0080690E" w:rsidP="00ED3127">
      <w:pPr>
        <w:pStyle w:val="Sansinterligne"/>
        <w:rPr>
          <w:rFonts w:ascii="Times" w:hAnsi="Times"/>
        </w:rPr>
      </w:pPr>
      <w:r w:rsidRPr="00380DB3">
        <w:rPr>
          <w:rFonts w:ascii="Times" w:hAnsi="Times"/>
        </w:rPr>
        <w:t>Migrant deaths in the central Mediterranean, 2014-5</w:t>
      </w:r>
      <w:r w:rsidR="00213AC2" w:rsidRPr="00380DB3">
        <w:rPr>
          <w:rFonts w:ascii="Times" w:hAnsi="Times"/>
        </w:rPr>
        <w:t xml:space="preserve"> (Based on IOM data)</w:t>
      </w:r>
    </w:p>
    <w:p w:rsidR="00CA270C" w:rsidRPr="00380DB3" w:rsidRDefault="00CA270C" w:rsidP="00ED3127">
      <w:pPr>
        <w:pStyle w:val="Sansinterligne"/>
        <w:rPr>
          <w:rFonts w:ascii="Times" w:hAnsi="Times"/>
        </w:rPr>
      </w:pPr>
    </w:p>
    <w:p w:rsidR="00FB47F8" w:rsidRPr="00380DB3" w:rsidRDefault="00FB47F8" w:rsidP="00ED3127">
      <w:pPr>
        <w:pStyle w:val="Sansinterligne"/>
        <w:rPr>
          <w:rFonts w:ascii="Times" w:hAnsi="Times"/>
        </w:rPr>
      </w:pPr>
    </w:p>
    <w:p w:rsidR="00E726E4" w:rsidRPr="00380DB3" w:rsidRDefault="008B46EA" w:rsidP="00ED3127">
      <w:pPr>
        <w:pStyle w:val="Sansinterligne"/>
        <w:rPr>
          <w:rFonts w:ascii="Times" w:hAnsi="Times"/>
          <w:i/>
        </w:rPr>
      </w:pPr>
      <w:r w:rsidRPr="00380DB3">
        <w:rPr>
          <w:rFonts w:ascii="Times" w:hAnsi="Times"/>
          <w:i/>
        </w:rPr>
        <w:t>Eastern Mediterranean</w:t>
      </w:r>
    </w:p>
    <w:p w:rsidR="00E726E4" w:rsidRPr="00380DB3" w:rsidRDefault="00E726E4" w:rsidP="00ED3127">
      <w:pPr>
        <w:pStyle w:val="Sansinterligne"/>
        <w:rPr>
          <w:rFonts w:ascii="Times" w:hAnsi="Times"/>
        </w:rPr>
      </w:pPr>
    </w:p>
    <w:p w:rsidR="008B46EA" w:rsidRPr="00380DB3" w:rsidRDefault="00E726E4" w:rsidP="00ED3127">
      <w:pPr>
        <w:pStyle w:val="Sansinterligne"/>
        <w:rPr>
          <w:rFonts w:ascii="Times" w:hAnsi="Times"/>
        </w:rPr>
      </w:pPr>
      <w:r w:rsidRPr="00380DB3">
        <w:rPr>
          <w:rFonts w:ascii="Times" w:hAnsi="Times"/>
          <w:noProof/>
          <w:lang w:val="fr-FR" w:eastAsia="fr-FR"/>
        </w:rPr>
        <w:drawing>
          <wp:inline distT="0" distB="0" distL="0" distR="0">
            <wp:extent cx="4269149" cy="4505960"/>
            <wp:effectExtent l="25400" t="0" r="0" b="0"/>
            <wp:docPr id="4" name="Image 4" descr=":::stats:2015:stats draft 27.01.2016:EM_arriva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:::stats:2015:stats draft 27.01.2016:EM_arrivals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516" cy="4507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25D" w:rsidRPr="00380DB3" w:rsidRDefault="00C1625D" w:rsidP="00ED3127">
      <w:pPr>
        <w:pStyle w:val="Sansinterligne"/>
        <w:rPr>
          <w:rFonts w:ascii="Times" w:hAnsi="Times"/>
        </w:rPr>
      </w:pPr>
      <w:r w:rsidRPr="00380DB3">
        <w:rPr>
          <w:rFonts w:ascii="Times" w:hAnsi="Times"/>
        </w:rPr>
        <w:t>Migrant arrivals in the eastern Mediterranean, 2014-5</w:t>
      </w:r>
      <w:r w:rsidR="00213AC2" w:rsidRPr="00380DB3">
        <w:rPr>
          <w:rFonts w:ascii="Times" w:hAnsi="Times"/>
        </w:rPr>
        <w:t xml:space="preserve"> (Based on UNHCR data)</w:t>
      </w:r>
    </w:p>
    <w:p w:rsidR="008B46EA" w:rsidRPr="00380DB3" w:rsidRDefault="008B46EA" w:rsidP="00ED3127">
      <w:pPr>
        <w:pStyle w:val="Sansinterligne"/>
        <w:rPr>
          <w:rFonts w:ascii="Times" w:hAnsi="Times"/>
          <w:sz w:val="16"/>
        </w:rPr>
      </w:pPr>
    </w:p>
    <w:p w:rsidR="00C1625D" w:rsidRPr="00380DB3" w:rsidRDefault="00CA270C" w:rsidP="00ED3127">
      <w:pPr>
        <w:pStyle w:val="Sansinterligne"/>
        <w:rPr>
          <w:rFonts w:ascii="Times" w:hAnsi="Times"/>
        </w:rPr>
      </w:pPr>
      <w:r w:rsidRPr="00380DB3">
        <w:rPr>
          <w:rFonts w:ascii="Times" w:hAnsi="Times"/>
          <w:noProof/>
          <w:lang w:val="fr-FR" w:eastAsia="fr-FR"/>
        </w:rPr>
        <w:drawing>
          <wp:inline distT="0" distB="0" distL="0" distR="0">
            <wp:extent cx="4284002" cy="2926080"/>
            <wp:effectExtent l="25400" t="0" r="8598" b="0"/>
            <wp:docPr id="11" name="Image 2" descr=":EM_fatalities.17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:EM_fatalities.17.0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002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6E4" w:rsidRPr="00380DB3" w:rsidRDefault="00C1625D" w:rsidP="00ED3127">
      <w:pPr>
        <w:pStyle w:val="Sansinterligne"/>
        <w:rPr>
          <w:rFonts w:ascii="Times" w:hAnsi="Times"/>
        </w:rPr>
      </w:pPr>
      <w:r w:rsidRPr="00380DB3">
        <w:rPr>
          <w:rFonts w:ascii="Times" w:hAnsi="Times"/>
        </w:rPr>
        <w:t>Migrant deaths in the eastern Mediterranean, 2014-5</w:t>
      </w:r>
      <w:r w:rsidR="00213AC2" w:rsidRPr="00380DB3">
        <w:rPr>
          <w:rFonts w:ascii="Times" w:hAnsi="Times"/>
        </w:rPr>
        <w:t xml:space="preserve"> (Based on IOM data)</w:t>
      </w:r>
    </w:p>
    <w:p w:rsidR="00E726E4" w:rsidRPr="00380DB3" w:rsidRDefault="00333602" w:rsidP="00ED3127">
      <w:pPr>
        <w:pStyle w:val="Sansinterligne"/>
        <w:rPr>
          <w:rFonts w:ascii="Times" w:hAnsi="Times"/>
          <w:b/>
        </w:rPr>
      </w:pPr>
      <w:r w:rsidRPr="00380DB3">
        <w:rPr>
          <w:rFonts w:ascii="Times" w:hAnsi="Times"/>
        </w:rPr>
        <w:br w:type="page"/>
      </w:r>
      <w:r w:rsidR="00E726E4" w:rsidRPr="00380DB3">
        <w:rPr>
          <w:rFonts w:ascii="Times" w:hAnsi="Times"/>
          <w:b/>
        </w:rPr>
        <w:t xml:space="preserve">2. </w:t>
      </w:r>
      <w:r w:rsidR="00FB47F8" w:rsidRPr="00380DB3">
        <w:rPr>
          <w:rFonts w:ascii="Times" w:hAnsi="Times"/>
          <w:b/>
        </w:rPr>
        <w:t>Migrant m</w:t>
      </w:r>
      <w:r w:rsidR="00E726E4" w:rsidRPr="00380DB3">
        <w:rPr>
          <w:rFonts w:ascii="Times" w:hAnsi="Times"/>
          <w:b/>
        </w:rPr>
        <w:t>ortality</w:t>
      </w:r>
      <w:r w:rsidR="00011D8F" w:rsidRPr="00380DB3">
        <w:rPr>
          <w:rFonts w:ascii="Times" w:hAnsi="Times"/>
          <w:b/>
        </w:rPr>
        <w:t xml:space="preserve"> rate</w:t>
      </w:r>
    </w:p>
    <w:p w:rsidR="00E726E4" w:rsidRPr="00380DB3" w:rsidRDefault="00E726E4" w:rsidP="00ED3127">
      <w:pPr>
        <w:pStyle w:val="Sansinterligne"/>
        <w:rPr>
          <w:rFonts w:ascii="Times" w:hAnsi="Times"/>
        </w:rPr>
      </w:pPr>
    </w:p>
    <w:p w:rsidR="00011D8F" w:rsidRPr="00380DB3" w:rsidRDefault="00333602" w:rsidP="00ED3127">
      <w:pPr>
        <w:pStyle w:val="Sansinterligne"/>
        <w:rPr>
          <w:rFonts w:ascii="Times" w:hAnsi="Times"/>
          <w:i/>
        </w:rPr>
      </w:pPr>
      <w:r w:rsidRPr="00380DB3">
        <w:rPr>
          <w:rFonts w:ascii="Times" w:hAnsi="Times"/>
          <w:i/>
        </w:rPr>
        <w:t>Methodology</w:t>
      </w:r>
    </w:p>
    <w:p w:rsidR="00011D8F" w:rsidRPr="00380DB3" w:rsidRDefault="00011D8F" w:rsidP="00ED3127">
      <w:pPr>
        <w:pStyle w:val="Sansinterligne"/>
        <w:rPr>
          <w:rFonts w:ascii="Times" w:hAnsi="Times"/>
        </w:rPr>
      </w:pPr>
    </w:p>
    <w:p w:rsidR="00B913FA" w:rsidRPr="00380DB3" w:rsidRDefault="00011D8F" w:rsidP="00193C28">
      <w:pPr>
        <w:pStyle w:val="Sansinterligne"/>
        <w:jc w:val="both"/>
        <w:rPr>
          <w:rFonts w:ascii="Times" w:hAnsi="Times"/>
          <w:b/>
        </w:rPr>
      </w:pPr>
      <w:r w:rsidRPr="00380DB3">
        <w:rPr>
          <w:rFonts w:ascii="Times" w:hAnsi="Times"/>
        </w:rPr>
        <w:t>A mortality rate is a measure of the number of deaths in a particular population per unit of time. To</w:t>
      </w:r>
      <w:r w:rsidRPr="00380DB3">
        <w:rPr>
          <w:rFonts w:ascii="Times" w:hAnsi="Times"/>
          <w:lang w:val="en-GB"/>
        </w:rPr>
        <w:t xml:space="preserve"> calculate the migrant mortality rate (MMR</w:t>
      </w:r>
      <w:proofErr w:type="gramStart"/>
      <w:r w:rsidRPr="00380DB3">
        <w:rPr>
          <w:rFonts w:ascii="Times" w:hAnsi="Times"/>
          <w:lang w:val="en-GB"/>
        </w:rPr>
        <w:t>)</w:t>
      </w:r>
      <w:r w:rsidR="00B913FA" w:rsidRPr="00380DB3">
        <w:rPr>
          <w:rFonts w:ascii="Times" w:hAnsi="Times"/>
          <w:lang w:val="en-GB"/>
        </w:rPr>
        <w:t xml:space="preserve"> which</w:t>
      </w:r>
      <w:proofErr w:type="gramEnd"/>
      <w:r w:rsidR="00B913FA" w:rsidRPr="00380DB3">
        <w:rPr>
          <w:rFonts w:ascii="Times" w:hAnsi="Times"/>
          <w:lang w:val="en-GB"/>
        </w:rPr>
        <w:t xml:space="preserve"> we can understand as a measure of the danger of crossing the sea</w:t>
      </w:r>
      <w:r w:rsidRPr="00380DB3">
        <w:rPr>
          <w:rFonts w:ascii="Times" w:hAnsi="Times"/>
          <w:lang w:val="en-GB"/>
        </w:rPr>
        <w:t>, we cal</w:t>
      </w:r>
      <w:r w:rsidR="00530941" w:rsidRPr="00380DB3">
        <w:rPr>
          <w:rFonts w:ascii="Times" w:hAnsi="Times"/>
          <w:lang w:val="en-GB"/>
        </w:rPr>
        <w:t>culate the proportion of migrants dying in relation to number of migrants who initially left (the sum o</w:t>
      </w:r>
      <w:r w:rsidR="009A2EEC" w:rsidRPr="00380DB3">
        <w:rPr>
          <w:rFonts w:ascii="Times" w:hAnsi="Times"/>
          <w:lang w:val="en-GB"/>
        </w:rPr>
        <w:t>f the live arrivals and deaths at sea</w:t>
      </w:r>
      <w:r w:rsidR="00530941" w:rsidRPr="00380DB3">
        <w:rPr>
          <w:rFonts w:ascii="Times" w:hAnsi="Times"/>
          <w:lang w:val="en-GB"/>
        </w:rPr>
        <w:t xml:space="preserve">). However, </w:t>
      </w:r>
      <w:r w:rsidRPr="00380DB3">
        <w:rPr>
          <w:rFonts w:ascii="Times" w:hAnsi="Times"/>
          <w:lang w:val="en-GB"/>
        </w:rPr>
        <w:t>because neither all arrivals nor all fatalities are discovered</w:t>
      </w:r>
      <w:r w:rsidR="00530941" w:rsidRPr="00380DB3">
        <w:rPr>
          <w:rFonts w:ascii="Times" w:hAnsi="Times"/>
          <w:lang w:val="en-GB"/>
        </w:rPr>
        <w:t xml:space="preserve"> in relation to illegalised migration – a phenomena that operates by definition in a partially hidden way –</w:t>
      </w:r>
      <w:r w:rsidRPr="00380DB3">
        <w:rPr>
          <w:rFonts w:ascii="Times" w:hAnsi="Times"/>
          <w:lang w:val="en-GB"/>
        </w:rPr>
        <w:t xml:space="preserve">, </w:t>
      </w:r>
      <w:r w:rsidR="00530941" w:rsidRPr="00380DB3">
        <w:rPr>
          <w:rFonts w:ascii="Times" w:hAnsi="Times"/>
          <w:lang w:val="en-GB"/>
        </w:rPr>
        <w:t xml:space="preserve">the calculation of mortality based on </w:t>
      </w:r>
      <w:r w:rsidR="00530941" w:rsidRPr="00380DB3">
        <w:rPr>
          <w:rFonts w:ascii="Times" w:hAnsi="Times"/>
          <w:i/>
          <w:lang w:val="en-GB"/>
        </w:rPr>
        <w:t>recorded</w:t>
      </w:r>
      <w:r w:rsidR="00530941" w:rsidRPr="00380DB3">
        <w:rPr>
          <w:rFonts w:ascii="Times" w:hAnsi="Times"/>
          <w:lang w:val="en-GB"/>
        </w:rPr>
        <w:t xml:space="preserve"> arrivals and deaths is by necessity incomplete.</w:t>
      </w:r>
      <w:r w:rsidR="00193C28" w:rsidRPr="00380DB3">
        <w:rPr>
          <w:rStyle w:val="Marquenotebasdepage"/>
          <w:rFonts w:ascii="Times" w:hAnsi="Times"/>
          <w:lang w:val="en-GB"/>
        </w:rPr>
        <w:footnoteReference w:id="0"/>
      </w:r>
      <w:r w:rsidR="00530941" w:rsidRPr="00380DB3">
        <w:rPr>
          <w:rFonts w:ascii="Times" w:hAnsi="Times"/>
          <w:lang w:val="en-GB"/>
        </w:rPr>
        <w:t xml:space="preserve"> Even though at present the Mediterranean is a highly monitored space and we can thus expect most deaths and arrivals to be recorded</w:t>
      </w:r>
      <w:r w:rsidR="00B913FA" w:rsidRPr="00380DB3">
        <w:rPr>
          <w:rFonts w:ascii="Times" w:hAnsi="Times"/>
          <w:lang w:val="en-GB"/>
        </w:rPr>
        <w:t xml:space="preserve"> in the sources we rely on (UNHCR for arrivals and IOM for deaths)</w:t>
      </w:r>
      <w:r w:rsidR="00530941" w:rsidRPr="00380DB3">
        <w:rPr>
          <w:rFonts w:ascii="Times" w:hAnsi="Times"/>
          <w:lang w:val="en-GB"/>
        </w:rPr>
        <w:t xml:space="preserve">, to date, no </w:t>
      </w:r>
      <w:r w:rsidR="00B913FA" w:rsidRPr="00380DB3">
        <w:rPr>
          <w:rFonts w:ascii="Times" w:hAnsi="Times"/>
          <w:lang w:val="en-GB"/>
        </w:rPr>
        <w:t xml:space="preserve">satisfactory </w:t>
      </w:r>
      <w:r w:rsidR="00530941" w:rsidRPr="00380DB3">
        <w:rPr>
          <w:rFonts w:ascii="Times" w:hAnsi="Times"/>
          <w:lang w:val="en-GB"/>
        </w:rPr>
        <w:t xml:space="preserve">solution to this </w:t>
      </w:r>
      <w:r w:rsidR="00B913FA" w:rsidRPr="00380DB3">
        <w:rPr>
          <w:rFonts w:ascii="Times" w:hAnsi="Times"/>
          <w:lang w:val="en-GB"/>
        </w:rPr>
        <w:t xml:space="preserve">methodological </w:t>
      </w:r>
      <w:r w:rsidR="00530941" w:rsidRPr="00380DB3">
        <w:rPr>
          <w:rFonts w:ascii="Times" w:hAnsi="Times"/>
          <w:lang w:val="en-GB"/>
        </w:rPr>
        <w:t>issue has been appli</w:t>
      </w:r>
      <w:r w:rsidR="00C476C4" w:rsidRPr="00380DB3">
        <w:rPr>
          <w:rFonts w:ascii="Times" w:hAnsi="Times"/>
          <w:lang w:val="en-GB"/>
        </w:rPr>
        <w:t>ed to migrant mortality at sea. A</w:t>
      </w:r>
      <w:r w:rsidR="00530941" w:rsidRPr="00380DB3">
        <w:rPr>
          <w:rFonts w:ascii="Times" w:hAnsi="Times"/>
          <w:lang w:val="en-GB"/>
        </w:rPr>
        <w:t>s such the mortalit</w:t>
      </w:r>
      <w:r w:rsidR="00193C28" w:rsidRPr="00380DB3">
        <w:rPr>
          <w:rFonts w:ascii="Times" w:hAnsi="Times"/>
          <w:lang w:val="en-GB"/>
        </w:rPr>
        <w:t>y rate calculated for this report</w:t>
      </w:r>
      <w:r w:rsidR="00530941" w:rsidRPr="00380DB3">
        <w:rPr>
          <w:rFonts w:ascii="Times" w:hAnsi="Times"/>
          <w:lang w:val="en-GB"/>
        </w:rPr>
        <w:t xml:space="preserve"> should be seen as </w:t>
      </w:r>
      <w:r w:rsidR="00530941" w:rsidRPr="00380DB3">
        <w:rPr>
          <w:rFonts w:ascii="Times" w:hAnsi="Times"/>
          <w:i/>
          <w:lang w:val="en-GB"/>
        </w:rPr>
        <w:t>indicative of tendencies</w:t>
      </w:r>
      <w:r w:rsidR="00530941" w:rsidRPr="00380DB3">
        <w:rPr>
          <w:rFonts w:ascii="Times" w:hAnsi="Times"/>
          <w:lang w:val="en-GB"/>
        </w:rPr>
        <w:t xml:space="preserve"> </w:t>
      </w:r>
      <w:r w:rsidR="00100FD8" w:rsidRPr="00380DB3">
        <w:rPr>
          <w:rFonts w:ascii="Times" w:hAnsi="Times"/>
          <w:lang w:val="en-GB"/>
        </w:rPr>
        <w:t xml:space="preserve">of the increasing or decreasing danger of crossing </w:t>
      </w:r>
      <w:r w:rsidR="00530941" w:rsidRPr="00380DB3">
        <w:rPr>
          <w:rFonts w:ascii="Times" w:hAnsi="Times"/>
          <w:lang w:val="en-GB"/>
        </w:rPr>
        <w:t xml:space="preserve">rather than a highly reliable measure. </w:t>
      </w:r>
    </w:p>
    <w:p w:rsidR="00333602" w:rsidRPr="00380DB3" w:rsidRDefault="00333602" w:rsidP="00530941">
      <w:pPr>
        <w:pStyle w:val="Sansinterligne"/>
        <w:jc w:val="both"/>
        <w:rPr>
          <w:rFonts w:ascii="Times" w:hAnsi="Times"/>
          <w:lang w:val="en-GB"/>
        </w:rPr>
      </w:pPr>
    </w:p>
    <w:tbl>
      <w:tblPr>
        <w:tblStyle w:val="Grille"/>
        <w:tblW w:w="9356" w:type="dxa"/>
        <w:tblInd w:w="108" w:type="dxa"/>
        <w:tblLook w:val="04A0"/>
      </w:tblPr>
      <w:tblGrid>
        <w:gridCol w:w="1843"/>
        <w:gridCol w:w="1701"/>
        <w:gridCol w:w="1701"/>
        <w:gridCol w:w="1843"/>
        <w:gridCol w:w="2268"/>
      </w:tblGrid>
      <w:tr w:rsidR="00BA25A8" w:rsidRPr="00380DB3">
        <w:trPr>
          <w:trHeight w:val="260"/>
        </w:trPr>
        <w:tc>
          <w:tcPr>
            <w:tcW w:w="1843" w:type="dxa"/>
            <w:noWrap/>
          </w:tcPr>
          <w:p w:rsidR="00BA25A8" w:rsidRPr="00380DB3" w:rsidRDefault="00BA25A8" w:rsidP="003C1081">
            <w:pPr>
              <w:pStyle w:val="Sansinterligne"/>
              <w:rPr>
                <w:rFonts w:ascii="Times" w:hAnsi="Times"/>
              </w:rPr>
            </w:pPr>
          </w:p>
        </w:tc>
        <w:tc>
          <w:tcPr>
            <w:tcW w:w="1701" w:type="dxa"/>
            <w:noWrap/>
            <w:vAlign w:val="bottom"/>
          </w:tcPr>
          <w:p w:rsidR="00BA25A8" w:rsidRPr="00380DB3" w:rsidRDefault="00BA25A8" w:rsidP="009F22DF">
            <w:pPr>
              <w:rPr>
                <w:rFonts w:ascii="Times" w:hAnsi="Times"/>
                <w:b/>
                <w:bCs/>
                <w:sz w:val="20"/>
                <w:szCs w:val="20"/>
                <w:lang w:val="en-GB" w:eastAsia="fr-FR"/>
              </w:rPr>
            </w:pPr>
            <w:r w:rsidRPr="00380DB3">
              <w:rPr>
                <w:rFonts w:ascii="Times" w:hAnsi="Times"/>
                <w:b/>
                <w:bCs/>
                <w:sz w:val="20"/>
                <w:szCs w:val="20"/>
                <w:lang w:val="en-GB" w:eastAsia="fr-FR"/>
              </w:rPr>
              <w:t>Central Med</w:t>
            </w:r>
          </w:p>
        </w:tc>
        <w:tc>
          <w:tcPr>
            <w:tcW w:w="1701" w:type="dxa"/>
            <w:noWrap/>
            <w:vAlign w:val="bottom"/>
          </w:tcPr>
          <w:p w:rsidR="00BA25A8" w:rsidRPr="00380DB3" w:rsidRDefault="00BA25A8" w:rsidP="009F22DF">
            <w:pPr>
              <w:rPr>
                <w:rFonts w:ascii="Times" w:hAnsi="Times"/>
                <w:b/>
                <w:bCs/>
                <w:sz w:val="20"/>
                <w:szCs w:val="20"/>
                <w:lang w:val="en-GB" w:eastAsia="fr-FR"/>
              </w:rPr>
            </w:pPr>
            <w:r w:rsidRPr="00380DB3">
              <w:rPr>
                <w:rFonts w:ascii="Times" w:hAnsi="Times"/>
                <w:b/>
                <w:bCs/>
                <w:sz w:val="20"/>
                <w:szCs w:val="20"/>
                <w:lang w:val="en-GB" w:eastAsia="fr-FR"/>
              </w:rPr>
              <w:t xml:space="preserve">Eastern Med </w:t>
            </w:r>
          </w:p>
        </w:tc>
        <w:tc>
          <w:tcPr>
            <w:tcW w:w="1843" w:type="dxa"/>
            <w:noWrap/>
            <w:vAlign w:val="bottom"/>
          </w:tcPr>
          <w:p w:rsidR="00BA25A8" w:rsidRPr="00380DB3" w:rsidRDefault="00BA25A8" w:rsidP="009F22DF">
            <w:pPr>
              <w:rPr>
                <w:rFonts w:ascii="Times" w:hAnsi="Times"/>
                <w:b/>
                <w:bCs/>
                <w:sz w:val="20"/>
                <w:szCs w:val="20"/>
                <w:lang w:val="en-GB" w:eastAsia="fr-FR"/>
              </w:rPr>
            </w:pPr>
            <w:r w:rsidRPr="00380DB3">
              <w:rPr>
                <w:rFonts w:ascii="Times" w:hAnsi="Times"/>
                <w:b/>
                <w:bCs/>
                <w:sz w:val="20"/>
                <w:szCs w:val="20"/>
                <w:lang w:val="en-GB" w:eastAsia="fr-FR"/>
              </w:rPr>
              <w:t>Western Med</w:t>
            </w:r>
          </w:p>
        </w:tc>
        <w:tc>
          <w:tcPr>
            <w:tcW w:w="2268" w:type="dxa"/>
            <w:noWrap/>
            <w:vAlign w:val="bottom"/>
          </w:tcPr>
          <w:p w:rsidR="00BA25A8" w:rsidRPr="00380DB3" w:rsidRDefault="00BA25A8" w:rsidP="009F22DF">
            <w:pPr>
              <w:rPr>
                <w:rFonts w:ascii="Times" w:hAnsi="Times"/>
                <w:b/>
                <w:bCs/>
                <w:sz w:val="20"/>
                <w:szCs w:val="20"/>
                <w:lang w:val="en-GB" w:eastAsia="fr-FR"/>
              </w:rPr>
            </w:pPr>
            <w:r w:rsidRPr="00380DB3">
              <w:rPr>
                <w:rFonts w:ascii="Times" w:hAnsi="Times"/>
                <w:b/>
                <w:bCs/>
                <w:sz w:val="20"/>
                <w:szCs w:val="20"/>
                <w:lang w:val="en-GB" w:eastAsia="fr-FR"/>
              </w:rPr>
              <w:t>Total Med</w:t>
            </w:r>
          </w:p>
        </w:tc>
      </w:tr>
      <w:tr w:rsidR="003C1081" w:rsidRPr="00380DB3">
        <w:trPr>
          <w:trHeight w:val="260"/>
        </w:trPr>
        <w:tc>
          <w:tcPr>
            <w:tcW w:w="1843" w:type="dxa"/>
            <w:noWrap/>
            <w:vAlign w:val="bottom"/>
          </w:tcPr>
          <w:p w:rsidR="003C1081" w:rsidRPr="00380DB3" w:rsidRDefault="003C1081" w:rsidP="009F22DF">
            <w:pPr>
              <w:rPr>
                <w:rFonts w:ascii="Times" w:hAnsi="Times"/>
                <w:sz w:val="20"/>
                <w:szCs w:val="20"/>
                <w:lang w:val="en-GB" w:eastAsia="fr-FR"/>
              </w:rPr>
            </w:pPr>
            <w:r w:rsidRPr="00380DB3">
              <w:rPr>
                <w:rFonts w:ascii="Times" w:hAnsi="Times"/>
                <w:sz w:val="20"/>
                <w:szCs w:val="20"/>
                <w:lang w:val="en-GB" w:eastAsia="fr-FR"/>
              </w:rPr>
              <w:t>Fatalities 2014</w:t>
            </w:r>
          </w:p>
        </w:tc>
        <w:tc>
          <w:tcPr>
            <w:tcW w:w="1701" w:type="dxa"/>
            <w:noWrap/>
          </w:tcPr>
          <w:p w:rsidR="003C1081" w:rsidRPr="00380DB3" w:rsidRDefault="003C1081" w:rsidP="003C1081">
            <w:pPr>
              <w:pStyle w:val="Sansinterligne"/>
              <w:tabs>
                <w:tab w:val="right" w:pos="1784"/>
              </w:tabs>
              <w:rPr>
                <w:rFonts w:ascii="Times" w:hAnsi="Times"/>
              </w:rPr>
            </w:pPr>
            <w:r w:rsidRPr="00380DB3">
              <w:rPr>
                <w:rFonts w:ascii="Times" w:hAnsi="Times"/>
              </w:rPr>
              <w:t>3186</w:t>
            </w:r>
            <w:r w:rsidRPr="00380DB3">
              <w:rPr>
                <w:rFonts w:ascii="Times" w:hAnsi="Times"/>
              </w:rPr>
              <w:tab/>
            </w:r>
          </w:p>
        </w:tc>
        <w:tc>
          <w:tcPr>
            <w:tcW w:w="1701" w:type="dxa"/>
            <w:noWrap/>
          </w:tcPr>
          <w:p w:rsidR="003C1081" w:rsidRPr="00380DB3" w:rsidRDefault="003C1081" w:rsidP="003C1081">
            <w:pPr>
              <w:pStyle w:val="Sansinterligne"/>
              <w:rPr>
                <w:rFonts w:ascii="Times" w:hAnsi="Times"/>
              </w:rPr>
            </w:pPr>
            <w:r w:rsidRPr="00380DB3">
              <w:rPr>
                <w:rFonts w:ascii="Times" w:hAnsi="Times"/>
              </w:rPr>
              <w:t>34</w:t>
            </w:r>
          </w:p>
        </w:tc>
        <w:tc>
          <w:tcPr>
            <w:tcW w:w="1843" w:type="dxa"/>
            <w:noWrap/>
          </w:tcPr>
          <w:p w:rsidR="003C1081" w:rsidRPr="00380DB3" w:rsidRDefault="003C1081" w:rsidP="003C1081">
            <w:pPr>
              <w:pStyle w:val="Sansinterligne"/>
              <w:rPr>
                <w:rFonts w:ascii="Times" w:hAnsi="Times"/>
              </w:rPr>
            </w:pPr>
            <w:r w:rsidRPr="00380DB3">
              <w:rPr>
                <w:rFonts w:ascii="Times" w:hAnsi="Times"/>
              </w:rPr>
              <w:t>34</w:t>
            </w:r>
          </w:p>
        </w:tc>
        <w:tc>
          <w:tcPr>
            <w:tcW w:w="2268" w:type="dxa"/>
            <w:noWrap/>
          </w:tcPr>
          <w:p w:rsidR="003C1081" w:rsidRPr="00380DB3" w:rsidRDefault="003C1081" w:rsidP="003C1081">
            <w:pPr>
              <w:pStyle w:val="Sansinterligne"/>
              <w:rPr>
                <w:rFonts w:ascii="Times" w:hAnsi="Times"/>
              </w:rPr>
            </w:pPr>
            <w:r w:rsidRPr="00380DB3">
              <w:rPr>
                <w:rFonts w:ascii="Times" w:hAnsi="Times"/>
              </w:rPr>
              <w:t>3254</w:t>
            </w:r>
          </w:p>
        </w:tc>
      </w:tr>
      <w:tr w:rsidR="003C1081" w:rsidRPr="00380DB3">
        <w:trPr>
          <w:trHeight w:val="260"/>
        </w:trPr>
        <w:tc>
          <w:tcPr>
            <w:tcW w:w="1843" w:type="dxa"/>
            <w:noWrap/>
            <w:vAlign w:val="bottom"/>
          </w:tcPr>
          <w:p w:rsidR="003C1081" w:rsidRPr="00380DB3" w:rsidRDefault="003C1081" w:rsidP="009F22DF">
            <w:pPr>
              <w:rPr>
                <w:rFonts w:ascii="Times" w:hAnsi="Times"/>
                <w:sz w:val="20"/>
                <w:szCs w:val="20"/>
                <w:lang w:val="en-GB" w:eastAsia="fr-FR"/>
              </w:rPr>
            </w:pPr>
            <w:r w:rsidRPr="00380DB3">
              <w:rPr>
                <w:rFonts w:ascii="Times" w:hAnsi="Times"/>
                <w:sz w:val="20"/>
                <w:szCs w:val="20"/>
                <w:lang w:val="en-GB" w:eastAsia="fr-FR"/>
              </w:rPr>
              <w:t>Arrivals 2014</w:t>
            </w:r>
          </w:p>
        </w:tc>
        <w:tc>
          <w:tcPr>
            <w:tcW w:w="1701" w:type="dxa"/>
            <w:noWrap/>
          </w:tcPr>
          <w:p w:rsidR="003C1081" w:rsidRPr="00380DB3" w:rsidRDefault="003C1081" w:rsidP="003C1081">
            <w:pPr>
              <w:pStyle w:val="Sansinterligne"/>
              <w:rPr>
                <w:rFonts w:ascii="Times" w:hAnsi="Times"/>
              </w:rPr>
            </w:pPr>
            <w:r w:rsidRPr="00380DB3">
              <w:rPr>
                <w:rFonts w:ascii="Times" w:hAnsi="Times"/>
              </w:rPr>
              <w:t xml:space="preserve"> 170'100 </w:t>
            </w:r>
          </w:p>
        </w:tc>
        <w:tc>
          <w:tcPr>
            <w:tcW w:w="1701" w:type="dxa"/>
            <w:noWrap/>
          </w:tcPr>
          <w:p w:rsidR="003C1081" w:rsidRPr="00380DB3" w:rsidRDefault="003C1081" w:rsidP="003C1081">
            <w:pPr>
              <w:pStyle w:val="Sansinterligne"/>
              <w:rPr>
                <w:rFonts w:ascii="Times" w:hAnsi="Times"/>
              </w:rPr>
            </w:pPr>
            <w:r w:rsidRPr="00380DB3">
              <w:rPr>
                <w:rFonts w:ascii="Times" w:hAnsi="Times"/>
              </w:rPr>
              <w:t>41038</w:t>
            </w:r>
          </w:p>
        </w:tc>
        <w:tc>
          <w:tcPr>
            <w:tcW w:w="1843" w:type="dxa"/>
            <w:noWrap/>
          </w:tcPr>
          <w:p w:rsidR="003C1081" w:rsidRPr="00380DB3" w:rsidRDefault="003C1081" w:rsidP="003C1081">
            <w:pPr>
              <w:pStyle w:val="Sansinterligne"/>
              <w:rPr>
                <w:rFonts w:ascii="Times" w:hAnsi="Times"/>
              </w:rPr>
            </w:pPr>
            <w:r w:rsidRPr="00380DB3">
              <w:rPr>
                <w:rFonts w:ascii="Times" w:hAnsi="Times"/>
              </w:rPr>
              <w:t>4'348</w:t>
            </w:r>
          </w:p>
        </w:tc>
        <w:tc>
          <w:tcPr>
            <w:tcW w:w="2268" w:type="dxa"/>
            <w:noWrap/>
          </w:tcPr>
          <w:p w:rsidR="003C1081" w:rsidRPr="00380DB3" w:rsidRDefault="003C1081" w:rsidP="003C1081">
            <w:pPr>
              <w:pStyle w:val="Sansinterligne"/>
              <w:rPr>
                <w:rFonts w:ascii="Times" w:hAnsi="Times"/>
              </w:rPr>
            </w:pPr>
            <w:r w:rsidRPr="00380DB3">
              <w:rPr>
                <w:rFonts w:ascii="Times" w:hAnsi="Times"/>
              </w:rPr>
              <w:t xml:space="preserve"> 215'486 </w:t>
            </w:r>
          </w:p>
        </w:tc>
      </w:tr>
      <w:tr w:rsidR="003C1081" w:rsidRPr="00380DB3">
        <w:trPr>
          <w:trHeight w:val="260"/>
        </w:trPr>
        <w:tc>
          <w:tcPr>
            <w:tcW w:w="1843" w:type="dxa"/>
            <w:noWrap/>
          </w:tcPr>
          <w:p w:rsidR="003C1081" w:rsidRPr="00380DB3" w:rsidRDefault="003C1081" w:rsidP="003C1081">
            <w:pPr>
              <w:pStyle w:val="Sansinterligne"/>
              <w:rPr>
                <w:rFonts w:ascii="Times" w:hAnsi="Times"/>
                <w:b/>
                <w:bCs/>
              </w:rPr>
            </w:pPr>
            <w:r w:rsidRPr="00380DB3">
              <w:rPr>
                <w:rFonts w:ascii="Times" w:hAnsi="Times"/>
                <w:b/>
                <w:bCs/>
              </w:rPr>
              <w:t xml:space="preserve">MMR 2014 </w:t>
            </w:r>
          </w:p>
        </w:tc>
        <w:tc>
          <w:tcPr>
            <w:tcW w:w="1701" w:type="dxa"/>
            <w:noWrap/>
          </w:tcPr>
          <w:p w:rsidR="003C1081" w:rsidRPr="00380DB3" w:rsidRDefault="003C1081" w:rsidP="003C1081">
            <w:pPr>
              <w:pStyle w:val="Sansinterligne"/>
              <w:rPr>
                <w:rFonts w:ascii="Times" w:hAnsi="Times"/>
                <w:b/>
                <w:bCs/>
              </w:rPr>
            </w:pPr>
            <w:r w:rsidRPr="00380DB3">
              <w:rPr>
                <w:rFonts w:ascii="Times" w:hAnsi="Times"/>
                <w:b/>
                <w:bCs/>
              </w:rPr>
              <w:t xml:space="preserve"> 18.4 </w:t>
            </w:r>
          </w:p>
        </w:tc>
        <w:tc>
          <w:tcPr>
            <w:tcW w:w="1701" w:type="dxa"/>
            <w:noWrap/>
          </w:tcPr>
          <w:p w:rsidR="003C1081" w:rsidRPr="00380DB3" w:rsidRDefault="003C1081" w:rsidP="003C1081">
            <w:pPr>
              <w:pStyle w:val="Sansinterligne"/>
              <w:rPr>
                <w:rFonts w:ascii="Times" w:hAnsi="Times"/>
                <w:b/>
                <w:bCs/>
              </w:rPr>
            </w:pPr>
            <w:r w:rsidRPr="00380DB3">
              <w:rPr>
                <w:rFonts w:ascii="Times" w:hAnsi="Times"/>
                <w:b/>
                <w:bCs/>
              </w:rPr>
              <w:t>1</w:t>
            </w:r>
          </w:p>
        </w:tc>
        <w:tc>
          <w:tcPr>
            <w:tcW w:w="1843" w:type="dxa"/>
            <w:noWrap/>
          </w:tcPr>
          <w:p w:rsidR="003C1081" w:rsidRPr="00380DB3" w:rsidRDefault="003C1081" w:rsidP="003C1081">
            <w:pPr>
              <w:pStyle w:val="Sansinterligne"/>
              <w:rPr>
                <w:rFonts w:ascii="Times" w:hAnsi="Times"/>
                <w:b/>
                <w:bCs/>
              </w:rPr>
            </w:pPr>
            <w:r w:rsidRPr="00380DB3">
              <w:rPr>
                <w:rFonts w:ascii="Times" w:hAnsi="Times"/>
                <w:b/>
                <w:bCs/>
              </w:rPr>
              <w:t>8</w:t>
            </w:r>
          </w:p>
        </w:tc>
        <w:tc>
          <w:tcPr>
            <w:tcW w:w="2268" w:type="dxa"/>
            <w:noWrap/>
          </w:tcPr>
          <w:p w:rsidR="003C1081" w:rsidRPr="00380DB3" w:rsidRDefault="003C1081" w:rsidP="003C1081">
            <w:pPr>
              <w:pStyle w:val="Sansinterligne"/>
              <w:rPr>
                <w:rFonts w:ascii="Times" w:hAnsi="Times"/>
                <w:b/>
                <w:bCs/>
              </w:rPr>
            </w:pPr>
            <w:r w:rsidRPr="00380DB3">
              <w:rPr>
                <w:rFonts w:ascii="Times" w:hAnsi="Times"/>
                <w:b/>
                <w:bCs/>
              </w:rPr>
              <w:t>15</w:t>
            </w:r>
          </w:p>
        </w:tc>
      </w:tr>
      <w:tr w:rsidR="003C1081" w:rsidRPr="00380DB3">
        <w:trPr>
          <w:trHeight w:val="260"/>
        </w:trPr>
        <w:tc>
          <w:tcPr>
            <w:tcW w:w="1843" w:type="dxa"/>
            <w:noWrap/>
          </w:tcPr>
          <w:p w:rsidR="003C1081" w:rsidRPr="00380DB3" w:rsidRDefault="003C1081" w:rsidP="003C1081">
            <w:pPr>
              <w:pStyle w:val="Sansinterligne"/>
              <w:rPr>
                <w:rFonts w:ascii="Times" w:hAnsi="Times"/>
                <w:b/>
                <w:bCs/>
              </w:rPr>
            </w:pPr>
          </w:p>
        </w:tc>
        <w:tc>
          <w:tcPr>
            <w:tcW w:w="1701" w:type="dxa"/>
            <w:noWrap/>
          </w:tcPr>
          <w:p w:rsidR="003C1081" w:rsidRPr="00380DB3" w:rsidRDefault="003C1081" w:rsidP="003C1081">
            <w:pPr>
              <w:pStyle w:val="Sansinterligne"/>
              <w:rPr>
                <w:rFonts w:ascii="Times" w:hAnsi="Times"/>
                <w:b/>
                <w:bCs/>
              </w:rPr>
            </w:pPr>
          </w:p>
        </w:tc>
        <w:tc>
          <w:tcPr>
            <w:tcW w:w="1701" w:type="dxa"/>
            <w:noWrap/>
          </w:tcPr>
          <w:p w:rsidR="003C1081" w:rsidRPr="00380DB3" w:rsidRDefault="003C1081" w:rsidP="003C1081">
            <w:pPr>
              <w:pStyle w:val="Sansinterligne"/>
              <w:rPr>
                <w:rFonts w:ascii="Times" w:hAnsi="Times"/>
                <w:b/>
                <w:bCs/>
              </w:rPr>
            </w:pPr>
          </w:p>
        </w:tc>
        <w:tc>
          <w:tcPr>
            <w:tcW w:w="1843" w:type="dxa"/>
            <w:noWrap/>
          </w:tcPr>
          <w:p w:rsidR="003C1081" w:rsidRPr="00380DB3" w:rsidRDefault="003C1081" w:rsidP="003C1081">
            <w:pPr>
              <w:pStyle w:val="Sansinterligne"/>
              <w:rPr>
                <w:rFonts w:ascii="Times" w:hAnsi="Times"/>
                <w:b/>
                <w:bCs/>
              </w:rPr>
            </w:pPr>
          </w:p>
        </w:tc>
        <w:tc>
          <w:tcPr>
            <w:tcW w:w="2268" w:type="dxa"/>
            <w:noWrap/>
          </w:tcPr>
          <w:p w:rsidR="003C1081" w:rsidRPr="00380DB3" w:rsidRDefault="00BA25A8" w:rsidP="003C1081">
            <w:pPr>
              <w:pStyle w:val="Sansinterligne"/>
              <w:rPr>
                <w:rFonts w:ascii="Times" w:hAnsi="Times"/>
                <w:b/>
                <w:bCs/>
              </w:rPr>
            </w:pPr>
            <w:r w:rsidRPr="00380DB3">
              <w:rPr>
                <w:rFonts w:ascii="Times" w:hAnsi="Times"/>
                <w:b/>
                <w:bCs/>
              </w:rPr>
              <w:t xml:space="preserve"> </w:t>
            </w:r>
          </w:p>
        </w:tc>
      </w:tr>
      <w:tr w:rsidR="003C1081" w:rsidRPr="00380DB3">
        <w:trPr>
          <w:trHeight w:val="260"/>
        </w:trPr>
        <w:tc>
          <w:tcPr>
            <w:tcW w:w="1843" w:type="dxa"/>
            <w:noWrap/>
          </w:tcPr>
          <w:p w:rsidR="003C1081" w:rsidRPr="00380DB3" w:rsidRDefault="003C1081" w:rsidP="003C1081">
            <w:pPr>
              <w:pStyle w:val="Sansinterligne"/>
              <w:rPr>
                <w:rFonts w:ascii="Times" w:hAnsi="Times"/>
              </w:rPr>
            </w:pPr>
            <w:r w:rsidRPr="00380DB3">
              <w:rPr>
                <w:rFonts w:ascii="Times" w:hAnsi="Times"/>
                <w:sz w:val="20"/>
                <w:szCs w:val="20"/>
                <w:lang w:val="en-GB" w:eastAsia="fr-FR"/>
              </w:rPr>
              <w:t>Fatalities 2015</w:t>
            </w:r>
          </w:p>
        </w:tc>
        <w:tc>
          <w:tcPr>
            <w:tcW w:w="1701" w:type="dxa"/>
            <w:noWrap/>
          </w:tcPr>
          <w:p w:rsidR="003C1081" w:rsidRPr="00380DB3" w:rsidRDefault="003C1081" w:rsidP="003C1081">
            <w:pPr>
              <w:pStyle w:val="Sansinterligne"/>
              <w:rPr>
                <w:rFonts w:ascii="Times" w:hAnsi="Times"/>
              </w:rPr>
            </w:pPr>
            <w:r w:rsidRPr="00380DB3">
              <w:rPr>
                <w:rFonts w:ascii="Times" w:hAnsi="Times"/>
              </w:rPr>
              <w:t>2892</w:t>
            </w:r>
          </w:p>
        </w:tc>
        <w:tc>
          <w:tcPr>
            <w:tcW w:w="1701" w:type="dxa"/>
            <w:noWrap/>
          </w:tcPr>
          <w:p w:rsidR="003C1081" w:rsidRPr="00380DB3" w:rsidRDefault="003C1081" w:rsidP="003C1081">
            <w:pPr>
              <w:pStyle w:val="Sansinterligne"/>
              <w:rPr>
                <w:rFonts w:ascii="Times" w:hAnsi="Times"/>
              </w:rPr>
            </w:pPr>
            <w:r w:rsidRPr="00380DB3">
              <w:rPr>
                <w:rFonts w:ascii="Times" w:hAnsi="Times"/>
              </w:rPr>
              <w:t>806</w:t>
            </w:r>
          </w:p>
        </w:tc>
        <w:tc>
          <w:tcPr>
            <w:tcW w:w="1843" w:type="dxa"/>
            <w:noWrap/>
          </w:tcPr>
          <w:p w:rsidR="003C1081" w:rsidRPr="00380DB3" w:rsidRDefault="003C1081" w:rsidP="003C1081">
            <w:pPr>
              <w:pStyle w:val="Sansinterligne"/>
              <w:rPr>
                <w:rFonts w:ascii="Times" w:hAnsi="Times"/>
              </w:rPr>
            </w:pPr>
            <w:r w:rsidRPr="00380DB3">
              <w:rPr>
                <w:rFonts w:ascii="Times" w:hAnsi="Times"/>
              </w:rPr>
              <w:t>72</w:t>
            </w:r>
          </w:p>
        </w:tc>
        <w:tc>
          <w:tcPr>
            <w:tcW w:w="2268" w:type="dxa"/>
            <w:noWrap/>
          </w:tcPr>
          <w:p w:rsidR="003C1081" w:rsidRPr="00380DB3" w:rsidRDefault="003C1081" w:rsidP="003C1081">
            <w:pPr>
              <w:pStyle w:val="Sansinterligne"/>
              <w:rPr>
                <w:rFonts w:ascii="Times" w:hAnsi="Times"/>
              </w:rPr>
            </w:pPr>
            <w:r w:rsidRPr="00380DB3">
              <w:rPr>
                <w:rFonts w:ascii="Times" w:hAnsi="Times"/>
              </w:rPr>
              <w:t>3770</w:t>
            </w:r>
          </w:p>
        </w:tc>
      </w:tr>
      <w:tr w:rsidR="003C1081" w:rsidRPr="00380DB3">
        <w:trPr>
          <w:trHeight w:val="260"/>
        </w:trPr>
        <w:tc>
          <w:tcPr>
            <w:tcW w:w="1843" w:type="dxa"/>
            <w:noWrap/>
          </w:tcPr>
          <w:p w:rsidR="003C1081" w:rsidRPr="00380DB3" w:rsidRDefault="003C1081" w:rsidP="003C1081">
            <w:pPr>
              <w:pStyle w:val="Sansinterligne"/>
              <w:rPr>
                <w:rFonts w:ascii="Times" w:hAnsi="Times"/>
              </w:rPr>
            </w:pPr>
            <w:r w:rsidRPr="00380DB3">
              <w:rPr>
                <w:rFonts w:ascii="Times" w:hAnsi="Times"/>
                <w:sz w:val="20"/>
                <w:szCs w:val="20"/>
                <w:lang w:val="en-GB" w:eastAsia="fr-FR"/>
              </w:rPr>
              <w:t>Arrivals 2015</w:t>
            </w:r>
          </w:p>
        </w:tc>
        <w:tc>
          <w:tcPr>
            <w:tcW w:w="1701" w:type="dxa"/>
            <w:noWrap/>
          </w:tcPr>
          <w:p w:rsidR="003C1081" w:rsidRPr="00380DB3" w:rsidRDefault="003C1081" w:rsidP="003C1081">
            <w:pPr>
              <w:pStyle w:val="Sansinterligne"/>
              <w:rPr>
                <w:rFonts w:ascii="Times" w:hAnsi="Times"/>
              </w:rPr>
            </w:pPr>
            <w:r w:rsidRPr="00380DB3">
              <w:rPr>
                <w:rFonts w:ascii="Times" w:hAnsi="Times"/>
              </w:rPr>
              <w:t xml:space="preserve"> 153'842 </w:t>
            </w:r>
          </w:p>
        </w:tc>
        <w:tc>
          <w:tcPr>
            <w:tcW w:w="1701" w:type="dxa"/>
            <w:noWrap/>
          </w:tcPr>
          <w:p w:rsidR="003C1081" w:rsidRPr="00380DB3" w:rsidRDefault="003C1081" w:rsidP="003C1081">
            <w:pPr>
              <w:pStyle w:val="Sansinterligne"/>
              <w:rPr>
                <w:rFonts w:ascii="Times" w:hAnsi="Times"/>
              </w:rPr>
            </w:pPr>
            <w:r w:rsidRPr="00380DB3">
              <w:rPr>
                <w:rFonts w:ascii="Times" w:hAnsi="Times"/>
              </w:rPr>
              <w:t xml:space="preserve"> 856'723 </w:t>
            </w:r>
          </w:p>
        </w:tc>
        <w:tc>
          <w:tcPr>
            <w:tcW w:w="1843" w:type="dxa"/>
            <w:noWrap/>
          </w:tcPr>
          <w:p w:rsidR="003C1081" w:rsidRPr="00380DB3" w:rsidRDefault="003C1081" w:rsidP="003C1081">
            <w:pPr>
              <w:pStyle w:val="Sansinterligne"/>
              <w:rPr>
                <w:rFonts w:ascii="Times" w:hAnsi="Times"/>
              </w:rPr>
            </w:pPr>
            <w:r w:rsidRPr="00380DB3">
              <w:rPr>
                <w:rFonts w:ascii="Times" w:hAnsi="Times"/>
              </w:rPr>
              <w:t>4'408</w:t>
            </w:r>
          </w:p>
        </w:tc>
        <w:tc>
          <w:tcPr>
            <w:tcW w:w="2268" w:type="dxa"/>
            <w:noWrap/>
          </w:tcPr>
          <w:p w:rsidR="003C1081" w:rsidRPr="00380DB3" w:rsidRDefault="003C1081" w:rsidP="003C1081">
            <w:pPr>
              <w:pStyle w:val="Sansinterligne"/>
              <w:rPr>
                <w:rFonts w:ascii="Times" w:hAnsi="Times"/>
              </w:rPr>
            </w:pPr>
            <w:r w:rsidRPr="00380DB3">
              <w:rPr>
                <w:rFonts w:ascii="Times" w:hAnsi="Times"/>
              </w:rPr>
              <w:t xml:space="preserve"> 1'014'973 </w:t>
            </w:r>
          </w:p>
        </w:tc>
      </w:tr>
      <w:tr w:rsidR="003C1081" w:rsidRPr="00380DB3">
        <w:trPr>
          <w:trHeight w:val="260"/>
        </w:trPr>
        <w:tc>
          <w:tcPr>
            <w:tcW w:w="1843" w:type="dxa"/>
            <w:noWrap/>
          </w:tcPr>
          <w:p w:rsidR="003C1081" w:rsidRPr="00380DB3" w:rsidRDefault="003C1081" w:rsidP="003C1081">
            <w:pPr>
              <w:pStyle w:val="Sansinterligne"/>
              <w:rPr>
                <w:rFonts w:ascii="Times" w:hAnsi="Times"/>
                <w:b/>
                <w:bCs/>
              </w:rPr>
            </w:pPr>
            <w:r w:rsidRPr="00380DB3">
              <w:rPr>
                <w:rFonts w:ascii="Times" w:hAnsi="Times"/>
                <w:b/>
                <w:bCs/>
              </w:rPr>
              <w:t xml:space="preserve">MMR 2015 </w:t>
            </w:r>
          </w:p>
        </w:tc>
        <w:tc>
          <w:tcPr>
            <w:tcW w:w="1701" w:type="dxa"/>
            <w:noWrap/>
          </w:tcPr>
          <w:p w:rsidR="003C1081" w:rsidRPr="00380DB3" w:rsidRDefault="003C1081" w:rsidP="003C1081">
            <w:pPr>
              <w:pStyle w:val="Sansinterligne"/>
              <w:rPr>
                <w:rFonts w:ascii="Times" w:hAnsi="Times"/>
                <w:b/>
                <w:bCs/>
              </w:rPr>
            </w:pPr>
            <w:r w:rsidRPr="00380DB3">
              <w:rPr>
                <w:rFonts w:ascii="Times" w:hAnsi="Times"/>
                <w:b/>
                <w:bCs/>
              </w:rPr>
              <w:t xml:space="preserve"> 18.5 </w:t>
            </w:r>
          </w:p>
        </w:tc>
        <w:tc>
          <w:tcPr>
            <w:tcW w:w="1701" w:type="dxa"/>
            <w:noWrap/>
          </w:tcPr>
          <w:p w:rsidR="003C1081" w:rsidRPr="00380DB3" w:rsidRDefault="003C1081" w:rsidP="003C1081">
            <w:pPr>
              <w:pStyle w:val="Sansinterligne"/>
              <w:rPr>
                <w:rFonts w:ascii="Times" w:hAnsi="Times"/>
                <w:b/>
                <w:bCs/>
              </w:rPr>
            </w:pPr>
            <w:r w:rsidRPr="00380DB3">
              <w:rPr>
                <w:rFonts w:ascii="Times" w:hAnsi="Times"/>
                <w:b/>
                <w:bCs/>
              </w:rPr>
              <w:t xml:space="preserve"> 0.9 </w:t>
            </w:r>
          </w:p>
        </w:tc>
        <w:tc>
          <w:tcPr>
            <w:tcW w:w="1843" w:type="dxa"/>
            <w:noWrap/>
          </w:tcPr>
          <w:p w:rsidR="003C1081" w:rsidRPr="00380DB3" w:rsidRDefault="003C1081" w:rsidP="003C1081">
            <w:pPr>
              <w:pStyle w:val="Sansinterligne"/>
              <w:rPr>
                <w:rFonts w:ascii="Times" w:hAnsi="Times"/>
                <w:b/>
                <w:bCs/>
              </w:rPr>
            </w:pPr>
            <w:r w:rsidRPr="00380DB3">
              <w:rPr>
                <w:rFonts w:ascii="Times" w:hAnsi="Times"/>
                <w:b/>
                <w:bCs/>
              </w:rPr>
              <w:t xml:space="preserve"> 16.1 </w:t>
            </w:r>
          </w:p>
        </w:tc>
        <w:tc>
          <w:tcPr>
            <w:tcW w:w="2268" w:type="dxa"/>
            <w:noWrap/>
          </w:tcPr>
          <w:p w:rsidR="003C1081" w:rsidRPr="00380DB3" w:rsidRDefault="003C1081" w:rsidP="003C1081">
            <w:pPr>
              <w:pStyle w:val="Sansinterligne"/>
              <w:rPr>
                <w:rFonts w:ascii="Times" w:hAnsi="Times"/>
                <w:b/>
                <w:bCs/>
              </w:rPr>
            </w:pPr>
            <w:r w:rsidRPr="00380DB3">
              <w:rPr>
                <w:rFonts w:ascii="Times" w:hAnsi="Times"/>
                <w:b/>
                <w:bCs/>
              </w:rPr>
              <w:t xml:space="preserve"> 3.7 </w:t>
            </w:r>
          </w:p>
        </w:tc>
      </w:tr>
    </w:tbl>
    <w:p w:rsidR="00BA25A8" w:rsidRPr="00380DB3" w:rsidRDefault="00DF60DC" w:rsidP="00ED3127">
      <w:pPr>
        <w:pStyle w:val="Sansinterligne"/>
        <w:rPr>
          <w:rFonts w:ascii="Times" w:hAnsi="Times"/>
        </w:rPr>
      </w:pPr>
      <w:proofErr w:type="gramStart"/>
      <w:r w:rsidRPr="00380DB3">
        <w:rPr>
          <w:rFonts w:ascii="Times" w:hAnsi="Times"/>
        </w:rPr>
        <w:t>Annual fatalities, arrivals and m</w:t>
      </w:r>
      <w:r w:rsidR="00FA2946" w:rsidRPr="00380DB3">
        <w:rPr>
          <w:rFonts w:ascii="Times" w:hAnsi="Times"/>
        </w:rPr>
        <w:t xml:space="preserve">igrant mortality </w:t>
      </w:r>
      <w:r w:rsidR="00DF75A6" w:rsidRPr="00380DB3">
        <w:rPr>
          <w:rFonts w:ascii="Times" w:hAnsi="Times"/>
        </w:rPr>
        <w:t>rate</w:t>
      </w:r>
      <w:r w:rsidRPr="00380DB3">
        <w:rPr>
          <w:rFonts w:ascii="Times" w:hAnsi="Times"/>
        </w:rPr>
        <w:t xml:space="preserve"> (MMR)</w:t>
      </w:r>
      <w:r w:rsidR="00DF75A6" w:rsidRPr="00380DB3">
        <w:rPr>
          <w:rFonts w:ascii="Times" w:hAnsi="Times"/>
        </w:rPr>
        <w:t xml:space="preserve"> </w:t>
      </w:r>
      <w:r w:rsidR="00FA2946" w:rsidRPr="00380DB3">
        <w:rPr>
          <w:rFonts w:ascii="Times" w:hAnsi="Times"/>
        </w:rPr>
        <w:t>in the different areas of the Mediterranean, 2014-2015</w:t>
      </w:r>
      <w:r w:rsidR="00BA25A8" w:rsidRPr="00380DB3">
        <w:rPr>
          <w:rFonts w:ascii="Times" w:hAnsi="Times"/>
        </w:rPr>
        <w:t xml:space="preserve"> (based on UNHCR and IOM data)</w:t>
      </w:r>
      <w:r w:rsidR="00FA2946" w:rsidRPr="00380DB3">
        <w:rPr>
          <w:rFonts w:ascii="Times" w:hAnsi="Times"/>
        </w:rPr>
        <w:t>.</w:t>
      </w:r>
      <w:proofErr w:type="gramEnd"/>
    </w:p>
    <w:p w:rsidR="00BA25A8" w:rsidRPr="00380DB3" w:rsidRDefault="00BA25A8" w:rsidP="00BA25A8">
      <w:pPr>
        <w:pStyle w:val="Sansinterligne"/>
        <w:rPr>
          <w:rFonts w:ascii="Times" w:hAnsi="Times"/>
        </w:rPr>
      </w:pPr>
    </w:p>
    <w:p w:rsidR="00BA25A8" w:rsidRPr="00380DB3" w:rsidRDefault="00BA25A8" w:rsidP="00BA25A8">
      <w:pPr>
        <w:pStyle w:val="Sansinterligne"/>
        <w:rPr>
          <w:rFonts w:ascii="Times" w:hAnsi="Times"/>
        </w:rPr>
      </w:pPr>
      <w:r w:rsidRPr="00380DB3">
        <w:rPr>
          <w:rFonts w:ascii="Times" w:hAnsi="Times"/>
          <w:noProof/>
          <w:lang w:val="fr-FR" w:eastAsia="fr-FR"/>
        </w:rPr>
        <w:drawing>
          <wp:inline distT="0" distB="0" distL="0" distR="0">
            <wp:extent cx="4390587" cy="3098800"/>
            <wp:effectExtent l="25400" t="0" r="3613" b="0"/>
            <wp:docPr id="13" name="Image 3" descr=":total Med MM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:total Med MMR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509" cy="3102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8CD" w:rsidRPr="00380DB3" w:rsidRDefault="00BA25A8" w:rsidP="00BA25A8">
      <w:pPr>
        <w:pStyle w:val="Sansinterligne"/>
        <w:rPr>
          <w:rFonts w:ascii="Times" w:hAnsi="Times"/>
        </w:rPr>
      </w:pPr>
      <w:proofErr w:type="gramStart"/>
      <w:r w:rsidRPr="00380DB3">
        <w:rPr>
          <w:rFonts w:ascii="Times" w:hAnsi="Times"/>
        </w:rPr>
        <w:t>Migrant mortality rate in the Mediterranean, 2014-5</w:t>
      </w:r>
      <w:r w:rsidR="00586875" w:rsidRPr="00380DB3">
        <w:rPr>
          <w:rFonts w:ascii="Times" w:hAnsi="Times"/>
        </w:rPr>
        <w:t xml:space="preserve"> (based on UNHCR and IOM data).</w:t>
      </w:r>
      <w:proofErr w:type="gramEnd"/>
    </w:p>
    <w:p w:rsidR="00C058CD" w:rsidRPr="00380DB3" w:rsidRDefault="00C058CD" w:rsidP="00BA25A8">
      <w:pPr>
        <w:pStyle w:val="Sansinterligne"/>
        <w:rPr>
          <w:rFonts w:ascii="Times" w:hAnsi="Times"/>
        </w:rPr>
      </w:pPr>
    </w:p>
    <w:p w:rsidR="00BA25A8" w:rsidRPr="00380DB3" w:rsidRDefault="00BA25A8" w:rsidP="00BA25A8">
      <w:pPr>
        <w:pStyle w:val="Sansinterligne"/>
        <w:rPr>
          <w:rFonts w:ascii="Times" w:hAnsi="Times"/>
        </w:rPr>
      </w:pPr>
    </w:p>
    <w:p w:rsidR="00E726E4" w:rsidRPr="00380DB3" w:rsidRDefault="00BA25A8" w:rsidP="00ED3127">
      <w:pPr>
        <w:pStyle w:val="Sansinterligne"/>
        <w:rPr>
          <w:rFonts w:ascii="Times" w:hAnsi="Times"/>
        </w:rPr>
      </w:pPr>
      <w:r w:rsidRPr="00380DB3">
        <w:rPr>
          <w:rFonts w:ascii="Times" w:hAnsi="Times"/>
          <w:noProof/>
          <w:lang w:val="fr-FR" w:eastAsia="fr-FR"/>
        </w:rPr>
        <w:drawing>
          <wp:inline distT="0" distB="0" distL="0" distR="0">
            <wp:extent cx="4323842" cy="3462020"/>
            <wp:effectExtent l="25400" t="0" r="0" b="0"/>
            <wp:docPr id="14" name="Image 4" descr=":CM_MM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:CM_MMR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842" cy="3462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6E4" w:rsidRPr="00380DB3" w:rsidRDefault="00333602" w:rsidP="00ED3127">
      <w:pPr>
        <w:pStyle w:val="Sansinterligne"/>
        <w:rPr>
          <w:rFonts w:ascii="Times" w:hAnsi="Times"/>
        </w:rPr>
      </w:pPr>
      <w:proofErr w:type="gramStart"/>
      <w:r w:rsidRPr="00380DB3">
        <w:rPr>
          <w:rFonts w:ascii="Times" w:hAnsi="Times"/>
        </w:rPr>
        <w:t xml:space="preserve">Migrant mortality rate </w:t>
      </w:r>
      <w:r w:rsidR="003C3772" w:rsidRPr="00380DB3">
        <w:rPr>
          <w:rFonts w:ascii="Times" w:hAnsi="Times"/>
        </w:rPr>
        <w:t xml:space="preserve">in the central Mediterranean, </w:t>
      </w:r>
      <w:r w:rsidRPr="00380DB3">
        <w:rPr>
          <w:rFonts w:ascii="Times" w:hAnsi="Times"/>
        </w:rPr>
        <w:t>2014-5</w:t>
      </w:r>
      <w:r w:rsidR="00586875" w:rsidRPr="00380DB3">
        <w:rPr>
          <w:rFonts w:ascii="Times" w:hAnsi="Times"/>
        </w:rPr>
        <w:t xml:space="preserve"> (based on UNHCR and IOM data).</w:t>
      </w:r>
      <w:proofErr w:type="gramEnd"/>
    </w:p>
    <w:p w:rsidR="00E726E4" w:rsidRPr="00380DB3" w:rsidRDefault="00C058CD" w:rsidP="00C058CD">
      <w:pPr>
        <w:pStyle w:val="Sansinterligne"/>
        <w:tabs>
          <w:tab w:val="left" w:pos="6804"/>
        </w:tabs>
        <w:rPr>
          <w:rFonts w:ascii="Times" w:hAnsi="Times"/>
        </w:rPr>
      </w:pPr>
      <w:r w:rsidRPr="00380DB3">
        <w:rPr>
          <w:rFonts w:ascii="Times" w:hAnsi="Times"/>
          <w:noProof/>
          <w:lang w:val="fr-FR" w:eastAsia="fr-FR"/>
        </w:rPr>
        <w:drawing>
          <wp:inline distT="0" distB="0" distL="0" distR="0">
            <wp:extent cx="4336762" cy="3154680"/>
            <wp:effectExtent l="25400" t="0" r="6638" b="0"/>
            <wp:docPr id="16" name="Image 5" descr=":EM_MM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:EM_MMR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120" cy="3157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602" w:rsidRPr="00380DB3" w:rsidRDefault="00333602" w:rsidP="00333602">
      <w:pPr>
        <w:pStyle w:val="Sansinterligne"/>
        <w:rPr>
          <w:rFonts w:ascii="Times" w:hAnsi="Times"/>
        </w:rPr>
      </w:pPr>
      <w:proofErr w:type="gramStart"/>
      <w:r w:rsidRPr="00380DB3">
        <w:rPr>
          <w:rFonts w:ascii="Times" w:hAnsi="Times"/>
        </w:rPr>
        <w:t>Migrant mortality rate</w:t>
      </w:r>
      <w:r w:rsidR="003C3772" w:rsidRPr="00380DB3">
        <w:rPr>
          <w:rFonts w:ascii="Times" w:hAnsi="Times"/>
        </w:rPr>
        <w:t xml:space="preserve"> in the</w:t>
      </w:r>
      <w:r w:rsidRPr="00380DB3">
        <w:rPr>
          <w:rFonts w:ascii="Times" w:hAnsi="Times"/>
        </w:rPr>
        <w:t xml:space="preserve"> eastern</w:t>
      </w:r>
      <w:r w:rsidR="003C3772" w:rsidRPr="00380DB3">
        <w:rPr>
          <w:rFonts w:ascii="Times" w:hAnsi="Times"/>
        </w:rPr>
        <w:t xml:space="preserve"> Mediterranean, </w:t>
      </w:r>
      <w:r w:rsidRPr="00380DB3">
        <w:rPr>
          <w:rFonts w:ascii="Times" w:hAnsi="Times"/>
        </w:rPr>
        <w:t>2014-5</w:t>
      </w:r>
      <w:r w:rsidR="00C058CD" w:rsidRPr="00380DB3">
        <w:rPr>
          <w:rFonts w:ascii="Times" w:hAnsi="Times"/>
        </w:rPr>
        <w:t xml:space="preserve"> (based on UNHCR and IOM data).</w:t>
      </w:r>
      <w:proofErr w:type="gramEnd"/>
    </w:p>
    <w:p w:rsidR="00E726E4" w:rsidRPr="00380DB3" w:rsidRDefault="00E726E4" w:rsidP="00ED3127">
      <w:pPr>
        <w:pStyle w:val="Sansinterligne"/>
        <w:rPr>
          <w:rFonts w:ascii="Times" w:hAnsi="Times"/>
        </w:rPr>
      </w:pPr>
    </w:p>
    <w:p w:rsidR="00333602" w:rsidRPr="00380DB3" w:rsidRDefault="00333602" w:rsidP="00ED3127">
      <w:pPr>
        <w:pStyle w:val="Sansinterligne"/>
        <w:rPr>
          <w:rFonts w:ascii="Times" w:hAnsi="Times"/>
        </w:rPr>
      </w:pPr>
    </w:p>
    <w:p w:rsidR="005F674E" w:rsidRPr="00380DB3" w:rsidRDefault="00BA25A8" w:rsidP="00ED3127">
      <w:pPr>
        <w:pStyle w:val="Sansinterligne"/>
        <w:rPr>
          <w:rFonts w:ascii="Times" w:hAnsi="Times"/>
          <w:b/>
        </w:rPr>
      </w:pPr>
      <w:r w:rsidRPr="00380DB3">
        <w:rPr>
          <w:rFonts w:ascii="Times" w:hAnsi="Times"/>
          <w:b/>
        </w:rPr>
        <w:t>3</w:t>
      </w:r>
      <w:r w:rsidR="00ED3127" w:rsidRPr="00380DB3">
        <w:rPr>
          <w:rFonts w:ascii="Times" w:hAnsi="Times"/>
          <w:b/>
        </w:rPr>
        <w:t>.</w:t>
      </w:r>
      <w:r w:rsidR="008B46EA" w:rsidRPr="00380DB3">
        <w:rPr>
          <w:rFonts w:ascii="Times" w:hAnsi="Times"/>
          <w:b/>
        </w:rPr>
        <w:t xml:space="preserve"> </w:t>
      </w:r>
      <w:r w:rsidR="00ED3127" w:rsidRPr="00380DB3">
        <w:rPr>
          <w:rFonts w:ascii="Times" w:hAnsi="Times"/>
          <w:b/>
        </w:rPr>
        <w:t>Interception/Rescue operations by actor</w:t>
      </w:r>
      <w:r w:rsidR="005F674E" w:rsidRPr="00380DB3">
        <w:rPr>
          <w:rFonts w:ascii="Times" w:hAnsi="Times"/>
          <w:b/>
        </w:rPr>
        <w:t xml:space="preserve"> </w:t>
      </w:r>
      <w:r w:rsidR="00E73FA2" w:rsidRPr="00380DB3">
        <w:rPr>
          <w:rFonts w:ascii="Times" w:hAnsi="Times"/>
          <w:b/>
        </w:rPr>
        <w:t>in the central Mediterranean</w:t>
      </w:r>
    </w:p>
    <w:p w:rsidR="005F674E" w:rsidRPr="00380DB3" w:rsidRDefault="005F674E" w:rsidP="00ED3127">
      <w:pPr>
        <w:pStyle w:val="Sansinterligne"/>
        <w:rPr>
          <w:rFonts w:ascii="Times" w:hAnsi="Times"/>
          <w:b/>
        </w:rPr>
      </w:pPr>
    </w:p>
    <w:p w:rsidR="005F674E" w:rsidRPr="00380DB3" w:rsidRDefault="005F674E" w:rsidP="00ED3127">
      <w:pPr>
        <w:pStyle w:val="Sansinterligne"/>
        <w:rPr>
          <w:rFonts w:ascii="Times" w:hAnsi="Times"/>
        </w:rPr>
      </w:pPr>
      <w:r w:rsidRPr="00380DB3">
        <w:rPr>
          <w:rFonts w:ascii="Times" w:hAnsi="Times"/>
        </w:rPr>
        <w:t>Data source: Italian Coast Guard</w:t>
      </w:r>
    </w:p>
    <w:p w:rsidR="00E73FA2" w:rsidRPr="00380DB3" w:rsidRDefault="00E73FA2" w:rsidP="00ED3127">
      <w:pPr>
        <w:pStyle w:val="Sansinterligne"/>
        <w:rPr>
          <w:rFonts w:ascii="Times" w:hAnsi="Times"/>
          <w:b/>
        </w:rPr>
      </w:pPr>
    </w:p>
    <w:p w:rsidR="005F674E" w:rsidRPr="00380DB3" w:rsidRDefault="00E73FA2" w:rsidP="00ED3127">
      <w:pPr>
        <w:pStyle w:val="Sansinterligne"/>
        <w:rPr>
          <w:rFonts w:ascii="Times" w:hAnsi="Times"/>
          <w:i/>
        </w:rPr>
      </w:pPr>
      <w:r w:rsidRPr="00380DB3">
        <w:rPr>
          <w:rFonts w:ascii="Times" w:hAnsi="Times"/>
          <w:i/>
        </w:rPr>
        <w:t>2014 data</w:t>
      </w:r>
    </w:p>
    <w:p w:rsidR="005F674E" w:rsidRPr="00380DB3" w:rsidRDefault="005F674E" w:rsidP="00ED3127">
      <w:pPr>
        <w:pStyle w:val="Sansinterligne"/>
        <w:rPr>
          <w:rFonts w:ascii="Times" w:hAnsi="Times"/>
          <w:b/>
        </w:rPr>
      </w:pPr>
      <w:r w:rsidRPr="00380DB3">
        <w:rPr>
          <w:rFonts w:ascii="Times" w:hAnsi="Times"/>
          <w:b/>
          <w:noProof/>
          <w:lang w:val="fr-FR" w:eastAsia="fr-FR"/>
        </w:rPr>
        <w:drawing>
          <wp:inline distT="0" distB="0" distL="0" distR="0">
            <wp:extent cx="4493895" cy="3092600"/>
            <wp:effectExtent l="25400" t="0" r="1905" b="0"/>
            <wp:docPr id="3" name="I 2" descr="Capture d’écran 2015-11-25 à 15.52.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 descr="Capture d’écran 2015-11-25 à 15.52.48.png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342" cy="3096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8CD" w:rsidRPr="00380DB3" w:rsidRDefault="00E73FA2" w:rsidP="00C058CD">
      <w:pPr>
        <w:pStyle w:val="Sansinterligne"/>
        <w:rPr>
          <w:rFonts w:ascii="Times" w:hAnsi="Times"/>
        </w:rPr>
      </w:pPr>
      <w:r w:rsidRPr="00380DB3">
        <w:rPr>
          <w:rFonts w:ascii="Times" w:hAnsi="Times"/>
        </w:rPr>
        <w:t xml:space="preserve">Migrants </w:t>
      </w:r>
      <w:r w:rsidR="00C058CD" w:rsidRPr="00380DB3">
        <w:rPr>
          <w:rFonts w:ascii="Times" w:hAnsi="Times"/>
        </w:rPr>
        <w:t>r</w:t>
      </w:r>
      <w:r w:rsidRPr="00380DB3">
        <w:rPr>
          <w:rFonts w:ascii="Times" w:hAnsi="Times"/>
        </w:rPr>
        <w:t>escued by actor in the central Mediterranean, 2014</w:t>
      </w:r>
      <w:r w:rsidR="00C058CD" w:rsidRPr="00380DB3">
        <w:rPr>
          <w:rFonts w:ascii="Times" w:hAnsi="Times"/>
        </w:rPr>
        <w:t xml:space="preserve"> (Italian Coast Guard data)</w:t>
      </w:r>
    </w:p>
    <w:p w:rsidR="00E73FA2" w:rsidRPr="00380DB3" w:rsidRDefault="00E73FA2" w:rsidP="00ED3127">
      <w:pPr>
        <w:pStyle w:val="Sansinterligne"/>
        <w:rPr>
          <w:rFonts w:ascii="Times" w:hAnsi="Times"/>
        </w:rPr>
      </w:pPr>
    </w:p>
    <w:p w:rsidR="00C058CD" w:rsidRPr="00380DB3" w:rsidRDefault="00C058CD" w:rsidP="00ED3127">
      <w:pPr>
        <w:pStyle w:val="Sansinterligne"/>
        <w:rPr>
          <w:rFonts w:ascii="Times" w:hAnsi="Times"/>
          <w:b/>
        </w:rPr>
      </w:pPr>
    </w:p>
    <w:p w:rsidR="005F674E" w:rsidRPr="00380DB3" w:rsidRDefault="00E73FA2" w:rsidP="00ED3127">
      <w:pPr>
        <w:pStyle w:val="Sansinterligne"/>
        <w:rPr>
          <w:rFonts w:ascii="Times" w:hAnsi="Times"/>
          <w:i/>
        </w:rPr>
      </w:pPr>
      <w:r w:rsidRPr="00380DB3">
        <w:rPr>
          <w:rFonts w:ascii="Times" w:hAnsi="Times"/>
          <w:i/>
        </w:rPr>
        <w:t>2015 data</w:t>
      </w:r>
    </w:p>
    <w:p w:rsidR="005F674E" w:rsidRPr="00380DB3" w:rsidRDefault="005F674E" w:rsidP="00ED3127">
      <w:pPr>
        <w:pStyle w:val="Sansinterligne"/>
        <w:rPr>
          <w:rFonts w:ascii="Times" w:hAnsi="Times"/>
          <w:b/>
        </w:rPr>
      </w:pPr>
      <w:r w:rsidRPr="00380DB3">
        <w:rPr>
          <w:rFonts w:ascii="Times" w:hAnsi="Times"/>
          <w:b/>
          <w:noProof/>
          <w:lang w:val="fr-FR" w:eastAsia="fr-FR"/>
        </w:rPr>
        <w:drawing>
          <wp:inline distT="0" distB="0" distL="0" distR="0">
            <wp:extent cx="4467419" cy="3377400"/>
            <wp:effectExtent l="25400" t="0" r="2981" b="0"/>
            <wp:docPr id="9" name="I 4" descr="Capture d’écran 2015-11-25 à 15.53.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9" descr="Capture d’écran 2015-11-25 à 15.53.04.png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366" cy="3382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74E" w:rsidRPr="00380DB3" w:rsidRDefault="00E73FA2" w:rsidP="00ED3127">
      <w:pPr>
        <w:pStyle w:val="Sansinterligne"/>
        <w:rPr>
          <w:rFonts w:ascii="Times" w:hAnsi="Times"/>
          <w:b/>
        </w:rPr>
      </w:pPr>
      <w:r w:rsidRPr="00380DB3">
        <w:rPr>
          <w:rFonts w:ascii="Times" w:hAnsi="Times"/>
        </w:rPr>
        <w:t>Migrants rescued by actor in the central Mediterranean, up to 20</w:t>
      </w:r>
      <w:r w:rsidRPr="00380DB3">
        <w:rPr>
          <w:rFonts w:ascii="Times" w:hAnsi="Times"/>
          <w:vertAlign w:val="superscript"/>
        </w:rPr>
        <w:t>th</w:t>
      </w:r>
      <w:r w:rsidRPr="00380DB3">
        <w:rPr>
          <w:rFonts w:ascii="Times" w:hAnsi="Times"/>
        </w:rPr>
        <w:t xml:space="preserve"> May 2015</w:t>
      </w:r>
      <w:r w:rsidR="00C058CD" w:rsidRPr="00380DB3">
        <w:rPr>
          <w:rFonts w:ascii="Times" w:hAnsi="Times"/>
        </w:rPr>
        <w:t xml:space="preserve"> (Italian Coast Guard data)</w:t>
      </w:r>
    </w:p>
    <w:p w:rsidR="005F674E" w:rsidRPr="00380DB3" w:rsidRDefault="005F674E" w:rsidP="00ED3127">
      <w:pPr>
        <w:pStyle w:val="Sansinterligne"/>
        <w:rPr>
          <w:rFonts w:ascii="Times" w:hAnsi="Times"/>
          <w:b/>
        </w:rPr>
      </w:pPr>
    </w:p>
    <w:p w:rsidR="005F674E" w:rsidRPr="00380DB3" w:rsidRDefault="005F674E" w:rsidP="00ED3127">
      <w:pPr>
        <w:pStyle w:val="Sansinterligne"/>
        <w:rPr>
          <w:rFonts w:ascii="Times" w:hAnsi="Times"/>
          <w:b/>
        </w:rPr>
      </w:pPr>
    </w:p>
    <w:p w:rsidR="00E73FA2" w:rsidRPr="00380DB3" w:rsidRDefault="00EF43A2" w:rsidP="00ED3127">
      <w:pPr>
        <w:pStyle w:val="Sansinterligne"/>
        <w:rPr>
          <w:rFonts w:ascii="Times" w:hAnsi="Times"/>
          <w:b/>
        </w:rPr>
      </w:pPr>
      <w:r w:rsidRPr="00380DB3">
        <w:rPr>
          <w:rFonts w:ascii="Times" w:hAnsi="Times"/>
          <w:b/>
          <w:noProof/>
          <w:lang w:val="fr-FR" w:eastAsia="fr-FR"/>
        </w:rPr>
        <w:drawing>
          <wp:inline distT="0" distB="0" distL="0" distR="0">
            <wp:extent cx="4608195" cy="3338809"/>
            <wp:effectExtent l="25400" t="0" r="0" b="0"/>
            <wp:docPr id="10" name="I 5" descr="MRCC rescue overview Jan-Oct 20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 descr="MRCC rescue overview Jan-Oct 2015.jpg"/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768" cy="3341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6E4" w:rsidRPr="00380DB3" w:rsidRDefault="00E73FA2" w:rsidP="00ED3127">
      <w:pPr>
        <w:pStyle w:val="Sansinterligne"/>
        <w:rPr>
          <w:rFonts w:ascii="Times" w:hAnsi="Times"/>
          <w:b/>
        </w:rPr>
      </w:pPr>
      <w:r w:rsidRPr="00380DB3">
        <w:rPr>
          <w:rFonts w:ascii="Times" w:hAnsi="Times"/>
        </w:rPr>
        <w:t>Migrants rescued by actor in the central Mediterranean, up to 26</w:t>
      </w:r>
      <w:r w:rsidRPr="00380DB3">
        <w:rPr>
          <w:rFonts w:ascii="Times" w:hAnsi="Times"/>
          <w:vertAlign w:val="superscript"/>
        </w:rPr>
        <w:t>th</w:t>
      </w:r>
      <w:r w:rsidRPr="00380DB3">
        <w:rPr>
          <w:rFonts w:ascii="Times" w:hAnsi="Times"/>
        </w:rPr>
        <w:t xml:space="preserve"> October 2015</w:t>
      </w:r>
      <w:r w:rsidR="00C058CD" w:rsidRPr="00380DB3">
        <w:rPr>
          <w:rFonts w:ascii="Times" w:hAnsi="Times"/>
        </w:rPr>
        <w:t xml:space="preserve"> (Italian Coast Guard data)</w:t>
      </w:r>
    </w:p>
    <w:sectPr w:rsidR="00E726E4" w:rsidRPr="00380DB3" w:rsidSect="00E726E4">
      <w:pgSz w:w="12240" w:h="15840"/>
      <w:pgMar w:top="1417" w:right="1417" w:bottom="1417" w:left="1417" w:header="708" w:footer="708" w:gutter="0"/>
      <w:cols w:space="70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altName w:val="Times New Roman"/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Symbol">
    <w:panose1 w:val="00000000000000000000"/>
    <w:charset w:val="02"/>
    <w:family w:val="auto"/>
    <w:pitch w:val="variable"/>
    <w:sig w:usb0="00000000" w:usb1="00000000" w:usb2="00010000" w:usb3="00000000" w:csb0="8000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">
    <w:altName w:val="Arial"/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ＭＳ 明朝">
    <w:charset w:val="4E"/>
    <w:family w:val="auto"/>
    <w:pitch w:val="variable"/>
    <w:sig w:usb0="00000001" w:usb1="00000000" w:usb2="01000407" w:usb3="00000000" w:csb0="00020000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ヒラギノ角ゴ Pro W3">
    <w:charset w:val="4E"/>
    <w:family w:val="auto"/>
    <w:pitch w:val="variable"/>
    <w:sig w:usb0="00000001" w:usb1="00000000" w:usb2="01000407" w:usb3="00000000" w:csb0="00020000" w:csb1="00000000"/>
  </w:font>
  <w:font w:name="Baskerville">
    <w:panose1 w:val="02020502070401020303"/>
    <w:charset w:val="00"/>
    <w:family w:val="auto"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Times New Rom愀渀">
    <w:charset w:val="00"/>
    <w:family w:val="roman"/>
    <w:pitch w:val="variable"/>
    <w:sig w:usb0="00000000" w:usb1="00000000" w:usb2="00000000" w:usb3="00000000" w:csb0="00000000" w:csb1="00000000"/>
  </w:font>
  <w:font w:name="MS Mincho">
    <w:altName w:val="ＭＳ 明朝"/>
    <w:charset w:val="80"/>
    <w:family w:val="modern"/>
    <w:pitch w:val="fixed"/>
    <w:sig w:usb0="E00002FF" w:usb1="6AC7FDFB" w:usb2="00000012" w:usb3="00000000" w:csb0="0002009F" w:csb1="00000000"/>
  </w:font>
  <w:font w:name="WenQuanYi Micro Hei"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  <w:font w:name="Lohit Hindi"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footnote w:id="0">
    <w:p w:rsidR="00BA25A8" w:rsidRPr="00BA25A8" w:rsidRDefault="00BA25A8">
      <w:pPr>
        <w:pStyle w:val="Notedebasdepage"/>
        <w:rPr>
          <w:sz w:val="16"/>
        </w:rPr>
      </w:pPr>
      <w:r w:rsidRPr="00BA25A8">
        <w:rPr>
          <w:rStyle w:val="Marquenotebasdepage"/>
          <w:sz w:val="16"/>
        </w:rPr>
        <w:footnoteRef/>
      </w:r>
      <w:r w:rsidRPr="00BA25A8">
        <w:rPr>
          <w:sz w:val="16"/>
        </w:rPr>
        <w:t xml:space="preserve"> </w:t>
      </w:r>
      <w:proofErr w:type="spellStart"/>
      <w:r w:rsidRPr="00BA25A8">
        <w:rPr>
          <w:sz w:val="16"/>
          <w:lang w:val="en-US"/>
        </w:rPr>
        <w:t>Jørgen</w:t>
      </w:r>
      <w:proofErr w:type="spellEnd"/>
      <w:r w:rsidRPr="00BA25A8">
        <w:rPr>
          <w:sz w:val="16"/>
          <w:lang w:val="en-US"/>
        </w:rPr>
        <w:t xml:space="preserve"> Carling, “Migration Control and Migrant Fatalities at the Spanish-African Borders.” </w:t>
      </w:r>
      <w:r w:rsidRPr="00BA25A8">
        <w:rPr>
          <w:i/>
          <w:sz w:val="16"/>
          <w:lang w:val="en-US"/>
        </w:rPr>
        <w:t>IMR</w:t>
      </w:r>
      <w:r w:rsidRPr="00BA25A8">
        <w:rPr>
          <w:sz w:val="16"/>
          <w:lang w:val="en-US"/>
        </w:rPr>
        <w:t xml:space="preserve"> 41, no. 2, 2007, pp. 316-343; </w:t>
      </w:r>
      <w:r w:rsidRPr="00BA25A8">
        <w:rPr>
          <w:sz w:val="16"/>
          <w:lang w:val="fr-FR"/>
        </w:rPr>
        <w:t xml:space="preserve">Tamara Last and Thomas </w:t>
      </w:r>
      <w:proofErr w:type="spellStart"/>
      <w:r w:rsidRPr="00BA25A8">
        <w:rPr>
          <w:sz w:val="16"/>
          <w:lang w:val="fr-FR"/>
        </w:rPr>
        <w:t>Spijkerboer</w:t>
      </w:r>
      <w:proofErr w:type="spellEnd"/>
      <w:r w:rsidRPr="00BA25A8">
        <w:rPr>
          <w:sz w:val="16"/>
          <w:lang w:val="fr-FR"/>
        </w:rPr>
        <w:t>, “</w:t>
      </w:r>
      <w:proofErr w:type="spellStart"/>
      <w:r w:rsidRPr="00BA25A8">
        <w:rPr>
          <w:sz w:val="16"/>
          <w:lang w:val="fr-FR"/>
        </w:rPr>
        <w:t>Tracking</w:t>
      </w:r>
      <w:proofErr w:type="spellEnd"/>
      <w:r w:rsidRPr="00BA25A8">
        <w:rPr>
          <w:sz w:val="16"/>
          <w:lang w:val="fr-FR"/>
        </w:rPr>
        <w:t xml:space="preserve"> </w:t>
      </w:r>
      <w:proofErr w:type="spellStart"/>
      <w:r w:rsidRPr="00BA25A8">
        <w:rPr>
          <w:sz w:val="16"/>
          <w:lang w:val="fr-FR"/>
        </w:rPr>
        <w:t>deaths</w:t>
      </w:r>
      <w:proofErr w:type="spellEnd"/>
      <w:r w:rsidRPr="00BA25A8">
        <w:rPr>
          <w:sz w:val="16"/>
          <w:lang w:val="fr-FR"/>
        </w:rPr>
        <w:t xml:space="preserve"> in the </w:t>
      </w:r>
      <w:proofErr w:type="spellStart"/>
      <w:r w:rsidRPr="00BA25A8">
        <w:rPr>
          <w:sz w:val="16"/>
          <w:lang w:val="fr-FR"/>
        </w:rPr>
        <w:t>Mediterranean</w:t>
      </w:r>
      <w:proofErr w:type="spellEnd"/>
      <w:r w:rsidRPr="00BA25A8">
        <w:rPr>
          <w:sz w:val="16"/>
          <w:lang w:val="fr-FR"/>
        </w:rPr>
        <w:t xml:space="preserve">”, In Tara Brian and Frank </w:t>
      </w:r>
      <w:proofErr w:type="spellStart"/>
      <w:r w:rsidRPr="00BA25A8">
        <w:rPr>
          <w:sz w:val="16"/>
          <w:lang w:val="fr-FR"/>
        </w:rPr>
        <w:t>Laczko</w:t>
      </w:r>
      <w:proofErr w:type="spellEnd"/>
      <w:r w:rsidRPr="00BA25A8">
        <w:rPr>
          <w:sz w:val="16"/>
          <w:lang w:val="fr-FR"/>
        </w:rPr>
        <w:t xml:space="preserve">, </w:t>
      </w:r>
      <w:proofErr w:type="spellStart"/>
      <w:proofErr w:type="gramStart"/>
      <w:r w:rsidRPr="00BA25A8">
        <w:rPr>
          <w:sz w:val="16"/>
          <w:lang w:val="fr-FR"/>
        </w:rPr>
        <w:t>eds</w:t>
      </w:r>
      <w:proofErr w:type="spellEnd"/>
      <w:proofErr w:type="gramEnd"/>
      <w:r w:rsidRPr="00BA25A8">
        <w:rPr>
          <w:sz w:val="16"/>
          <w:lang w:val="fr-FR"/>
        </w:rPr>
        <w:t xml:space="preserve">. </w:t>
      </w:r>
      <w:r w:rsidRPr="00BA25A8">
        <w:rPr>
          <w:i/>
          <w:sz w:val="16"/>
          <w:lang w:val="fr-FR"/>
        </w:rPr>
        <w:t xml:space="preserve">Fatal </w:t>
      </w:r>
      <w:proofErr w:type="spellStart"/>
      <w:r w:rsidRPr="00BA25A8">
        <w:rPr>
          <w:i/>
          <w:sz w:val="16"/>
          <w:lang w:val="fr-FR"/>
        </w:rPr>
        <w:t>Journeys</w:t>
      </w:r>
      <w:proofErr w:type="spellEnd"/>
      <w:r w:rsidRPr="00BA25A8">
        <w:rPr>
          <w:i/>
          <w:sz w:val="16"/>
          <w:lang w:val="fr-FR"/>
        </w:rPr>
        <w:t xml:space="preserve">: </w:t>
      </w:r>
      <w:proofErr w:type="spellStart"/>
      <w:r w:rsidRPr="00BA25A8">
        <w:rPr>
          <w:i/>
          <w:sz w:val="16"/>
          <w:lang w:val="fr-FR"/>
        </w:rPr>
        <w:t>Tracking</w:t>
      </w:r>
      <w:proofErr w:type="spellEnd"/>
      <w:r w:rsidRPr="00BA25A8">
        <w:rPr>
          <w:i/>
          <w:sz w:val="16"/>
          <w:lang w:val="fr-FR"/>
        </w:rPr>
        <w:t xml:space="preserve"> </w:t>
      </w:r>
      <w:proofErr w:type="spellStart"/>
      <w:r w:rsidRPr="00BA25A8">
        <w:rPr>
          <w:i/>
          <w:sz w:val="16"/>
          <w:lang w:val="fr-FR"/>
        </w:rPr>
        <w:t>Lives</w:t>
      </w:r>
      <w:proofErr w:type="spellEnd"/>
      <w:r w:rsidRPr="00BA25A8">
        <w:rPr>
          <w:i/>
          <w:sz w:val="16"/>
          <w:lang w:val="fr-FR"/>
        </w:rPr>
        <w:t xml:space="preserve"> </w:t>
      </w:r>
      <w:proofErr w:type="spellStart"/>
      <w:r w:rsidRPr="00BA25A8">
        <w:rPr>
          <w:i/>
          <w:sz w:val="16"/>
          <w:lang w:val="fr-FR"/>
        </w:rPr>
        <w:t>Lost</w:t>
      </w:r>
      <w:proofErr w:type="spellEnd"/>
      <w:r w:rsidRPr="00BA25A8">
        <w:rPr>
          <w:i/>
          <w:sz w:val="16"/>
          <w:lang w:val="fr-FR"/>
        </w:rPr>
        <w:t xml:space="preserve"> </w:t>
      </w:r>
      <w:proofErr w:type="spellStart"/>
      <w:r w:rsidRPr="00BA25A8">
        <w:rPr>
          <w:i/>
          <w:sz w:val="16"/>
          <w:lang w:val="fr-FR"/>
        </w:rPr>
        <w:t>during</w:t>
      </w:r>
      <w:proofErr w:type="spellEnd"/>
      <w:r w:rsidRPr="00BA25A8">
        <w:rPr>
          <w:i/>
          <w:sz w:val="16"/>
          <w:lang w:val="fr-FR"/>
        </w:rPr>
        <w:t xml:space="preserve"> Migration</w:t>
      </w:r>
      <w:r w:rsidRPr="00BA25A8">
        <w:rPr>
          <w:sz w:val="16"/>
          <w:lang w:val="fr-FR"/>
        </w:rPr>
        <w:t>, International Organisation of Migration, 2014.</w:t>
      </w:r>
    </w:p>
  </w:footnote>
</w:footnotes>
</file>

<file path=word/numbering.xml><?xml version="1.0" encoding="utf-8"?>
<w:numbering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abstractNum w:abstractNumId="0">
    <w:nsid w:val="15580898"/>
    <w:multiLevelType w:val="hybridMultilevel"/>
    <w:tmpl w:val="0A1EA08C"/>
    <w:lvl w:ilvl="0" w:tplc="36167424">
      <w:start w:val="1"/>
      <w:numFmt w:val="decimal"/>
      <w:pStyle w:val="Titre1"/>
      <w:lvlText w:val="%1."/>
      <w:lvlJc w:val="left"/>
      <w:pPr>
        <w:ind w:left="720" w:hanging="360"/>
      </w:pPr>
      <w:rPr>
        <w:b/>
      </w:rPr>
    </w:lvl>
    <w:lvl w:ilvl="1" w:tplc="040C0003" w:tentative="1">
      <w:start w:val="1"/>
      <w:numFmt w:val="lowerLetter"/>
      <w:lvlText w:val="%2."/>
      <w:lvlJc w:val="left"/>
      <w:pPr>
        <w:ind w:left="1440" w:hanging="360"/>
      </w:pPr>
    </w:lvl>
    <w:lvl w:ilvl="2" w:tplc="040C0005" w:tentative="1">
      <w:start w:val="1"/>
      <w:numFmt w:val="lowerRoman"/>
      <w:lvlText w:val="%3."/>
      <w:lvlJc w:val="right"/>
      <w:pPr>
        <w:ind w:left="2160" w:hanging="180"/>
      </w:pPr>
    </w:lvl>
    <w:lvl w:ilvl="3" w:tplc="040C0001" w:tentative="1">
      <w:start w:val="1"/>
      <w:numFmt w:val="decimal"/>
      <w:lvlText w:val="%4."/>
      <w:lvlJc w:val="left"/>
      <w:pPr>
        <w:ind w:left="2880" w:hanging="360"/>
      </w:pPr>
    </w:lvl>
    <w:lvl w:ilvl="4" w:tplc="040C0003" w:tentative="1">
      <w:start w:val="1"/>
      <w:numFmt w:val="lowerLetter"/>
      <w:lvlText w:val="%5."/>
      <w:lvlJc w:val="left"/>
      <w:pPr>
        <w:ind w:left="3600" w:hanging="360"/>
      </w:pPr>
    </w:lvl>
    <w:lvl w:ilvl="5" w:tplc="040C0005" w:tentative="1">
      <w:start w:val="1"/>
      <w:numFmt w:val="lowerRoman"/>
      <w:lvlText w:val="%6."/>
      <w:lvlJc w:val="right"/>
      <w:pPr>
        <w:ind w:left="4320" w:hanging="180"/>
      </w:pPr>
    </w:lvl>
    <w:lvl w:ilvl="6" w:tplc="040C0001" w:tentative="1">
      <w:start w:val="1"/>
      <w:numFmt w:val="decimal"/>
      <w:lvlText w:val="%7."/>
      <w:lvlJc w:val="left"/>
      <w:pPr>
        <w:ind w:left="5040" w:hanging="360"/>
      </w:pPr>
    </w:lvl>
    <w:lvl w:ilvl="7" w:tplc="040C0003" w:tentative="1">
      <w:start w:val="1"/>
      <w:numFmt w:val="lowerLetter"/>
      <w:lvlText w:val="%8."/>
      <w:lvlJc w:val="left"/>
      <w:pPr>
        <w:ind w:left="5760" w:hanging="360"/>
      </w:pPr>
    </w:lvl>
    <w:lvl w:ilvl="8" w:tplc="040C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8EF00DA"/>
    <w:multiLevelType w:val="hybridMultilevel"/>
    <w:tmpl w:val="E6E2FD84"/>
    <w:lvl w:ilvl="0" w:tplc="4DA63CCE">
      <w:start w:val="27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28024E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924C4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DE4F0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447D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89A38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F3400B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61492D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89EAB9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6D7115D"/>
    <w:multiLevelType w:val="multilevel"/>
    <w:tmpl w:val="AE440B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5"/>
  <w:embedSystemFonts/>
  <w:proofState w:spelling="clean" w:grammar="clean"/>
  <w:doNotTrackMoves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savePreviewPicture/>
  <w:doNotValidateAgainstSchema/>
  <w:doNotDemarcateInvalidXml/>
  <w:compat>
    <w:doNotAutofitConstrainedTables/>
    <w:doNotVertAlignCellWithSp/>
    <w:doNotBreakConstrainedForcedTable/>
    <w:useAnsiKerningPairs/>
    <w:cachedColBalance/>
    <w:splitPgBreakAndParaMark/>
  </w:compat>
  <w:rsids>
    <w:rsidRoot w:val="00ED3127"/>
    <w:rsid w:val="00011D8F"/>
    <w:rsid w:val="00100FD8"/>
    <w:rsid w:val="00193C28"/>
    <w:rsid w:val="00213AC2"/>
    <w:rsid w:val="00333602"/>
    <w:rsid w:val="00380DB3"/>
    <w:rsid w:val="003C1081"/>
    <w:rsid w:val="003C3772"/>
    <w:rsid w:val="00527CE8"/>
    <w:rsid w:val="00530941"/>
    <w:rsid w:val="005501EB"/>
    <w:rsid w:val="00586875"/>
    <w:rsid w:val="005D41DD"/>
    <w:rsid w:val="005F674E"/>
    <w:rsid w:val="00767D82"/>
    <w:rsid w:val="0080690E"/>
    <w:rsid w:val="00856C55"/>
    <w:rsid w:val="008A3EC1"/>
    <w:rsid w:val="008B46EA"/>
    <w:rsid w:val="008D5ED7"/>
    <w:rsid w:val="008E20D6"/>
    <w:rsid w:val="008F37EA"/>
    <w:rsid w:val="009207AA"/>
    <w:rsid w:val="009A2EEC"/>
    <w:rsid w:val="009F22DF"/>
    <w:rsid w:val="00A629E3"/>
    <w:rsid w:val="00AD192B"/>
    <w:rsid w:val="00AF6552"/>
    <w:rsid w:val="00B913FA"/>
    <w:rsid w:val="00BA25A8"/>
    <w:rsid w:val="00BC6B9B"/>
    <w:rsid w:val="00C058CD"/>
    <w:rsid w:val="00C1625D"/>
    <w:rsid w:val="00C42004"/>
    <w:rsid w:val="00C44344"/>
    <w:rsid w:val="00C476C4"/>
    <w:rsid w:val="00C60D17"/>
    <w:rsid w:val="00CA270C"/>
    <w:rsid w:val="00DA6406"/>
    <w:rsid w:val="00DF60DC"/>
    <w:rsid w:val="00DF75A6"/>
    <w:rsid w:val="00E039E0"/>
    <w:rsid w:val="00E15F28"/>
    <w:rsid w:val="00E726E4"/>
    <w:rsid w:val="00E73FA2"/>
    <w:rsid w:val="00ED3127"/>
    <w:rsid w:val="00EE1B7C"/>
    <w:rsid w:val="00EF43A2"/>
    <w:rsid w:val="00FA2946"/>
    <w:rsid w:val="00FB47F8"/>
  </w:rsids>
  <m:mathPr>
    <m:mathFont m:val="Century Schoolbook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rsid w:val="000B5B21"/>
    <w:rPr>
      <w:lang w:val="en-US"/>
    </w:r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011D8F"/>
    <w:pPr>
      <w:keepNext/>
      <w:numPr>
        <w:numId w:val="2"/>
      </w:numPr>
      <w:spacing w:before="11000" w:after="0"/>
      <w:ind w:left="357" w:hanging="357"/>
      <w:outlineLvl w:val="0"/>
    </w:pPr>
    <w:rPr>
      <w:rFonts w:ascii="Times" w:eastAsiaTheme="majorEastAsia" w:hAnsi="Times" w:cstheme="majorBidi"/>
      <w:b/>
      <w:bCs/>
      <w:kern w:val="32"/>
      <w:sz w:val="40"/>
      <w:szCs w:val="32"/>
      <w:lang w:val="en-GB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011D8F"/>
    <w:pPr>
      <w:keepNext/>
      <w:spacing w:before="400" w:after="320"/>
      <w:jc w:val="both"/>
      <w:outlineLvl w:val="1"/>
    </w:pPr>
    <w:rPr>
      <w:rFonts w:ascii="Times" w:eastAsiaTheme="majorEastAsia" w:hAnsi="Times" w:cstheme="majorBidi"/>
      <w:b/>
      <w:bCs/>
      <w:iCs/>
      <w:color w:val="000000" w:themeColor="text1"/>
      <w:sz w:val="32"/>
      <w:szCs w:val="28"/>
    </w:rPr>
  </w:style>
  <w:style w:type="paragraph" w:styleId="Titre3">
    <w:name w:val="heading 3"/>
    <w:basedOn w:val="Normal"/>
    <w:next w:val="Normal"/>
    <w:link w:val="Titre3Car"/>
    <w:autoRedefine/>
    <w:uiPriority w:val="9"/>
    <w:unhideWhenUsed/>
    <w:qFormat/>
    <w:rsid w:val="00011D8F"/>
    <w:pPr>
      <w:keepNext/>
      <w:spacing w:before="400" w:after="120" w:line="360" w:lineRule="auto"/>
      <w:outlineLvl w:val="2"/>
    </w:pPr>
    <w:rPr>
      <w:rFonts w:ascii="Times" w:eastAsiaTheme="majorEastAsia" w:hAnsi="Times" w:cstheme="majorBidi"/>
      <w:b/>
      <w:bCs/>
      <w:szCs w:val="26"/>
    </w:rPr>
  </w:style>
  <w:style w:type="paragraph" w:styleId="Titre4">
    <w:name w:val="heading 4"/>
    <w:basedOn w:val="Normal"/>
    <w:next w:val="Normal"/>
    <w:link w:val="Titre4Car"/>
    <w:autoRedefine/>
    <w:uiPriority w:val="9"/>
    <w:unhideWhenUsed/>
    <w:qFormat/>
    <w:rsid w:val="00011D8F"/>
    <w:pPr>
      <w:keepNext/>
      <w:spacing w:before="320" w:after="120" w:line="360" w:lineRule="auto"/>
      <w:outlineLvl w:val="3"/>
    </w:pPr>
    <w:rPr>
      <w:rFonts w:ascii="Times" w:eastAsiaTheme="minorEastAsia" w:hAnsi="Times"/>
      <w:i/>
      <w:iCs/>
      <w:szCs w:val="28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011D8F"/>
    <w:pPr>
      <w:spacing w:before="320" w:after="60" w:line="360" w:lineRule="auto"/>
      <w:ind w:left="709"/>
      <w:outlineLvl w:val="4"/>
    </w:pPr>
    <w:rPr>
      <w:rFonts w:ascii="Times" w:eastAsiaTheme="minorEastAsia" w:hAnsi="Times"/>
      <w:bCs/>
      <w:i/>
      <w:iCs/>
      <w:szCs w:val="26"/>
    </w:rPr>
  </w:style>
  <w:style w:type="paragraph" w:styleId="Titre6">
    <w:name w:val="heading 6"/>
    <w:basedOn w:val="Normal"/>
    <w:next w:val="Normal"/>
    <w:link w:val="Titre6Car"/>
    <w:qFormat/>
    <w:rsid w:val="00011D8F"/>
    <w:pPr>
      <w:numPr>
        <w:ilvl w:val="5"/>
        <w:numId w:val="1"/>
      </w:numPr>
      <w:spacing w:before="240" w:after="60"/>
      <w:outlineLvl w:val="5"/>
    </w:pPr>
    <w:rPr>
      <w:rFonts w:ascii="Times New Roman" w:eastAsia="Times New Roman" w:hAnsi="Times New Roman" w:cs="Times New Roman"/>
      <w:b/>
      <w:bCs/>
      <w:sz w:val="22"/>
      <w:szCs w:val="22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011D8F"/>
    <w:pPr>
      <w:numPr>
        <w:ilvl w:val="6"/>
        <w:numId w:val="1"/>
      </w:numPr>
      <w:spacing w:before="240" w:after="60"/>
      <w:outlineLvl w:val="6"/>
    </w:pPr>
    <w:rPr>
      <w:rFonts w:eastAsiaTheme="minorEastAsia"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rsid w:val="00011D8F"/>
    <w:pPr>
      <w:numPr>
        <w:ilvl w:val="7"/>
        <w:numId w:val="1"/>
      </w:numPr>
      <w:spacing w:before="240" w:after="60"/>
      <w:outlineLvl w:val="7"/>
    </w:pPr>
    <w:rPr>
      <w:rFonts w:eastAsiaTheme="minorEastAsia"/>
      <w:i/>
      <w:iCs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rsid w:val="00011D8F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Policepardfaut">
    <w:name w:val="Default Paragraph Font"/>
    <w:semiHidden/>
    <w:unhideWhenUsed/>
  </w:style>
  <w:style w:type="table" w:default="1" w:styleId="Tableau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semiHidden/>
    <w:unhideWhenUsed/>
  </w:style>
  <w:style w:type="paragraph" w:styleId="Textedebulles">
    <w:name w:val="Balloon Text"/>
    <w:basedOn w:val="Normal"/>
    <w:link w:val="TextedebullesCar1"/>
    <w:uiPriority w:val="99"/>
    <w:unhideWhenUsed/>
    <w:rsid w:val="00011D8F"/>
    <w:pPr>
      <w:spacing w:after="0"/>
    </w:pPr>
    <w:rPr>
      <w:rFonts w:ascii="Lucida Grande" w:eastAsia="ＭＳ 明朝" w:hAnsi="Lucida Grande" w:cs="Times New Roman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979AE"/>
    <w:rPr>
      <w:rFonts w:ascii="Lucida Grande" w:hAnsi="Lucida Grande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ED3127"/>
    <w:pPr>
      <w:ind w:left="720"/>
      <w:contextualSpacing/>
    </w:pPr>
  </w:style>
  <w:style w:type="paragraph" w:styleId="Sansinterligne">
    <w:name w:val="No Spacing"/>
    <w:link w:val="SansinterligneCar"/>
    <w:qFormat/>
    <w:rsid w:val="00ED3127"/>
    <w:pPr>
      <w:spacing w:after="0"/>
    </w:pPr>
    <w:rPr>
      <w:lang w:val="en-US"/>
    </w:rPr>
  </w:style>
  <w:style w:type="character" w:styleId="Lienhypertexte">
    <w:name w:val="Hyperlink"/>
    <w:basedOn w:val="Policepardfaut"/>
    <w:rsid w:val="0080690E"/>
    <w:rPr>
      <w:color w:val="0000FF" w:themeColor="hyperlink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011D8F"/>
    <w:rPr>
      <w:rFonts w:ascii="Times" w:eastAsiaTheme="majorEastAsia" w:hAnsi="Times" w:cstheme="majorBidi"/>
      <w:b/>
      <w:bCs/>
      <w:kern w:val="32"/>
      <w:sz w:val="40"/>
      <w:szCs w:val="32"/>
      <w:lang w:val="en-GB"/>
    </w:rPr>
  </w:style>
  <w:style w:type="character" w:customStyle="1" w:styleId="Titre2Car">
    <w:name w:val="Titre 2 Car"/>
    <w:basedOn w:val="Policepardfaut"/>
    <w:link w:val="Titre2"/>
    <w:uiPriority w:val="9"/>
    <w:rsid w:val="00011D8F"/>
    <w:rPr>
      <w:rFonts w:ascii="Times" w:eastAsiaTheme="majorEastAsia" w:hAnsi="Times" w:cstheme="majorBidi"/>
      <w:b/>
      <w:bCs/>
      <w:iCs/>
      <w:color w:val="000000" w:themeColor="text1"/>
      <w:sz w:val="32"/>
      <w:szCs w:val="28"/>
      <w:lang w:val="en-US"/>
    </w:rPr>
  </w:style>
  <w:style w:type="character" w:customStyle="1" w:styleId="Titre3Car">
    <w:name w:val="Titre 3 Car"/>
    <w:basedOn w:val="Policepardfaut"/>
    <w:link w:val="Titre3"/>
    <w:uiPriority w:val="9"/>
    <w:rsid w:val="00011D8F"/>
    <w:rPr>
      <w:rFonts w:ascii="Times" w:eastAsiaTheme="majorEastAsia" w:hAnsi="Times" w:cstheme="majorBidi"/>
      <w:b/>
      <w:bCs/>
      <w:szCs w:val="26"/>
      <w:lang w:val="en-US"/>
    </w:rPr>
  </w:style>
  <w:style w:type="character" w:customStyle="1" w:styleId="Titre4Car">
    <w:name w:val="Titre 4 Car"/>
    <w:basedOn w:val="Policepardfaut"/>
    <w:link w:val="Titre4"/>
    <w:uiPriority w:val="9"/>
    <w:rsid w:val="00011D8F"/>
    <w:rPr>
      <w:rFonts w:ascii="Times" w:eastAsiaTheme="minorEastAsia" w:hAnsi="Times"/>
      <w:i/>
      <w:iCs/>
      <w:szCs w:val="28"/>
      <w:lang w:val="en-US"/>
    </w:rPr>
  </w:style>
  <w:style w:type="character" w:customStyle="1" w:styleId="Titre5Car">
    <w:name w:val="Titre 5 Car"/>
    <w:basedOn w:val="Policepardfaut"/>
    <w:link w:val="Titre5"/>
    <w:uiPriority w:val="9"/>
    <w:rsid w:val="00011D8F"/>
    <w:rPr>
      <w:rFonts w:ascii="Times" w:eastAsiaTheme="minorEastAsia" w:hAnsi="Times"/>
      <w:bCs/>
      <w:i/>
      <w:iCs/>
      <w:szCs w:val="26"/>
      <w:lang w:val="en-US"/>
    </w:rPr>
  </w:style>
  <w:style w:type="character" w:customStyle="1" w:styleId="Titre6Car">
    <w:name w:val="Titre 6 Car"/>
    <w:basedOn w:val="Policepardfaut"/>
    <w:link w:val="Titre6"/>
    <w:rsid w:val="00011D8F"/>
    <w:rPr>
      <w:rFonts w:ascii="Times New Roman" w:eastAsia="Times New Roman" w:hAnsi="Times New Roman" w:cs="Times New Roman"/>
      <w:b/>
      <w:bCs/>
      <w:sz w:val="22"/>
      <w:szCs w:val="22"/>
      <w:lang w:val="en-US"/>
    </w:rPr>
  </w:style>
  <w:style w:type="character" w:customStyle="1" w:styleId="Titre7Car">
    <w:name w:val="Titre 7 Car"/>
    <w:basedOn w:val="Policepardfaut"/>
    <w:link w:val="Titre7"/>
    <w:uiPriority w:val="9"/>
    <w:rsid w:val="00011D8F"/>
    <w:rPr>
      <w:rFonts w:eastAsiaTheme="minorEastAsia"/>
      <w:lang w:val="en-US"/>
    </w:rPr>
  </w:style>
  <w:style w:type="character" w:customStyle="1" w:styleId="Titre8Car">
    <w:name w:val="Titre 8 Car"/>
    <w:basedOn w:val="Policepardfaut"/>
    <w:link w:val="Titre8"/>
    <w:uiPriority w:val="9"/>
    <w:rsid w:val="00011D8F"/>
    <w:rPr>
      <w:rFonts w:eastAsiaTheme="minorEastAsia"/>
      <w:i/>
      <w:iCs/>
      <w:lang w:val="en-US"/>
    </w:rPr>
  </w:style>
  <w:style w:type="character" w:customStyle="1" w:styleId="Titre9Car">
    <w:name w:val="Titre 9 Car"/>
    <w:basedOn w:val="Policepardfaut"/>
    <w:link w:val="Titre9"/>
    <w:uiPriority w:val="9"/>
    <w:rsid w:val="00011D8F"/>
    <w:rPr>
      <w:rFonts w:asciiTheme="majorHAnsi" w:eastAsiaTheme="majorEastAsia" w:hAnsiTheme="majorHAnsi" w:cstheme="majorBidi"/>
      <w:sz w:val="22"/>
      <w:szCs w:val="22"/>
      <w:lang w:val="en-US"/>
    </w:rPr>
  </w:style>
  <w:style w:type="character" w:customStyle="1" w:styleId="TextedebullesCar0">
    <w:name w:val="Texte de bulles Car"/>
    <w:basedOn w:val="Policepardfaut"/>
    <w:link w:val="Textedebulles"/>
    <w:uiPriority w:val="99"/>
    <w:rsid w:val="00011D8F"/>
    <w:rPr>
      <w:rFonts w:ascii="Lucida Grande" w:hAnsi="Lucida Grande"/>
      <w:sz w:val="18"/>
      <w:szCs w:val="18"/>
      <w:lang w:val="en-US"/>
    </w:rPr>
  </w:style>
  <w:style w:type="character" w:customStyle="1" w:styleId="SansinterligneCar">
    <w:name w:val="Sans interligne Car"/>
    <w:basedOn w:val="Policepardfaut"/>
    <w:link w:val="Sansinterligne"/>
    <w:rsid w:val="00011D8F"/>
    <w:rPr>
      <w:lang w:val="en-US"/>
    </w:rPr>
  </w:style>
  <w:style w:type="paragraph" w:styleId="Notedebasdepage">
    <w:name w:val="footnote text"/>
    <w:basedOn w:val="Normal"/>
    <w:link w:val="NotedebasdepageCar"/>
    <w:unhideWhenUsed/>
    <w:rsid w:val="00011D8F"/>
    <w:pPr>
      <w:spacing w:after="0"/>
    </w:pPr>
    <w:rPr>
      <w:lang w:val="en-GB"/>
    </w:rPr>
  </w:style>
  <w:style w:type="character" w:customStyle="1" w:styleId="NotedebasdepageCar">
    <w:name w:val="Note de bas de page Car"/>
    <w:basedOn w:val="Policepardfaut"/>
    <w:link w:val="Notedebasdepage"/>
    <w:rsid w:val="00011D8F"/>
    <w:rPr>
      <w:lang w:val="en-GB"/>
    </w:rPr>
  </w:style>
  <w:style w:type="character" w:styleId="Marquenotebasdepage">
    <w:name w:val="footnote reference"/>
    <w:aliases w:val="Appel note de bas de p.,Ref,de nota al pie"/>
    <w:basedOn w:val="Policepardfaut"/>
    <w:unhideWhenUsed/>
    <w:rsid w:val="00011D8F"/>
    <w:rPr>
      <w:vertAlign w:val="superscript"/>
    </w:rPr>
  </w:style>
  <w:style w:type="character" w:styleId="lev">
    <w:name w:val="Strong"/>
    <w:basedOn w:val="Policepardfaut"/>
    <w:uiPriority w:val="22"/>
    <w:qFormat/>
    <w:rsid w:val="00011D8F"/>
    <w:rPr>
      <w:b/>
    </w:rPr>
  </w:style>
  <w:style w:type="character" w:styleId="Marquedannotation">
    <w:name w:val="annotation reference"/>
    <w:basedOn w:val="Policepardfaut"/>
    <w:unhideWhenUsed/>
    <w:rsid w:val="00011D8F"/>
    <w:rPr>
      <w:sz w:val="18"/>
      <w:szCs w:val="18"/>
    </w:rPr>
  </w:style>
  <w:style w:type="paragraph" w:styleId="Commentaire">
    <w:name w:val="annotation text"/>
    <w:basedOn w:val="Normal"/>
    <w:link w:val="CommentaireCar"/>
    <w:unhideWhenUsed/>
    <w:rsid w:val="00011D8F"/>
    <w:pPr>
      <w:spacing w:after="0"/>
    </w:pPr>
    <w:rPr>
      <w:rFonts w:ascii="Cambria" w:eastAsia="ＭＳ 明朝" w:hAnsi="Cambria" w:cs="Times New Roman"/>
    </w:rPr>
  </w:style>
  <w:style w:type="character" w:customStyle="1" w:styleId="CommentaireCar">
    <w:name w:val="Commentaire Car"/>
    <w:basedOn w:val="Policepardfaut"/>
    <w:link w:val="Commentaire"/>
    <w:rsid w:val="00011D8F"/>
    <w:rPr>
      <w:rFonts w:ascii="Cambria" w:eastAsia="ＭＳ 明朝" w:hAnsi="Cambria" w:cs="Times New Roman"/>
      <w:lang w:val="en-US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unhideWhenUsed/>
    <w:rsid w:val="00011D8F"/>
    <w:rPr>
      <w:b/>
      <w:bCs/>
      <w:sz w:val="20"/>
      <w:szCs w:val="20"/>
    </w:rPr>
  </w:style>
  <w:style w:type="character" w:customStyle="1" w:styleId="ObjetducommentaireCar">
    <w:name w:val="Objet du commentaire Car"/>
    <w:basedOn w:val="CommentaireCar"/>
    <w:link w:val="Objetducommentaire"/>
    <w:uiPriority w:val="99"/>
    <w:rsid w:val="00011D8F"/>
    <w:rPr>
      <w:b/>
      <w:bCs/>
      <w:sz w:val="20"/>
      <w:szCs w:val="20"/>
    </w:rPr>
  </w:style>
  <w:style w:type="character" w:customStyle="1" w:styleId="TextedebullesCar1">
    <w:name w:val="Texte de bulles Car1"/>
    <w:basedOn w:val="Policepardfaut"/>
    <w:link w:val="Textedebulles"/>
    <w:uiPriority w:val="99"/>
    <w:rsid w:val="00011D8F"/>
    <w:rPr>
      <w:rFonts w:ascii="Lucida Grande" w:eastAsia="ＭＳ 明朝" w:hAnsi="Lucida Grande" w:cs="Times New Roman"/>
      <w:sz w:val="18"/>
      <w:szCs w:val="18"/>
      <w:lang w:val="en-US"/>
    </w:rPr>
  </w:style>
  <w:style w:type="paragraph" w:customStyle="1" w:styleId="Grillemoyenne21">
    <w:name w:val="Grille moyenne 21"/>
    <w:qFormat/>
    <w:rsid w:val="00011D8F"/>
    <w:pPr>
      <w:spacing w:after="0"/>
    </w:pPr>
    <w:rPr>
      <w:rFonts w:ascii="Cambria" w:eastAsia="Cambria" w:hAnsi="Cambria" w:cs="Times New Roman"/>
      <w:lang w:val="en-GB"/>
    </w:rPr>
  </w:style>
  <w:style w:type="paragraph" w:styleId="Explorateurdedocument">
    <w:name w:val="Document Map"/>
    <w:basedOn w:val="Normal"/>
    <w:link w:val="ExplorateurdedocumentCar"/>
    <w:rsid w:val="00011D8F"/>
    <w:pPr>
      <w:spacing w:after="0"/>
    </w:pPr>
    <w:rPr>
      <w:rFonts w:ascii="Lucida Grande" w:eastAsia="ＭＳ 明朝" w:hAnsi="Lucida Grande" w:cs="Times New Roman"/>
    </w:rPr>
  </w:style>
  <w:style w:type="character" w:customStyle="1" w:styleId="ExplorateurdedocumentCar">
    <w:name w:val="Explorateur de document Car"/>
    <w:basedOn w:val="Policepardfaut"/>
    <w:link w:val="Explorateurdedocument"/>
    <w:rsid w:val="00011D8F"/>
    <w:rPr>
      <w:rFonts w:ascii="Lucida Grande" w:eastAsia="ＭＳ 明朝" w:hAnsi="Lucida Grande" w:cs="Times New Roman"/>
      <w:lang w:val="en-US"/>
    </w:rPr>
  </w:style>
  <w:style w:type="paragraph" w:customStyle="1" w:styleId="Grillemoyenne22">
    <w:name w:val="Grille moyenne 22"/>
    <w:qFormat/>
    <w:rsid w:val="00011D8F"/>
    <w:pPr>
      <w:spacing w:after="0"/>
    </w:pPr>
    <w:rPr>
      <w:rFonts w:ascii="Cambria" w:eastAsia="Cambria" w:hAnsi="Cambria" w:cs="Times New Roman"/>
      <w:lang w:val="en-GB"/>
    </w:rPr>
  </w:style>
  <w:style w:type="character" w:styleId="Accentuation">
    <w:name w:val="Emphasis"/>
    <w:basedOn w:val="Policepardfaut"/>
    <w:uiPriority w:val="20"/>
    <w:qFormat/>
    <w:rsid w:val="00011D8F"/>
    <w:rPr>
      <w:i/>
    </w:rPr>
  </w:style>
  <w:style w:type="character" w:customStyle="1" w:styleId="tr">
    <w:name w:val="tr"/>
    <w:basedOn w:val="Policepardfaut"/>
    <w:rsid w:val="00011D8F"/>
  </w:style>
  <w:style w:type="character" w:customStyle="1" w:styleId="yiv1029528028">
    <w:name w:val="yiv1029528028"/>
    <w:basedOn w:val="Policepardfaut"/>
    <w:rsid w:val="00011D8F"/>
  </w:style>
  <w:style w:type="paragraph" w:customStyle="1" w:styleId="Grillemoyenne23">
    <w:name w:val="Grille moyenne 23"/>
    <w:qFormat/>
    <w:rsid w:val="00011D8F"/>
    <w:pPr>
      <w:spacing w:after="0"/>
    </w:pPr>
    <w:rPr>
      <w:rFonts w:ascii="Cambria" w:eastAsia="Cambria" w:hAnsi="Cambria" w:cs="Times New Roman"/>
      <w:szCs w:val="20"/>
      <w:lang w:val="en-GB"/>
    </w:rPr>
  </w:style>
  <w:style w:type="paragraph" w:customStyle="1" w:styleId="articlebody">
    <w:name w:val="articlebody"/>
    <w:basedOn w:val="Normal"/>
    <w:rsid w:val="00011D8F"/>
    <w:pPr>
      <w:spacing w:beforeLines="1" w:afterLines="1"/>
    </w:pPr>
    <w:rPr>
      <w:rFonts w:ascii="Times" w:hAnsi="Times"/>
      <w:sz w:val="20"/>
      <w:szCs w:val="20"/>
      <w:lang w:val="fr-FR" w:eastAsia="fr-FR"/>
    </w:rPr>
  </w:style>
  <w:style w:type="paragraph" w:customStyle="1" w:styleId="FreeFormA">
    <w:name w:val="Free Form A"/>
    <w:rsid w:val="00011D8F"/>
    <w:pPr>
      <w:spacing w:after="0"/>
    </w:pPr>
    <w:rPr>
      <w:rFonts w:ascii="Helvetica" w:eastAsia="ヒラギノ角ゴ Pro W3" w:hAnsi="Helvetica" w:cs="Times New Roman"/>
      <w:color w:val="000000"/>
      <w:szCs w:val="20"/>
      <w:lang w:val="en-US"/>
    </w:rPr>
  </w:style>
  <w:style w:type="character" w:customStyle="1" w:styleId="EndnoteReference1">
    <w:name w:val="Endnote Reference1"/>
    <w:rsid w:val="00011D8F"/>
    <w:rPr>
      <w:color w:val="000000"/>
      <w:sz w:val="20"/>
      <w:vertAlign w:val="superscript"/>
    </w:rPr>
  </w:style>
  <w:style w:type="paragraph" w:customStyle="1" w:styleId="EndnoteText1">
    <w:name w:val="Endnote Text1"/>
    <w:rsid w:val="00011D8F"/>
    <w:pPr>
      <w:spacing w:after="0"/>
    </w:pPr>
    <w:rPr>
      <w:rFonts w:ascii="Times New Roman" w:eastAsia="ヒラギノ角ゴ Pro W3" w:hAnsi="Times New Roman" w:cs="Times New Roman"/>
      <w:color w:val="000000"/>
      <w:sz w:val="20"/>
      <w:szCs w:val="20"/>
      <w:lang w:val="en-US"/>
    </w:rPr>
  </w:style>
  <w:style w:type="paragraph" w:styleId="Pieddepage">
    <w:name w:val="footer"/>
    <w:basedOn w:val="Normal"/>
    <w:link w:val="PieddepageCar"/>
    <w:uiPriority w:val="99"/>
    <w:unhideWhenUsed/>
    <w:rsid w:val="00011D8F"/>
    <w:pPr>
      <w:tabs>
        <w:tab w:val="center" w:pos="4320"/>
        <w:tab w:val="right" w:pos="8640"/>
      </w:tabs>
      <w:spacing w:after="0"/>
    </w:pPr>
    <w:rPr>
      <w:rFonts w:eastAsiaTheme="minorEastAsia"/>
    </w:rPr>
  </w:style>
  <w:style w:type="character" w:customStyle="1" w:styleId="PieddepageCar">
    <w:name w:val="Pied de page Car"/>
    <w:basedOn w:val="Policepardfaut"/>
    <w:link w:val="Pieddepage"/>
    <w:uiPriority w:val="99"/>
    <w:rsid w:val="00011D8F"/>
    <w:rPr>
      <w:rFonts w:eastAsiaTheme="minorEastAsia"/>
      <w:lang w:val="en-US"/>
    </w:rPr>
  </w:style>
  <w:style w:type="character" w:styleId="Numrodepage">
    <w:name w:val="page number"/>
    <w:basedOn w:val="Policepardfaut"/>
    <w:uiPriority w:val="99"/>
    <w:unhideWhenUsed/>
    <w:rsid w:val="00011D8F"/>
  </w:style>
  <w:style w:type="character" w:customStyle="1" w:styleId="st">
    <w:name w:val="st"/>
    <w:basedOn w:val="Policepardfaut"/>
    <w:rsid w:val="00011D8F"/>
  </w:style>
  <w:style w:type="table" w:styleId="Grille">
    <w:name w:val="Table Grid"/>
    <w:basedOn w:val="TableauNormal"/>
    <w:rsid w:val="00011D8F"/>
    <w:pPr>
      <w:spacing w:after="0"/>
    </w:pPr>
    <w:rPr>
      <w:rFonts w:eastAsiaTheme="minorEastAsia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reign">
    <w:name w:val="foreign"/>
    <w:basedOn w:val="Policepardfaut"/>
    <w:rsid w:val="00011D8F"/>
  </w:style>
  <w:style w:type="paragraph" w:customStyle="1" w:styleId="yiv5596449337msonormal">
    <w:name w:val="yiv5596449337msonormal"/>
    <w:basedOn w:val="Normal"/>
    <w:rsid w:val="00011D8F"/>
    <w:pPr>
      <w:spacing w:beforeLines="1" w:afterLines="1"/>
    </w:pPr>
    <w:rPr>
      <w:rFonts w:ascii="Times" w:hAnsi="Times"/>
      <w:sz w:val="20"/>
      <w:szCs w:val="20"/>
      <w:lang w:val="fr-FR" w:eastAsia="fr-FR"/>
    </w:rPr>
  </w:style>
  <w:style w:type="character" w:customStyle="1" w:styleId="yiv5596449337apple-style-span">
    <w:name w:val="yiv5596449337apple-style-span"/>
    <w:basedOn w:val="Policepardfaut"/>
    <w:rsid w:val="00011D8F"/>
  </w:style>
  <w:style w:type="paragraph" w:styleId="Rvision">
    <w:name w:val="Revision"/>
    <w:hidden/>
    <w:rsid w:val="00011D8F"/>
    <w:pPr>
      <w:spacing w:after="0"/>
    </w:pPr>
    <w:rPr>
      <w:rFonts w:eastAsiaTheme="minorEastAsia"/>
      <w:lang w:val="en-US"/>
    </w:rPr>
  </w:style>
  <w:style w:type="paragraph" w:customStyle="1" w:styleId="alinea">
    <w:name w:val="alinea"/>
    <w:basedOn w:val="Normal"/>
    <w:rsid w:val="00011D8F"/>
    <w:pPr>
      <w:spacing w:beforeLines="1" w:afterLines="1"/>
    </w:pPr>
    <w:rPr>
      <w:rFonts w:ascii="Times" w:hAnsi="Times"/>
      <w:sz w:val="20"/>
      <w:szCs w:val="20"/>
      <w:lang w:val="fr-FR" w:eastAsia="fr-FR"/>
    </w:rPr>
  </w:style>
  <w:style w:type="character" w:styleId="SiteHTML">
    <w:name w:val="HTML Cite"/>
    <w:basedOn w:val="Policepardfaut"/>
    <w:uiPriority w:val="99"/>
    <w:rsid w:val="00011D8F"/>
    <w:rPr>
      <w:i/>
    </w:rPr>
  </w:style>
  <w:style w:type="character" w:customStyle="1" w:styleId="TextedebullesCar3">
    <w:name w:val="Texte de bulles Car3"/>
    <w:basedOn w:val="Policepardfaut"/>
    <w:uiPriority w:val="99"/>
    <w:semiHidden/>
    <w:rsid w:val="00011D8F"/>
    <w:rPr>
      <w:rFonts w:ascii="Lucida Grande" w:hAnsi="Lucida Grande"/>
      <w:sz w:val="18"/>
      <w:szCs w:val="18"/>
      <w:lang w:val="en-US"/>
    </w:rPr>
  </w:style>
  <w:style w:type="character" w:customStyle="1" w:styleId="TextedebullesCar2">
    <w:name w:val="Texte de bulles Car2"/>
    <w:basedOn w:val="Policepardfaut"/>
    <w:uiPriority w:val="99"/>
    <w:semiHidden/>
    <w:rsid w:val="00011D8F"/>
    <w:rPr>
      <w:rFonts w:ascii="Lucida Grande" w:hAnsi="Lucida Grande"/>
      <w:sz w:val="18"/>
      <w:szCs w:val="18"/>
    </w:rPr>
  </w:style>
  <w:style w:type="paragraph" w:customStyle="1" w:styleId="MediumGrid21">
    <w:name w:val="Medium Grid 21"/>
    <w:qFormat/>
    <w:rsid w:val="00011D8F"/>
    <w:pPr>
      <w:spacing w:after="0"/>
    </w:pPr>
    <w:rPr>
      <w:rFonts w:ascii="Cambria" w:eastAsia="Cambria" w:hAnsi="Cambria" w:cs="Times New Roman"/>
      <w:lang w:val="en-GB"/>
    </w:rPr>
  </w:style>
  <w:style w:type="paragraph" w:styleId="NormalWeb">
    <w:name w:val="Normal (Web)"/>
    <w:basedOn w:val="Normal"/>
    <w:uiPriority w:val="99"/>
    <w:rsid w:val="00011D8F"/>
    <w:pPr>
      <w:spacing w:beforeLines="1" w:after="0"/>
    </w:pPr>
    <w:rPr>
      <w:rFonts w:ascii="Times" w:hAnsi="Times" w:cs="Times New Roman"/>
      <w:sz w:val="20"/>
      <w:lang w:val="fr-FR" w:eastAsia="fr-FR"/>
    </w:rPr>
  </w:style>
  <w:style w:type="character" w:customStyle="1" w:styleId="highlightedsearchterm">
    <w:name w:val="highlightedsearchterm"/>
    <w:basedOn w:val="Policepardfaut"/>
    <w:rsid w:val="00011D8F"/>
  </w:style>
  <w:style w:type="paragraph" w:customStyle="1" w:styleId="sdfootnote-western">
    <w:name w:val="sdfootnote-western"/>
    <w:basedOn w:val="Normal"/>
    <w:rsid w:val="00011D8F"/>
    <w:pPr>
      <w:spacing w:before="100" w:beforeAutospacing="1" w:after="0"/>
      <w:ind w:left="284" w:hanging="284"/>
      <w:jc w:val="both"/>
    </w:pPr>
    <w:rPr>
      <w:rFonts w:ascii="Baskerville" w:hAnsi="Baskerville"/>
      <w:sz w:val="18"/>
      <w:szCs w:val="18"/>
      <w:lang w:val="en-GB"/>
    </w:rPr>
  </w:style>
  <w:style w:type="paragraph" w:styleId="Corpsdetexte">
    <w:name w:val="Body Text"/>
    <w:basedOn w:val="Normal"/>
    <w:link w:val="CorpsdetexteCar"/>
    <w:qFormat/>
    <w:rsid w:val="00011D8F"/>
    <w:pPr>
      <w:spacing w:after="120"/>
    </w:pPr>
  </w:style>
  <w:style w:type="character" w:customStyle="1" w:styleId="CorpsdetexteCar">
    <w:name w:val="Corps de texte Car"/>
    <w:basedOn w:val="Policepardfaut"/>
    <w:link w:val="Corpsdetexte"/>
    <w:rsid w:val="00011D8F"/>
    <w:rPr>
      <w:lang w:val="en-US"/>
    </w:rPr>
  </w:style>
  <w:style w:type="paragraph" w:customStyle="1" w:styleId="wp-caption-text">
    <w:name w:val="wp-caption-text"/>
    <w:basedOn w:val="Normal"/>
    <w:rsid w:val="00011D8F"/>
    <w:pPr>
      <w:spacing w:beforeLines="1" w:afterLines="1"/>
    </w:pPr>
    <w:rPr>
      <w:rFonts w:ascii="Times" w:hAnsi="Times"/>
      <w:sz w:val="20"/>
      <w:lang w:val="fr-FR" w:eastAsia="fr-FR"/>
    </w:rPr>
  </w:style>
  <w:style w:type="character" w:customStyle="1" w:styleId="yiv1489016083">
    <w:name w:val="yiv1489016083"/>
    <w:basedOn w:val="Policepardfaut"/>
    <w:rsid w:val="00011D8F"/>
  </w:style>
  <w:style w:type="character" w:customStyle="1" w:styleId="ata11y">
    <w:name w:val="at_a11y"/>
    <w:basedOn w:val="Policepardfaut"/>
    <w:rsid w:val="00011D8F"/>
  </w:style>
  <w:style w:type="character" w:customStyle="1" w:styleId="addmd">
    <w:name w:val="addmd"/>
    <w:basedOn w:val="Policepardfaut"/>
    <w:rsid w:val="00011D8F"/>
  </w:style>
  <w:style w:type="paragraph" w:customStyle="1" w:styleId="SNFGRUNDTEXT">
    <w:name w:val="SNF_GRUNDTEXT"/>
    <w:basedOn w:val="Normal"/>
    <w:link w:val="SNFGRUNDTEXTZchn"/>
    <w:rsid w:val="00011D8F"/>
    <w:pPr>
      <w:spacing w:after="0" w:line="280" w:lineRule="exact"/>
      <w:jc w:val="both"/>
    </w:pPr>
    <w:rPr>
      <w:rFonts w:ascii="Bookman Old Style" w:eastAsia="Times New Roman" w:hAnsi="Bookman Old Style" w:cs="Times New Roman"/>
      <w:color w:val="000000"/>
      <w:sz w:val="19"/>
      <w:lang w:val="fr-FR" w:eastAsia="de-CH"/>
    </w:rPr>
  </w:style>
  <w:style w:type="character" w:customStyle="1" w:styleId="SNFGRUNDTEXTZchn">
    <w:name w:val="SNF_GRUNDTEXT Zchn"/>
    <w:link w:val="SNFGRUNDTEXT"/>
    <w:rsid w:val="00011D8F"/>
    <w:rPr>
      <w:rFonts w:ascii="Bookman Old Style" w:eastAsia="Times New Roman" w:hAnsi="Bookman Old Style" w:cs="Times New Roman"/>
      <w:color w:val="000000"/>
      <w:sz w:val="19"/>
      <w:lang w:eastAsia="de-CH"/>
    </w:rPr>
  </w:style>
  <w:style w:type="paragraph" w:customStyle="1" w:styleId="effacerlefomrat">
    <w:name w:val="effacer le fomrat"/>
    <w:basedOn w:val="Sansinterligne"/>
    <w:rsid w:val="00011D8F"/>
    <w:rPr>
      <w:rFonts w:ascii="Times" w:eastAsia="Cambria" w:hAnsi="Times" w:cs="Times New Roman"/>
      <w:sz w:val="20"/>
      <w:lang w:val="en-GB"/>
    </w:rPr>
  </w:style>
  <w:style w:type="paragraph" w:customStyle="1" w:styleId="MittleresRaster21">
    <w:name w:val="Mittleres Raster 21"/>
    <w:qFormat/>
    <w:rsid w:val="00011D8F"/>
    <w:pPr>
      <w:spacing w:after="0"/>
    </w:pPr>
    <w:rPr>
      <w:rFonts w:ascii="Cambria" w:eastAsia="Cambria" w:hAnsi="Cambria" w:cs="Times New Roman"/>
      <w:lang w:val="en-GB"/>
    </w:rPr>
  </w:style>
  <w:style w:type="paragraph" w:styleId="En-tte">
    <w:name w:val="header"/>
    <w:basedOn w:val="Normal"/>
    <w:link w:val="En-tteCar"/>
    <w:rsid w:val="00011D8F"/>
    <w:pPr>
      <w:tabs>
        <w:tab w:val="center" w:pos="4536"/>
        <w:tab w:val="right" w:pos="9072"/>
      </w:tabs>
      <w:spacing w:after="0"/>
    </w:pPr>
  </w:style>
  <w:style w:type="character" w:customStyle="1" w:styleId="En-tteCar">
    <w:name w:val="En-tête Car"/>
    <w:basedOn w:val="Policepardfaut"/>
    <w:link w:val="En-tte"/>
    <w:rsid w:val="00011D8F"/>
    <w:rPr>
      <w:lang w:val="en-US"/>
    </w:rPr>
  </w:style>
  <w:style w:type="paragraph" w:customStyle="1" w:styleId="crayonarticle-soustitre-5122soustitre">
    <w:name w:val="crayon article-soustitre-5122 soustitre"/>
    <w:basedOn w:val="Normal"/>
    <w:rsid w:val="00011D8F"/>
    <w:pPr>
      <w:spacing w:beforeLines="1" w:afterLines="1"/>
    </w:pPr>
    <w:rPr>
      <w:rFonts w:ascii="Times" w:hAnsi="Times"/>
      <w:sz w:val="20"/>
      <w:lang w:val="en-GB" w:eastAsia="fr-FR"/>
    </w:rPr>
  </w:style>
  <w:style w:type="character" w:customStyle="1" w:styleId="titre10">
    <w:name w:val="titre1"/>
    <w:basedOn w:val="Policepardfaut"/>
    <w:rsid w:val="00011D8F"/>
  </w:style>
  <w:style w:type="character" w:customStyle="1" w:styleId="slug-pub-date">
    <w:name w:val="slug-pub-date"/>
    <w:basedOn w:val="Policepardfaut"/>
    <w:rsid w:val="00011D8F"/>
  </w:style>
  <w:style w:type="character" w:customStyle="1" w:styleId="slug-vol">
    <w:name w:val="slug-vol"/>
    <w:basedOn w:val="Policepardfaut"/>
    <w:rsid w:val="00011D8F"/>
  </w:style>
  <w:style w:type="character" w:customStyle="1" w:styleId="slug-issue">
    <w:name w:val="slug-issue"/>
    <w:basedOn w:val="Policepardfaut"/>
    <w:rsid w:val="00011D8F"/>
  </w:style>
  <w:style w:type="character" w:customStyle="1" w:styleId="slug-pages">
    <w:name w:val="slug-pages"/>
    <w:basedOn w:val="Policepardfaut"/>
    <w:rsid w:val="00011D8F"/>
  </w:style>
  <w:style w:type="character" w:customStyle="1" w:styleId="a-size-large">
    <w:name w:val="a-size-large"/>
    <w:basedOn w:val="Policepardfaut"/>
    <w:rsid w:val="00011D8F"/>
  </w:style>
  <w:style w:type="character" w:customStyle="1" w:styleId="subtitle">
    <w:name w:val="subtitle"/>
    <w:basedOn w:val="Policepardfaut"/>
    <w:rsid w:val="00011D8F"/>
  </w:style>
  <w:style w:type="character" w:customStyle="1" w:styleId="authorlocation">
    <w:name w:val="authorlocation"/>
    <w:basedOn w:val="Policepardfaut"/>
    <w:rsid w:val="00011D8F"/>
  </w:style>
  <w:style w:type="character" w:customStyle="1" w:styleId="date1">
    <w:name w:val="date1"/>
    <w:basedOn w:val="Policepardfaut"/>
    <w:rsid w:val="00011D8F"/>
  </w:style>
  <w:style w:type="paragraph" w:customStyle="1" w:styleId="type">
    <w:name w:val="type"/>
    <w:basedOn w:val="Normal"/>
    <w:rsid w:val="00011D8F"/>
    <w:pPr>
      <w:spacing w:beforeLines="1" w:afterLines="1"/>
    </w:pPr>
    <w:rPr>
      <w:rFonts w:ascii="Times" w:hAnsi="Times"/>
      <w:sz w:val="20"/>
      <w:szCs w:val="20"/>
      <w:lang w:val="en-GB" w:eastAsia="fr-FR"/>
    </w:rPr>
  </w:style>
  <w:style w:type="character" w:customStyle="1" w:styleId="typeclassification">
    <w:name w:val="type_classification"/>
    <w:basedOn w:val="Policepardfaut"/>
    <w:rsid w:val="00011D8F"/>
  </w:style>
  <w:style w:type="character" w:customStyle="1" w:styleId="maintitle">
    <w:name w:val="maintitle"/>
    <w:basedOn w:val="Policepardfaut"/>
    <w:rsid w:val="00011D8F"/>
  </w:style>
  <w:style w:type="paragraph" w:customStyle="1" w:styleId="articledetails">
    <w:name w:val="articledetails"/>
    <w:basedOn w:val="Normal"/>
    <w:rsid w:val="00011D8F"/>
    <w:pPr>
      <w:spacing w:beforeLines="1" w:afterLines="1"/>
    </w:pPr>
    <w:rPr>
      <w:rFonts w:ascii="Times" w:hAnsi="Times"/>
      <w:sz w:val="20"/>
      <w:szCs w:val="20"/>
      <w:lang w:val="fr-FR" w:eastAsia="fr-FR"/>
    </w:rPr>
  </w:style>
  <w:style w:type="character" w:customStyle="1" w:styleId="name">
    <w:name w:val="name"/>
    <w:basedOn w:val="Policepardfaut"/>
    <w:rsid w:val="00011D8F"/>
  </w:style>
  <w:style w:type="paragraph" w:customStyle="1" w:styleId="sub-title">
    <w:name w:val="sub-title"/>
    <w:basedOn w:val="Normal"/>
    <w:rsid w:val="00011D8F"/>
    <w:pPr>
      <w:spacing w:beforeLines="1" w:afterLines="1"/>
    </w:pPr>
    <w:rPr>
      <w:rFonts w:ascii="Times" w:hAnsi="Times"/>
      <w:sz w:val="20"/>
      <w:szCs w:val="20"/>
      <w:lang w:val="fr-FR" w:eastAsia="fr-FR"/>
    </w:rPr>
  </w:style>
  <w:style w:type="character" w:customStyle="1" w:styleId="titlelittleblue">
    <w:name w:val="title_little_blue"/>
    <w:basedOn w:val="Policepardfaut"/>
    <w:rsid w:val="00011D8F"/>
  </w:style>
  <w:style w:type="paragraph" w:customStyle="1" w:styleId="Default">
    <w:name w:val="Default"/>
    <w:rsid w:val="00011D8F"/>
    <w:pPr>
      <w:autoSpaceDE w:val="0"/>
      <w:autoSpaceDN w:val="0"/>
      <w:adjustRightInd w:val="0"/>
      <w:spacing w:after="0"/>
    </w:pPr>
    <w:rPr>
      <w:rFonts w:ascii="Times New Roman" w:eastAsia="Calibri" w:hAnsi="Times New Roman" w:cs="Times New Roman"/>
      <w:color w:val="000000"/>
      <w:lang w:val="en-AU"/>
    </w:rPr>
  </w:style>
  <w:style w:type="character" w:customStyle="1" w:styleId="fn">
    <w:name w:val="fn"/>
    <w:basedOn w:val="Policepardfaut"/>
    <w:rsid w:val="00011D8F"/>
  </w:style>
  <w:style w:type="paragraph" w:styleId="HTMLprformat">
    <w:name w:val="HTML Preformatted"/>
    <w:basedOn w:val="Normal"/>
    <w:link w:val="HTMLprformatCar"/>
    <w:uiPriority w:val="99"/>
    <w:rsid w:val="00011D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" w:hAnsi="Courier" w:cs="Courier"/>
      <w:sz w:val="20"/>
      <w:szCs w:val="20"/>
      <w:lang w:val="en-GB" w:eastAsia="fr-FR"/>
    </w:rPr>
  </w:style>
  <w:style w:type="character" w:customStyle="1" w:styleId="HTMLprformatCar">
    <w:name w:val="HTML préformaté Car"/>
    <w:basedOn w:val="Policepardfaut"/>
    <w:link w:val="HTMLprformat"/>
    <w:uiPriority w:val="99"/>
    <w:rsid w:val="00011D8F"/>
    <w:rPr>
      <w:rFonts w:ascii="Courier" w:hAnsi="Courier" w:cs="Courier"/>
      <w:sz w:val="20"/>
      <w:szCs w:val="20"/>
      <w:lang w:val="en-GB" w:eastAsia="fr-FR"/>
    </w:rPr>
  </w:style>
  <w:style w:type="paragraph" w:customStyle="1" w:styleId="credit">
    <w:name w:val="credit"/>
    <w:basedOn w:val="Normal"/>
    <w:rsid w:val="00011D8F"/>
    <w:pPr>
      <w:spacing w:beforeLines="1" w:afterLines="1"/>
    </w:pPr>
    <w:rPr>
      <w:rFonts w:ascii="Times" w:eastAsia="Cambria" w:hAnsi="Times" w:cs="Times New Roman"/>
      <w:sz w:val="20"/>
      <w:szCs w:val="20"/>
      <w:lang w:val="en-GB" w:eastAsia="fr-FR"/>
    </w:rPr>
  </w:style>
  <w:style w:type="character" w:customStyle="1" w:styleId="created">
    <w:name w:val="created"/>
    <w:basedOn w:val="Policepardfaut"/>
    <w:rsid w:val="00011D8F"/>
  </w:style>
  <w:style w:type="character" w:customStyle="1" w:styleId="heading-large">
    <w:name w:val="heading-large"/>
    <w:basedOn w:val="Policepardfaut"/>
    <w:rsid w:val="00011D8F"/>
  </w:style>
  <w:style w:type="paragraph" w:customStyle="1" w:styleId="MediumGrid22">
    <w:name w:val="Medium Grid 22"/>
    <w:rsid w:val="00011D8F"/>
    <w:pPr>
      <w:widowControl w:val="0"/>
      <w:suppressAutoHyphens/>
      <w:spacing w:after="0"/>
    </w:pPr>
    <w:rPr>
      <w:rFonts w:ascii="Cambria" w:eastAsia="Cambria" w:hAnsi="Cambria" w:cs="Times New Rom愀渀"/>
      <w:kern w:val="1"/>
      <w:szCs w:val="20"/>
      <w:lang w:val="en-GB" w:eastAsia="ar-SA"/>
    </w:rPr>
  </w:style>
  <w:style w:type="character" w:styleId="Lienhypertextesuivi">
    <w:name w:val="FollowedHyperlink"/>
    <w:basedOn w:val="Policepardfaut"/>
    <w:uiPriority w:val="99"/>
    <w:unhideWhenUsed/>
    <w:rsid w:val="00011D8F"/>
    <w:rPr>
      <w:color w:val="800080" w:themeColor="followedHyperlink"/>
      <w:u w:val="single"/>
    </w:rPr>
  </w:style>
  <w:style w:type="paragraph" w:customStyle="1" w:styleId="TableParagraph">
    <w:name w:val="Table Paragraph"/>
    <w:basedOn w:val="Normal"/>
    <w:uiPriority w:val="1"/>
    <w:qFormat/>
    <w:rsid w:val="00011D8F"/>
    <w:pPr>
      <w:widowControl w:val="0"/>
      <w:autoSpaceDE w:val="0"/>
      <w:autoSpaceDN w:val="0"/>
      <w:adjustRightInd w:val="0"/>
      <w:spacing w:after="0"/>
    </w:pPr>
    <w:rPr>
      <w:rFonts w:ascii="Times New Roman" w:eastAsia="Times New Roman" w:hAnsi="Times New Roman" w:cs="Times New Roman"/>
    </w:rPr>
  </w:style>
  <w:style w:type="character" w:customStyle="1" w:styleId="FootnoteCharacters">
    <w:name w:val="Footnote Characters"/>
    <w:rsid w:val="00011D8F"/>
    <w:rPr>
      <w:vertAlign w:val="superscript"/>
    </w:rPr>
  </w:style>
  <w:style w:type="character" w:customStyle="1" w:styleId="WW-Caractresdenotedefin">
    <w:name w:val="WW-Caractères de note de fin"/>
    <w:rsid w:val="00011D8F"/>
  </w:style>
  <w:style w:type="character" w:customStyle="1" w:styleId="mw-mmv-source">
    <w:name w:val="mw-mmv-source"/>
    <w:basedOn w:val="Policepardfaut"/>
    <w:rsid w:val="00011D8F"/>
  </w:style>
  <w:style w:type="paragraph" w:styleId="Notedefin">
    <w:name w:val="endnote text"/>
    <w:basedOn w:val="Normal"/>
    <w:link w:val="NotedefinCar"/>
    <w:uiPriority w:val="99"/>
    <w:rsid w:val="00011D8F"/>
    <w:pPr>
      <w:spacing w:after="0"/>
    </w:pPr>
  </w:style>
  <w:style w:type="character" w:customStyle="1" w:styleId="NotedefinCar">
    <w:name w:val="Note de fin Car"/>
    <w:basedOn w:val="Policepardfaut"/>
    <w:link w:val="Notedefin"/>
    <w:uiPriority w:val="99"/>
    <w:rsid w:val="00011D8F"/>
    <w:rPr>
      <w:lang w:val="en-US"/>
    </w:rPr>
  </w:style>
  <w:style w:type="character" w:styleId="Marquedenotedefin">
    <w:name w:val="endnote reference"/>
    <w:basedOn w:val="Policepardfaut"/>
    <w:uiPriority w:val="99"/>
    <w:rsid w:val="00011D8F"/>
    <w:rPr>
      <w:vertAlign w:val="superscript"/>
    </w:rPr>
  </w:style>
  <w:style w:type="paragraph" w:styleId="Lgende">
    <w:name w:val="caption"/>
    <w:basedOn w:val="Normal"/>
    <w:next w:val="Normal"/>
    <w:rsid w:val="00011D8F"/>
    <w:rPr>
      <w:b/>
      <w:bCs/>
      <w:color w:val="4F81BD" w:themeColor="accent1"/>
      <w:sz w:val="18"/>
      <w:szCs w:val="18"/>
    </w:rPr>
  </w:style>
  <w:style w:type="paragraph" w:styleId="TM1">
    <w:name w:val="toc 1"/>
    <w:basedOn w:val="Normal"/>
    <w:next w:val="Normal"/>
    <w:autoRedefine/>
    <w:uiPriority w:val="39"/>
    <w:rsid w:val="00011D8F"/>
    <w:pPr>
      <w:tabs>
        <w:tab w:val="left" w:pos="405"/>
        <w:tab w:val="right" w:pos="8489"/>
      </w:tabs>
      <w:spacing w:before="120" w:after="0"/>
    </w:pPr>
    <w:rPr>
      <w:b/>
      <w:noProof/>
      <w:szCs w:val="22"/>
    </w:rPr>
  </w:style>
  <w:style w:type="paragraph" w:styleId="TM2">
    <w:name w:val="toc 2"/>
    <w:basedOn w:val="Normal"/>
    <w:next w:val="Normal"/>
    <w:autoRedefine/>
    <w:uiPriority w:val="39"/>
    <w:rsid w:val="00011D8F"/>
    <w:pPr>
      <w:spacing w:after="0"/>
      <w:ind w:left="240"/>
    </w:pPr>
    <w:rPr>
      <w:i/>
      <w:sz w:val="22"/>
      <w:szCs w:val="22"/>
    </w:rPr>
  </w:style>
  <w:style w:type="paragraph" w:styleId="TM3">
    <w:name w:val="toc 3"/>
    <w:basedOn w:val="Normal"/>
    <w:next w:val="Normal"/>
    <w:autoRedefine/>
    <w:uiPriority w:val="39"/>
    <w:rsid w:val="00011D8F"/>
    <w:pPr>
      <w:spacing w:after="0"/>
      <w:ind w:left="480"/>
    </w:pPr>
    <w:rPr>
      <w:sz w:val="22"/>
      <w:szCs w:val="22"/>
    </w:rPr>
  </w:style>
  <w:style w:type="paragraph" w:styleId="TM4">
    <w:name w:val="toc 4"/>
    <w:basedOn w:val="Normal"/>
    <w:next w:val="Normal"/>
    <w:autoRedefine/>
    <w:uiPriority w:val="39"/>
    <w:rsid w:val="00011D8F"/>
    <w:pPr>
      <w:spacing w:after="0"/>
      <w:ind w:left="720"/>
    </w:pPr>
    <w:rPr>
      <w:sz w:val="20"/>
      <w:szCs w:val="20"/>
    </w:rPr>
  </w:style>
  <w:style w:type="paragraph" w:styleId="TM5">
    <w:name w:val="toc 5"/>
    <w:basedOn w:val="Normal"/>
    <w:next w:val="Normal"/>
    <w:autoRedefine/>
    <w:uiPriority w:val="39"/>
    <w:rsid w:val="00011D8F"/>
    <w:pPr>
      <w:spacing w:after="0"/>
      <w:ind w:left="960"/>
    </w:pPr>
    <w:rPr>
      <w:sz w:val="20"/>
      <w:szCs w:val="20"/>
    </w:rPr>
  </w:style>
  <w:style w:type="paragraph" w:styleId="TM6">
    <w:name w:val="toc 6"/>
    <w:basedOn w:val="Normal"/>
    <w:next w:val="Normal"/>
    <w:autoRedefine/>
    <w:uiPriority w:val="39"/>
    <w:rsid w:val="00011D8F"/>
    <w:pPr>
      <w:spacing w:after="0"/>
      <w:ind w:left="1200"/>
    </w:pPr>
    <w:rPr>
      <w:sz w:val="20"/>
      <w:szCs w:val="20"/>
    </w:rPr>
  </w:style>
  <w:style w:type="paragraph" w:styleId="TM7">
    <w:name w:val="toc 7"/>
    <w:basedOn w:val="Normal"/>
    <w:next w:val="Normal"/>
    <w:autoRedefine/>
    <w:uiPriority w:val="39"/>
    <w:rsid w:val="00011D8F"/>
    <w:pPr>
      <w:spacing w:after="0"/>
      <w:ind w:left="1440"/>
    </w:pPr>
    <w:rPr>
      <w:sz w:val="20"/>
      <w:szCs w:val="20"/>
    </w:rPr>
  </w:style>
  <w:style w:type="paragraph" w:styleId="TM8">
    <w:name w:val="toc 8"/>
    <w:basedOn w:val="Normal"/>
    <w:next w:val="Normal"/>
    <w:autoRedefine/>
    <w:uiPriority w:val="39"/>
    <w:rsid w:val="00011D8F"/>
    <w:pPr>
      <w:spacing w:after="0"/>
      <w:ind w:left="1680"/>
    </w:pPr>
    <w:rPr>
      <w:sz w:val="20"/>
      <w:szCs w:val="20"/>
    </w:rPr>
  </w:style>
  <w:style w:type="paragraph" w:styleId="TM9">
    <w:name w:val="toc 9"/>
    <w:basedOn w:val="Normal"/>
    <w:next w:val="Normal"/>
    <w:autoRedefine/>
    <w:uiPriority w:val="39"/>
    <w:rsid w:val="00011D8F"/>
    <w:pPr>
      <w:spacing w:after="0"/>
      <w:ind w:left="1920"/>
    </w:pPr>
    <w:rPr>
      <w:sz w:val="20"/>
      <w:szCs w:val="20"/>
    </w:rPr>
  </w:style>
  <w:style w:type="paragraph" w:customStyle="1" w:styleId="effacerleformat">
    <w:name w:val="effacer le format"/>
    <w:basedOn w:val="Corpsdetexte"/>
    <w:rsid w:val="00011D8F"/>
    <w:pPr>
      <w:widowControl w:val="0"/>
      <w:kinsoku w:val="0"/>
      <w:overflowPunct w:val="0"/>
      <w:autoSpaceDE w:val="0"/>
      <w:autoSpaceDN w:val="0"/>
      <w:adjustRightInd w:val="0"/>
      <w:spacing w:before="22" w:after="0" w:line="360" w:lineRule="auto"/>
      <w:ind w:left="587" w:right="110" w:hanging="20"/>
      <w:jc w:val="both"/>
    </w:pPr>
    <w:rPr>
      <w:rFonts w:ascii="Times" w:eastAsia="Times New Roman" w:hAnsi="Times" w:cs="Times New Roman"/>
      <w:color w:val="000000"/>
      <w:spacing w:val="-1"/>
      <w:lang w:val="en-GB"/>
    </w:rPr>
  </w:style>
  <w:style w:type="paragraph" w:customStyle="1" w:styleId="Title1">
    <w:name w:val="Title 1"/>
    <w:basedOn w:val="Normal"/>
    <w:autoRedefine/>
    <w:qFormat/>
    <w:rsid w:val="00011D8F"/>
    <w:pPr>
      <w:spacing w:after="0" w:line="480" w:lineRule="exact"/>
    </w:pPr>
    <w:rPr>
      <w:rFonts w:ascii="Cambria" w:eastAsia="MS Mincho" w:hAnsi="Cambria" w:cs="Times New Roman"/>
      <w:b/>
      <w:sz w:val="42"/>
      <w:lang w:val="de-CH"/>
    </w:rPr>
  </w:style>
  <w:style w:type="paragraph" w:customStyle="1" w:styleId="Title2">
    <w:name w:val="Title 2"/>
    <w:basedOn w:val="Normal"/>
    <w:autoRedefine/>
    <w:qFormat/>
    <w:rsid w:val="00011D8F"/>
    <w:pPr>
      <w:spacing w:after="0" w:line="380" w:lineRule="exact"/>
    </w:pPr>
    <w:rPr>
      <w:rFonts w:ascii="Cambria" w:eastAsia="MS Mincho" w:hAnsi="Cambria" w:cs="Times New Roman"/>
      <w:b/>
      <w:sz w:val="32"/>
    </w:rPr>
  </w:style>
  <w:style w:type="paragraph" w:customStyle="1" w:styleId="Title3">
    <w:name w:val="Title 3"/>
    <w:basedOn w:val="Normal"/>
    <w:autoRedefine/>
    <w:qFormat/>
    <w:rsid w:val="00011D8F"/>
    <w:pPr>
      <w:spacing w:after="0" w:line="300" w:lineRule="exact"/>
    </w:pPr>
    <w:rPr>
      <w:rFonts w:ascii="Cambria" w:eastAsia="MS Mincho" w:hAnsi="Cambria" w:cs="Times New Roman"/>
      <w:b/>
    </w:rPr>
  </w:style>
  <w:style w:type="paragraph" w:customStyle="1" w:styleId="Title4">
    <w:name w:val="Title 4"/>
    <w:basedOn w:val="Normal"/>
    <w:autoRedefine/>
    <w:qFormat/>
    <w:rsid w:val="00011D8F"/>
    <w:pPr>
      <w:spacing w:after="0"/>
    </w:pPr>
    <w:rPr>
      <w:rFonts w:ascii="Cambria" w:eastAsia="MS Mincho" w:hAnsi="Cambria" w:cs="Times New Roman"/>
      <w:b/>
    </w:rPr>
  </w:style>
  <w:style w:type="paragraph" w:customStyle="1" w:styleId="Normal-klein">
    <w:name w:val="Normal-klein"/>
    <w:basedOn w:val="Normal"/>
    <w:autoRedefine/>
    <w:qFormat/>
    <w:rsid w:val="00011D8F"/>
    <w:pPr>
      <w:spacing w:after="0" w:line="200" w:lineRule="exact"/>
    </w:pPr>
    <w:rPr>
      <w:rFonts w:ascii="Cambria" w:eastAsia="MS Mincho" w:hAnsi="Cambria" w:cs="Times New Roman"/>
      <w:sz w:val="15"/>
    </w:rPr>
  </w:style>
  <w:style w:type="character" w:customStyle="1" w:styleId="Subtitle1">
    <w:name w:val="Subtitle1"/>
    <w:basedOn w:val="Policepardfaut"/>
    <w:rsid w:val="00011D8F"/>
  </w:style>
  <w:style w:type="character" w:customStyle="1" w:styleId="personname">
    <w:name w:val="person_name"/>
    <w:basedOn w:val="Policepardfaut"/>
    <w:rsid w:val="00011D8F"/>
  </w:style>
  <w:style w:type="character" w:customStyle="1" w:styleId="googqs-tidbitgoogqs-tidbit-1">
    <w:name w:val="goog_qs-tidbit goog_qs-tidbit-1"/>
    <w:basedOn w:val="Policepardfaut"/>
    <w:rsid w:val="00011D8F"/>
  </w:style>
  <w:style w:type="character" w:customStyle="1" w:styleId="CitationCar">
    <w:name w:val="Citation Car"/>
    <w:basedOn w:val="Policepardfaut"/>
    <w:link w:val="Citation"/>
    <w:rsid w:val="00011D8F"/>
    <w:rPr>
      <w:rFonts w:eastAsia="WenQuanYi Micro Hei" w:cs="Lohit Hindi"/>
      <w:lang w:eastAsia="hi-IN" w:bidi="hi-IN"/>
    </w:rPr>
  </w:style>
  <w:style w:type="paragraph" w:styleId="Citation">
    <w:name w:val="Quote"/>
    <w:basedOn w:val="Normal"/>
    <w:link w:val="CitationCar"/>
    <w:rsid w:val="00011D8F"/>
    <w:pPr>
      <w:widowControl w:val="0"/>
      <w:suppressAutoHyphens/>
      <w:spacing w:after="283"/>
      <w:ind w:left="567" w:right="567"/>
    </w:pPr>
    <w:rPr>
      <w:rFonts w:eastAsia="WenQuanYi Micro Hei" w:cs="Lohit Hindi"/>
      <w:lang w:val="fr-FR" w:eastAsia="hi-IN" w:bidi="hi-IN"/>
    </w:rPr>
  </w:style>
  <w:style w:type="character" w:customStyle="1" w:styleId="CitationCar1">
    <w:name w:val="Citation Car1"/>
    <w:basedOn w:val="Policepardfaut"/>
    <w:link w:val="Citation"/>
    <w:rsid w:val="00011D8F"/>
    <w:rPr>
      <w:lang w:val="en-US"/>
    </w:rPr>
  </w:style>
  <w:style w:type="character" w:customStyle="1" w:styleId="date-display-single">
    <w:name w:val="date-display-single"/>
    <w:basedOn w:val="Policepardfaut"/>
    <w:rsid w:val="00011D8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83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9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9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3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1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5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6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1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notes" Target="footnotes.xml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jpe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data.unhcr.org/mediterranean/regional.php" TargetMode="External"/><Relationship Id="rId6" Type="http://schemas.openxmlformats.org/officeDocument/2006/relationships/hyperlink" Target="http://missingmigrants.iom.int/mediterranean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6</Pages>
  <Words>471</Words>
  <Characters>2688</Characters>
  <Application>Microsoft Word 12.0.0</Application>
  <DocSecurity>0</DocSecurity>
  <Lines>22</Lines>
  <Paragraphs>5</Paragraphs>
  <ScaleCrop>false</ScaleCrop>
  <Company>-</Company>
  <LinksUpToDate>false</LinksUpToDate>
  <CharactersWithSpaces>3301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Heller</dc:creator>
  <cp:keywords/>
  <cp:lastModifiedBy>Charles Heller</cp:lastModifiedBy>
  <cp:revision>8</cp:revision>
  <dcterms:created xsi:type="dcterms:W3CDTF">2016-04-17T14:13:00Z</dcterms:created>
  <dcterms:modified xsi:type="dcterms:W3CDTF">2016-04-17T19:52:00Z</dcterms:modified>
</cp:coreProperties>
</file>