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5275" w:rsidRDefault="00AD5F7E" w:rsidP="00AD5F7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Домашняя работа по дискретной математике №</w:t>
      </w:r>
      <w:r w:rsidR="009E33DC">
        <w:rPr>
          <w:b/>
          <w:bCs/>
          <w:sz w:val="28"/>
          <w:szCs w:val="28"/>
        </w:rPr>
        <w:t>5</w:t>
      </w:r>
    </w:p>
    <w:p w:rsidR="00AD5F7E" w:rsidRDefault="00AD5F7E" w:rsidP="00AD5F7E">
      <w:pPr>
        <w:jc w:val="center"/>
        <w:rPr>
          <w:b/>
          <w:bCs/>
          <w:sz w:val="28"/>
          <w:szCs w:val="28"/>
        </w:rPr>
      </w:pPr>
    </w:p>
    <w:p w:rsidR="00AD5F7E" w:rsidRPr="00AD5F7E" w:rsidRDefault="00AD5F7E" w:rsidP="00AD5F7E">
      <w:pPr>
        <w:jc w:val="center"/>
        <w:rPr>
          <w:b/>
          <w:bCs/>
        </w:rPr>
      </w:pPr>
      <w:r w:rsidRPr="00AD5F7E">
        <w:rPr>
          <w:b/>
          <w:bCs/>
        </w:rPr>
        <w:t>Вариант 135</w:t>
      </w:r>
    </w:p>
    <w:p w:rsidR="00AD5F7E" w:rsidRDefault="00AD5F7E" w:rsidP="00AD5F7E">
      <w:pPr>
        <w:jc w:val="center"/>
        <w:rPr>
          <w:b/>
          <w:bCs/>
          <w:sz w:val="28"/>
          <w:szCs w:val="28"/>
        </w:rPr>
      </w:pPr>
    </w:p>
    <w:p w:rsidR="00AD5F7E" w:rsidRDefault="00AD5F7E" w:rsidP="00AD5F7E">
      <w:r w:rsidRPr="00AD5F7E">
        <w:rPr>
          <w:b/>
          <w:bCs/>
        </w:rPr>
        <w:t xml:space="preserve">Работу выполнил: </w:t>
      </w:r>
      <w:r w:rsidRPr="00AD5F7E">
        <w:t xml:space="preserve">Батманов Даниил, </w:t>
      </w:r>
      <w:r w:rsidRPr="00AD5F7E">
        <w:rPr>
          <w:lang w:val="en-US"/>
        </w:rPr>
        <w:t>P</w:t>
      </w:r>
      <w:r w:rsidRPr="009E33DC">
        <w:t>3</w:t>
      </w:r>
      <w:r w:rsidRPr="00AD5F7E">
        <w:t>107</w:t>
      </w:r>
    </w:p>
    <w:p w:rsidR="00AD5F7E" w:rsidRDefault="00AD5F7E" w:rsidP="00AD5F7E"/>
    <w:p w:rsidR="00AD5F7E" w:rsidRPr="009E33DC" w:rsidRDefault="00E648F4" w:rsidP="00AD5F7E">
      <w:r>
        <w:t xml:space="preserve">Исходная таблица соединений </w:t>
      </w:r>
      <w:r w:rsidR="009E33DC">
        <w:rPr>
          <w:lang w:val="en-US"/>
        </w:rPr>
        <w:t>R</w:t>
      </w:r>
      <w:r w:rsidR="009E33DC" w:rsidRPr="009E33DC">
        <w:t>(</w:t>
      </w:r>
      <w:r w:rsidR="009E33DC">
        <w:rPr>
          <w:lang w:val="en-US"/>
        </w:rPr>
        <w:t>G</w:t>
      </w:r>
      <w:r w:rsidR="009E33DC" w:rsidRPr="009E33DC">
        <w:rPr>
          <w:vertAlign w:val="subscript"/>
        </w:rPr>
        <w:t>1</w:t>
      </w:r>
      <w:r w:rsidR="009E33DC" w:rsidRPr="009E33DC">
        <w:t>)</w:t>
      </w:r>
      <w:r w:rsidRPr="009E33DC">
        <w:t>:</w:t>
      </w:r>
    </w:p>
    <w:p w:rsidR="003E4C5E" w:rsidRPr="003E4C5E" w:rsidRDefault="003E4C5E" w:rsidP="009E33D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"/>
        <w:gridCol w:w="762"/>
        <w:gridCol w:w="763"/>
        <w:gridCol w:w="762"/>
        <w:gridCol w:w="762"/>
        <w:gridCol w:w="763"/>
        <w:gridCol w:w="763"/>
        <w:gridCol w:w="763"/>
        <w:gridCol w:w="763"/>
        <w:gridCol w:w="763"/>
        <w:gridCol w:w="699"/>
        <w:gridCol w:w="699"/>
        <w:gridCol w:w="699"/>
        <w:gridCol w:w="659"/>
      </w:tblGrid>
      <w:tr w:rsidR="003E4C5E" w:rsidTr="003E4C5E">
        <w:tc>
          <w:tcPr>
            <w:tcW w:w="830" w:type="dxa"/>
            <w:shd w:val="clear" w:color="auto" w:fill="2F5496" w:themeFill="accent1" w:themeFillShade="BF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</w:rPr>
            </w:pPr>
            <w:r w:rsidRPr="003E4C5E">
              <w:rPr>
                <w:b/>
                <w:bCs/>
                <w:color w:val="FFFFFF" w:themeColor="background1"/>
                <w:lang w:val="en-US"/>
              </w:rPr>
              <w:t>V/V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699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699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699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659" w:type="dxa"/>
          </w:tcPr>
          <w:p w:rsidR="003E4C5E" w:rsidRPr="005419AD" w:rsidRDefault="005419AD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p(e)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5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4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8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10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11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</w:t>
            </w:r>
          </w:p>
        </w:tc>
      </w:tr>
      <w:tr w:rsidR="003E4C5E" w:rsidTr="003E4C5E">
        <w:tc>
          <w:tcPr>
            <w:tcW w:w="830" w:type="dxa"/>
            <w:vAlign w:val="center"/>
          </w:tcPr>
          <w:p w:rsidR="003E4C5E" w:rsidRPr="003E4C5E" w:rsidRDefault="003E4C5E" w:rsidP="009D3702">
            <w:pPr>
              <w:jc w:val="center"/>
              <w:rPr>
                <w:b/>
                <w:bCs/>
                <w:lang w:val="en-US"/>
              </w:rPr>
            </w:pPr>
            <w:r w:rsidRPr="003E4C5E">
              <w:rPr>
                <w:b/>
                <w:bCs/>
                <w:lang w:val="en-US"/>
              </w:rPr>
              <w:t>e</w:t>
            </w:r>
            <w:r w:rsidRPr="003E4C5E">
              <w:rPr>
                <w:b/>
                <w:bCs/>
                <w:vertAlign w:val="subscript"/>
                <w:lang w:val="en-US"/>
              </w:rPr>
              <w:t>12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2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2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3E4C5E" w:rsidRDefault="003E4C5E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63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A52AD9" w:rsidRDefault="00A52AD9" w:rsidP="009D37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99" w:type="dxa"/>
            <w:vAlign w:val="center"/>
          </w:tcPr>
          <w:p w:rsidR="003E4C5E" w:rsidRPr="00E648F4" w:rsidRDefault="003E4C5E" w:rsidP="009D3702">
            <w:pPr>
              <w:jc w:val="center"/>
              <w:rPr>
                <w:i/>
                <w:iCs/>
                <w:lang w:val="en-US"/>
              </w:rPr>
            </w:pPr>
            <w:r w:rsidRPr="00E648F4">
              <w:rPr>
                <w:i/>
                <w:iCs/>
                <w:lang w:val="en-US"/>
              </w:rPr>
              <w:t>0</w:t>
            </w:r>
          </w:p>
        </w:tc>
        <w:tc>
          <w:tcPr>
            <w:tcW w:w="659" w:type="dxa"/>
          </w:tcPr>
          <w:p w:rsidR="003E4C5E" w:rsidRPr="003E4C5E" w:rsidRDefault="003E4C5E" w:rsidP="009D3702">
            <w:pPr>
              <w:jc w:val="center"/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3</w:t>
            </w:r>
          </w:p>
        </w:tc>
      </w:tr>
    </w:tbl>
    <w:p w:rsidR="003E4C5E" w:rsidRDefault="003E4C5E" w:rsidP="003E4C5E"/>
    <w:p w:rsidR="009E33DC" w:rsidRPr="009E33DC" w:rsidRDefault="009E33DC" w:rsidP="009E33DC">
      <w:r>
        <w:t xml:space="preserve">Исходная таблица соединений </w:t>
      </w:r>
      <w:r>
        <w:rPr>
          <w:lang w:val="en-US"/>
        </w:rPr>
        <w:t>R</w:t>
      </w:r>
      <w:r w:rsidRPr="009E33DC">
        <w:t>(</w:t>
      </w:r>
      <w:r>
        <w:rPr>
          <w:lang w:val="en-US"/>
        </w:rPr>
        <w:t>G</w:t>
      </w:r>
      <w:r w:rsidRPr="009E33DC">
        <w:rPr>
          <w:vertAlign w:val="subscript"/>
        </w:rPr>
        <w:t>2</w:t>
      </w:r>
      <w:r w:rsidRPr="009E33DC">
        <w:t>)</w:t>
      </w:r>
      <w:r w:rsidRPr="009E33DC">
        <w:t>:</w:t>
      </w:r>
    </w:p>
    <w:p w:rsidR="009E33DC" w:rsidRPr="009E33DC" w:rsidRDefault="009E33DC" w:rsidP="009E33D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45"/>
        <w:gridCol w:w="745"/>
        <w:gridCol w:w="746"/>
        <w:gridCol w:w="746"/>
        <w:gridCol w:w="746"/>
        <w:gridCol w:w="746"/>
        <w:gridCol w:w="747"/>
        <w:gridCol w:w="747"/>
        <w:gridCol w:w="747"/>
        <w:gridCol w:w="747"/>
        <w:gridCol w:w="747"/>
        <w:gridCol w:w="747"/>
        <w:gridCol w:w="747"/>
        <w:gridCol w:w="747"/>
      </w:tblGrid>
      <w:tr w:rsidR="005419AD" w:rsidTr="005419AD">
        <w:tc>
          <w:tcPr>
            <w:tcW w:w="745" w:type="dxa"/>
            <w:shd w:val="clear" w:color="auto" w:fill="2F5496" w:themeFill="accent1" w:themeFillShade="BF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  <w:lang w:val="en-US"/>
              </w:rPr>
            </w:pPr>
            <w:r w:rsidRPr="005419AD">
              <w:rPr>
                <w:b/>
                <w:bCs/>
                <w:color w:val="FFFFFF" w:themeColor="background1"/>
                <w:lang w:val="en-US"/>
              </w:rPr>
              <w:t>V/V</w:t>
            </w:r>
          </w:p>
        </w:tc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  <w:vertAlign w:val="subscript"/>
                <w:lang w:val="en-US"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  <w:r w:rsidRPr="005419AD">
              <w:rPr>
                <w:b/>
                <w:bCs/>
                <w:vertAlign w:val="subscript"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  <w:r w:rsidR="004A3B35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rPr>
                <w:b/>
                <w:bCs/>
                <w:lang w:val="en-US"/>
              </w:rPr>
              <w:t>p(</w:t>
            </w:r>
            <w:r>
              <w:rPr>
                <w:b/>
                <w:bCs/>
                <w:lang w:val="en-US"/>
              </w:rPr>
              <w:t>x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 w:rsidRPr="00F6247D">
              <w:rPr>
                <w:b/>
                <w:bCs/>
              </w:rPr>
              <w:t>5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45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3</w:t>
            </w:r>
          </w:p>
        </w:tc>
        <w:tc>
          <w:tcPr>
            <w:tcW w:w="745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4</w:t>
            </w:r>
          </w:p>
        </w:tc>
        <w:tc>
          <w:tcPr>
            <w:tcW w:w="745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5</w:t>
            </w:r>
          </w:p>
        </w:tc>
        <w:tc>
          <w:tcPr>
            <w:tcW w:w="745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6</w:t>
            </w:r>
          </w:p>
        </w:tc>
        <w:tc>
          <w:tcPr>
            <w:tcW w:w="745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7</w:t>
            </w:r>
          </w:p>
        </w:tc>
        <w:tc>
          <w:tcPr>
            <w:tcW w:w="745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5419A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  <w:lang w:val="en-US"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8</w:t>
            </w:r>
          </w:p>
        </w:tc>
        <w:tc>
          <w:tcPr>
            <w:tcW w:w="745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  <w:lang w:val="en-US"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9</w:t>
            </w:r>
          </w:p>
        </w:tc>
        <w:tc>
          <w:tcPr>
            <w:tcW w:w="745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  <w:lang w:val="en-US"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  <w:r w:rsidRPr="005419AD">
              <w:rPr>
                <w:b/>
                <w:bCs/>
                <w:vertAlign w:val="subscript"/>
                <w:lang w:val="en-US"/>
              </w:rPr>
              <w:t>0</w:t>
            </w:r>
          </w:p>
        </w:tc>
        <w:tc>
          <w:tcPr>
            <w:tcW w:w="745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  <w:lang w:val="en-US"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</w:p>
        </w:tc>
        <w:tc>
          <w:tcPr>
            <w:tcW w:w="745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5419AD" w:rsidTr="005419AD">
        <w:tc>
          <w:tcPr>
            <w:tcW w:w="745" w:type="dxa"/>
            <w:vAlign w:val="center"/>
          </w:tcPr>
          <w:p w:rsidR="005419AD" w:rsidRPr="005419AD" w:rsidRDefault="005419AD" w:rsidP="005419AD">
            <w:pPr>
              <w:jc w:val="center"/>
              <w:rPr>
                <w:b/>
                <w:bCs/>
                <w:lang w:val="en-US"/>
              </w:rPr>
            </w:pPr>
            <w:r w:rsidRPr="005419AD">
              <w:rPr>
                <w:b/>
                <w:bCs/>
                <w:lang w:val="en-US"/>
              </w:rPr>
              <w:t>x</w:t>
            </w:r>
            <w:r w:rsidRPr="005419AD">
              <w:rPr>
                <w:b/>
                <w:bCs/>
                <w:vertAlign w:val="subscript"/>
                <w:lang w:val="en-US"/>
              </w:rPr>
              <w:t>1</w:t>
            </w:r>
            <w:r w:rsidRPr="005419AD">
              <w:rPr>
                <w:b/>
                <w:bCs/>
                <w:vertAlign w:val="subscript"/>
                <w:lang w:val="en-US"/>
              </w:rPr>
              <w:t>2</w:t>
            </w:r>
          </w:p>
        </w:tc>
        <w:tc>
          <w:tcPr>
            <w:tcW w:w="745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6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0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Default="00F6247D" w:rsidP="005419AD">
            <w:pPr>
              <w:jc w:val="center"/>
            </w:pPr>
            <w:r>
              <w:t>1</w:t>
            </w:r>
          </w:p>
        </w:tc>
        <w:tc>
          <w:tcPr>
            <w:tcW w:w="747" w:type="dxa"/>
            <w:vAlign w:val="center"/>
          </w:tcPr>
          <w:p w:rsidR="005419AD" w:rsidRPr="005419AD" w:rsidRDefault="005419AD" w:rsidP="005419AD">
            <w:pPr>
              <w:jc w:val="center"/>
              <w:rPr>
                <w:i/>
                <w:iCs/>
                <w:lang w:val="en-US"/>
              </w:rPr>
            </w:pPr>
            <w:r w:rsidRPr="005419AD">
              <w:rPr>
                <w:i/>
                <w:iCs/>
                <w:lang w:val="en-US"/>
              </w:rPr>
              <w:t>0</w:t>
            </w:r>
          </w:p>
        </w:tc>
        <w:tc>
          <w:tcPr>
            <w:tcW w:w="747" w:type="dxa"/>
            <w:vAlign w:val="center"/>
          </w:tcPr>
          <w:p w:rsidR="005419AD" w:rsidRPr="00F6247D" w:rsidRDefault="00F6247D" w:rsidP="005419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</w:tbl>
    <w:p w:rsidR="009E33DC" w:rsidRPr="009E33DC" w:rsidRDefault="009E33DC" w:rsidP="009E33DC"/>
    <w:p w:rsidR="00F6247D" w:rsidRPr="00F6247D" w:rsidRDefault="00F6247D" w:rsidP="00F6247D">
      <w:pPr>
        <w:rPr>
          <w:i/>
        </w:rPr>
      </w:pPr>
      <w:r w:rsidRPr="00F6247D">
        <w:rPr>
          <w:i/>
        </w:rPr>
        <w:t>Д</w:t>
      </w:r>
      <w:r w:rsidRPr="00F6247D">
        <w:t xml:space="preserve">ля графа </w:t>
      </w:r>
      <w:r w:rsidRPr="00F6247D">
        <w:rPr>
          <w:i/>
          <w:lang w:val="en-US"/>
        </w:rPr>
        <w:t>G</w:t>
      </w:r>
      <w:r w:rsidRPr="00F6247D">
        <w:rPr>
          <w:i/>
          <w:vertAlign w:val="subscript"/>
        </w:rPr>
        <w:t xml:space="preserve">1     </w:t>
      </w:r>
      <w:r w:rsidRPr="00F6247D">
        <w:rPr>
          <w:i/>
        </w:rPr>
        <w:t>Σ</w:t>
      </w:r>
      <w:r w:rsidRPr="00F6247D">
        <w:rPr>
          <w:i/>
          <w:lang w:val="en-US"/>
        </w:rPr>
        <w:t>ρ</w:t>
      </w:r>
      <w:r w:rsidRPr="00F6247D">
        <w:rPr>
          <w:i/>
        </w:rPr>
        <w:t>(</w:t>
      </w:r>
      <w:r w:rsidRPr="00F6247D">
        <w:rPr>
          <w:i/>
          <w:lang w:val="en-US"/>
        </w:rPr>
        <w:t>e</w:t>
      </w:r>
      <w:r w:rsidRPr="00F6247D">
        <w:rPr>
          <w:i/>
        </w:rPr>
        <w:t>)=6</w:t>
      </w:r>
      <w:r>
        <w:rPr>
          <w:i/>
        </w:rPr>
        <w:t>4,</w:t>
      </w:r>
      <w:r w:rsidRPr="00F6247D">
        <w:rPr>
          <w:i/>
        </w:rPr>
        <w:t xml:space="preserve">  </w:t>
      </w:r>
      <w:r>
        <w:t>с</w:t>
      </w:r>
      <w:r w:rsidRPr="00F6247D">
        <w:t>писок</w:t>
      </w:r>
      <w:r w:rsidRPr="00F6247D">
        <w:rPr>
          <w:i/>
        </w:rPr>
        <w:t xml:space="preserve"> </w:t>
      </w:r>
      <w:r w:rsidRPr="00F6247D">
        <w:rPr>
          <w:i/>
          <w:lang w:val="en-US"/>
        </w:rPr>
        <w:t>ρ</w:t>
      </w:r>
      <w:r w:rsidRPr="00F6247D">
        <w:rPr>
          <w:i/>
        </w:rPr>
        <w:t>(</w:t>
      </w:r>
      <w:r w:rsidRPr="00F6247D">
        <w:rPr>
          <w:i/>
          <w:lang w:val="en-US"/>
        </w:rPr>
        <w:t>e</w:t>
      </w:r>
      <w:r w:rsidRPr="00F6247D">
        <w:rPr>
          <w:i/>
        </w:rPr>
        <w:t xml:space="preserve">) = </w:t>
      </w:r>
      <w:r w:rsidRPr="00F6247D">
        <w:t>{</w:t>
      </w:r>
      <w:r>
        <w:t>5</w:t>
      </w:r>
      <w:r w:rsidRPr="00F6247D">
        <w:t>, 4, 6, 8, 6, 3, 3, 8, 6, 6, 6, 3</w:t>
      </w:r>
      <w:r w:rsidRPr="00F6247D">
        <w:t>}</w:t>
      </w:r>
    </w:p>
    <w:p w:rsidR="00F6247D" w:rsidRPr="00F6247D" w:rsidRDefault="00F6247D" w:rsidP="00F6247D">
      <w:pPr>
        <w:rPr>
          <w:i/>
        </w:rPr>
      </w:pPr>
      <w:r w:rsidRPr="00F6247D">
        <w:t>Для графа</w:t>
      </w:r>
      <w:r w:rsidRPr="00F6247D">
        <w:rPr>
          <w:i/>
        </w:rPr>
        <w:t xml:space="preserve"> </w:t>
      </w:r>
      <w:r w:rsidRPr="00F6247D">
        <w:rPr>
          <w:i/>
          <w:lang w:val="en-US"/>
        </w:rPr>
        <w:t>G</w:t>
      </w:r>
      <w:r w:rsidRPr="00F6247D">
        <w:rPr>
          <w:i/>
          <w:vertAlign w:val="subscript"/>
        </w:rPr>
        <w:t xml:space="preserve">2     </w:t>
      </w:r>
      <w:r w:rsidRPr="00F6247D">
        <w:rPr>
          <w:i/>
        </w:rPr>
        <w:t>Σ</w:t>
      </w:r>
      <w:r w:rsidRPr="00F6247D">
        <w:rPr>
          <w:i/>
          <w:lang w:val="en-US"/>
        </w:rPr>
        <w:t>ρ</w:t>
      </w:r>
      <w:r w:rsidRPr="00F6247D">
        <w:rPr>
          <w:i/>
        </w:rPr>
        <w:t>(</w:t>
      </w:r>
      <w:r w:rsidRPr="00F6247D">
        <w:rPr>
          <w:i/>
          <w:lang w:val="en-US"/>
        </w:rPr>
        <w:t>x</w:t>
      </w:r>
      <w:r w:rsidRPr="00F6247D">
        <w:rPr>
          <w:i/>
        </w:rPr>
        <w:t>)=6</w:t>
      </w:r>
      <w:r>
        <w:rPr>
          <w:i/>
        </w:rPr>
        <w:t>4,</w:t>
      </w:r>
      <w:r w:rsidRPr="00F6247D">
        <w:rPr>
          <w:i/>
        </w:rPr>
        <w:t xml:space="preserve"> </w:t>
      </w:r>
      <w:r w:rsidRPr="00F6247D">
        <w:t xml:space="preserve"> </w:t>
      </w:r>
      <w:r>
        <w:t>с</w:t>
      </w:r>
      <w:r w:rsidRPr="00F6247D">
        <w:t>писок</w:t>
      </w:r>
      <w:r w:rsidRPr="00F6247D">
        <w:rPr>
          <w:i/>
        </w:rPr>
        <w:t xml:space="preserve"> </w:t>
      </w:r>
      <w:r w:rsidRPr="00F6247D">
        <w:rPr>
          <w:i/>
          <w:lang w:val="en-US"/>
        </w:rPr>
        <w:t>ρ</w:t>
      </w:r>
      <w:r w:rsidRPr="00F6247D">
        <w:rPr>
          <w:i/>
        </w:rPr>
        <w:t>(</w:t>
      </w:r>
      <w:r w:rsidRPr="00F6247D">
        <w:rPr>
          <w:i/>
          <w:lang w:val="en-US"/>
        </w:rPr>
        <w:t>x</w:t>
      </w:r>
      <w:r w:rsidRPr="00F6247D">
        <w:rPr>
          <w:i/>
        </w:rPr>
        <w:t xml:space="preserve">) = </w:t>
      </w:r>
      <w:r w:rsidRPr="00F6247D">
        <w:t>{</w:t>
      </w:r>
      <w:r w:rsidRPr="00F6247D">
        <w:t>5, 8, 6, 4, 3, 6, 3, 6, 3, 8, 6, 6</w:t>
      </w:r>
      <w:r w:rsidRPr="00F6247D">
        <w:t>}</w:t>
      </w:r>
    </w:p>
    <w:p w:rsidR="002A6D37" w:rsidRPr="00F6247D" w:rsidRDefault="002A6D37" w:rsidP="00F6247D"/>
    <w:p w:rsidR="00F6247D" w:rsidRDefault="00F6247D" w:rsidP="00F6247D">
      <w:pPr>
        <w:pStyle w:val="a4"/>
        <w:numPr>
          <w:ilvl w:val="0"/>
          <w:numId w:val="3"/>
        </w:numPr>
      </w:pPr>
      <w:r w:rsidRPr="00F6247D">
        <w:t>Разобьем вершины обоих графов на классы по их степеням</w:t>
      </w:r>
      <w:r>
        <w:t>:</w:t>
      </w:r>
    </w:p>
    <w:p w:rsidR="00F6247D" w:rsidRDefault="00F6247D" w:rsidP="00F6247D">
      <w:pPr>
        <w:pStyle w:val="a4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49"/>
        <w:gridCol w:w="1627"/>
        <w:gridCol w:w="1984"/>
        <w:gridCol w:w="1559"/>
        <w:gridCol w:w="1560"/>
        <w:gridCol w:w="1559"/>
      </w:tblGrid>
      <w:tr w:rsidR="00F6247D" w:rsidTr="00A52AD9">
        <w:trPr>
          <w:jc w:val="center"/>
        </w:trPr>
        <w:tc>
          <w:tcPr>
            <w:tcW w:w="342" w:type="dxa"/>
            <w:vAlign w:val="center"/>
          </w:tcPr>
          <w:p w:rsidR="00F6247D" w:rsidRDefault="00F6247D" w:rsidP="00F6247D">
            <w:pPr>
              <w:pStyle w:val="a4"/>
              <w:ind w:left="0"/>
              <w:jc w:val="center"/>
            </w:pPr>
          </w:p>
        </w:tc>
        <w:tc>
          <w:tcPr>
            <w:tcW w:w="1627" w:type="dxa"/>
            <w:vAlign w:val="center"/>
          </w:tcPr>
          <w:p w:rsidR="00F6247D" w:rsidRDefault="00F6247D" w:rsidP="00F6247D">
            <w:pPr>
              <w:pStyle w:val="a4"/>
              <w:ind w:left="0"/>
              <w:jc w:val="center"/>
            </w:pP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(e)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(x)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8</w:t>
            </w:r>
          </w:p>
        </w:tc>
        <w:tc>
          <w:tcPr>
            <w:tcW w:w="1984" w:type="dxa"/>
            <w:vAlign w:val="center"/>
          </w:tcPr>
          <w:p w:rsidR="00F6247D" w:rsidRDefault="00F6247D" w:rsidP="00F6247D">
            <w:pPr>
              <w:pStyle w:val="a4"/>
              <w:ind w:left="0"/>
              <w:jc w:val="center"/>
            </w:pP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(e)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(x)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6</w:t>
            </w:r>
          </w:p>
        </w:tc>
        <w:tc>
          <w:tcPr>
            <w:tcW w:w="1559" w:type="dxa"/>
            <w:vAlign w:val="center"/>
          </w:tcPr>
          <w:p w:rsidR="00F6247D" w:rsidRDefault="00F6247D" w:rsidP="00F6247D">
            <w:pPr>
              <w:pStyle w:val="a4"/>
              <w:ind w:left="0"/>
              <w:jc w:val="center"/>
            </w:pP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(e)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(x)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5</w:t>
            </w:r>
          </w:p>
        </w:tc>
        <w:tc>
          <w:tcPr>
            <w:tcW w:w="1560" w:type="dxa"/>
            <w:vAlign w:val="center"/>
          </w:tcPr>
          <w:p w:rsidR="00F6247D" w:rsidRDefault="00F6247D" w:rsidP="00F6247D">
            <w:pPr>
              <w:pStyle w:val="a4"/>
              <w:ind w:left="0"/>
              <w:jc w:val="center"/>
            </w:pP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(e)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(x)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4</w:t>
            </w:r>
          </w:p>
        </w:tc>
        <w:tc>
          <w:tcPr>
            <w:tcW w:w="1559" w:type="dxa"/>
            <w:vAlign w:val="center"/>
          </w:tcPr>
          <w:p w:rsidR="00F6247D" w:rsidRDefault="00F6247D" w:rsidP="00F6247D">
            <w:pPr>
              <w:pStyle w:val="a4"/>
              <w:ind w:left="0"/>
              <w:jc w:val="center"/>
            </w:pP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(e)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 w:rsidRPr="00F6247D">
              <w:rPr>
                <w:i/>
                <w:lang w:val="en-US"/>
              </w:rPr>
              <w:t>ρ</w:t>
            </w:r>
            <w:r w:rsidRPr="00F6247D">
              <w:rPr>
                <w:i/>
              </w:rPr>
              <w:t>(x)</w:t>
            </w:r>
            <w:r>
              <w:rPr>
                <w:i/>
              </w:rPr>
              <w:t xml:space="preserve"> </w:t>
            </w:r>
            <w:r w:rsidRPr="00F6247D">
              <w:rPr>
                <w:i/>
              </w:rPr>
              <w:t>=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3</w:t>
            </w:r>
          </w:p>
        </w:tc>
      </w:tr>
      <w:tr w:rsidR="00F6247D" w:rsidTr="00A52AD9">
        <w:trPr>
          <w:jc w:val="center"/>
        </w:trPr>
        <w:tc>
          <w:tcPr>
            <w:tcW w:w="342" w:type="dxa"/>
            <w:vAlign w:val="center"/>
          </w:tcPr>
          <w:p w:rsidR="00F6247D" w:rsidRPr="00A52AD9" w:rsidRDefault="00F6247D" w:rsidP="00F6247D">
            <w:pPr>
              <w:pStyle w:val="a4"/>
              <w:ind w:left="0"/>
              <w:jc w:val="center"/>
              <w:rPr>
                <w:b/>
                <w:bCs/>
                <w:lang w:val="en-US"/>
              </w:rPr>
            </w:pPr>
            <w:r w:rsidRPr="00A52AD9">
              <w:rPr>
                <w:b/>
                <w:bCs/>
                <w:lang w:val="en-US"/>
              </w:rPr>
              <w:t>E</w:t>
            </w:r>
          </w:p>
        </w:tc>
        <w:tc>
          <w:tcPr>
            <w:tcW w:w="1627" w:type="dxa"/>
            <w:vAlign w:val="center"/>
          </w:tcPr>
          <w:p w:rsidR="00F6247D" w:rsidRPr="00A52AD9" w:rsidRDefault="00F6247D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4</w:t>
            </w:r>
            <w:r w:rsidRPr="00A52AD9">
              <w:rPr>
                <w:lang w:val="en-US"/>
              </w:rPr>
              <w:t xml:space="preserve">, </w:t>
            </w: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8</w:t>
            </w:r>
          </w:p>
        </w:tc>
        <w:tc>
          <w:tcPr>
            <w:tcW w:w="1984" w:type="dxa"/>
            <w:vAlign w:val="center"/>
          </w:tcPr>
          <w:p w:rsidR="00F6247D" w:rsidRPr="00A52AD9" w:rsidRDefault="00F6247D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3</w:t>
            </w:r>
            <w:r w:rsidRPr="00A52AD9">
              <w:rPr>
                <w:lang w:val="en-US"/>
              </w:rPr>
              <w:t>,</w:t>
            </w:r>
            <w:r w:rsidRPr="00A52AD9">
              <w:rPr>
                <w:lang w:val="en-US"/>
              </w:rPr>
              <w:t xml:space="preserve"> </w:t>
            </w: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5</w:t>
            </w:r>
            <w:r w:rsidRPr="00A52AD9">
              <w:rPr>
                <w:lang w:val="en-US"/>
              </w:rPr>
              <w:t>,</w:t>
            </w:r>
            <w:r w:rsidRPr="00A52AD9">
              <w:rPr>
                <w:lang w:val="en-US"/>
              </w:rPr>
              <w:t xml:space="preserve"> </w:t>
            </w: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9</w:t>
            </w:r>
            <w:r w:rsidRPr="00A52AD9">
              <w:rPr>
                <w:lang w:val="en-US"/>
              </w:rPr>
              <w:t>,</w:t>
            </w:r>
            <w:r w:rsidRPr="00A52AD9">
              <w:rPr>
                <w:lang w:val="en-US"/>
              </w:rPr>
              <w:t xml:space="preserve"> </w:t>
            </w: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10</w:t>
            </w:r>
            <w:r w:rsidRPr="00A52AD9">
              <w:rPr>
                <w:lang w:val="en-US"/>
              </w:rPr>
              <w:t>,</w:t>
            </w:r>
            <w:r w:rsidRPr="00A52AD9">
              <w:rPr>
                <w:lang w:val="en-US"/>
              </w:rPr>
              <w:t xml:space="preserve"> </w:t>
            </w: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11</w:t>
            </w:r>
          </w:p>
        </w:tc>
        <w:tc>
          <w:tcPr>
            <w:tcW w:w="1559" w:type="dxa"/>
            <w:vAlign w:val="center"/>
          </w:tcPr>
          <w:p w:rsidR="00F6247D" w:rsidRPr="00A52AD9" w:rsidRDefault="00F6247D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1</w:t>
            </w:r>
          </w:p>
        </w:tc>
        <w:tc>
          <w:tcPr>
            <w:tcW w:w="1560" w:type="dxa"/>
            <w:vAlign w:val="center"/>
          </w:tcPr>
          <w:p w:rsidR="00F6247D" w:rsidRPr="00A52AD9" w:rsidRDefault="00F6247D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:rsidR="00F6247D" w:rsidRPr="00A52AD9" w:rsidRDefault="00F6247D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6</w:t>
            </w:r>
            <w:r w:rsidRPr="00A52AD9">
              <w:rPr>
                <w:lang w:val="en-US"/>
              </w:rPr>
              <w:t>,</w:t>
            </w:r>
            <w:r w:rsidRPr="00A52AD9">
              <w:rPr>
                <w:lang w:val="en-US"/>
              </w:rPr>
              <w:t xml:space="preserve"> </w:t>
            </w: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7</w:t>
            </w:r>
            <w:r w:rsidRPr="00A52AD9">
              <w:rPr>
                <w:lang w:val="en-US"/>
              </w:rPr>
              <w:t>,</w:t>
            </w:r>
            <w:r w:rsidRPr="00A52AD9">
              <w:rPr>
                <w:lang w:val="en-US"/>
              </w:rPr>
              <w:t xml:space="preserve"> </w:t>
            </w: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12</w:t>
            </w:r>
          </w:p>
        </w:tc>
      </w:tr>
      <w:tr w:rsidR="00F6247D" w:rsidTr="00A52AD9">
        <w:trPr>
          <w:jc w:val="center"/>
        </w:trPr>
        <w:tc>
          <w:tcPr>
            <w:tcW w:w="342" w:type="dxa"/>
            <w:vAlign w:val="center"/>
          </w:tcPr>
          <w:p w:rsidR="00F6247D" w:rsidRPr="00A52AD9" w:rsidRDefault="00F6247D" w:rsidP="00F6247D">
            <w:pPr>
              <w:pStyle w:val="a4"/>
              <w:ind w:left="0"/>
              <w:jc w:val="center"/>
              <w:rPr>
                <w:b/>
                <w:bCs/>
                <w:lang w:val="en-US"/>
              </w:rPr>
            </w:pPr>
            <w:r w:rsidRPr="00A52AD9">
              <w:rPr>
                <w:b/>
                <w:bCs/>
                <w:lang w:val="en-US"/>
              </w:rPr>
              <w:t>X</w:t>
            </w:r>
          </w:p>
        </w:tc>
        <w:tc>
          <w:tcPr>
            <w:tcW w:w="1627" w:type="dxa"/>
            <w:vAlign w:val="center"/>
          </w:tcPr>
          <w:p w:rsidR="00F6247D" w:rsidRPr="00A52AD9" w:rsidRDefault="00A52AD9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2</w:t>
            </w:r>
            <w:r w:rsidRPr="00A52AD9">
              <w:rPr>
                <w:lang w:val="en-US"/>
              </w:rPr>
              <w:t xml:space="preserve">, </w:t>
            </w: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  <w:lang w:val="en-US"/>
              </w:rPr>
              <w:t>1</w:t>
            </w:r>
            <w:r w:rsidRPr="00A52AD9">
              <w:rPr>
                <w:vertAlign w:val="subscript"/>
              </w:rPr>
              <w:t>0</w:t>
            </w:r>
          </w:p>
        </w:tc>
        <w:tc>
          <w:tcPr>
            <w:tcW w:w="1984" w:type="dxa"/>
            <w:vAlign w:val="center"/>
          </w:tcPr>
          <w:p w:rsidR="00F6247D" w:rsidRPr="00A52AD9" w:rsidRDefault="00A52AD9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3</w:t>
            </w:r>
            <w:r w:rsidRPr="00A52AD9">
              <w:rPr>
                <w:lang w:val="en-US"/>
              </w:rPr>
              <w:t>,</w:t>
            </w:r>
            <w:r w:rsidRPr="00A52AD9">
              <w:t xml:space="preserve"> </w:t>
            </w: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6</w:t>
            </w:r>
            <w:r w:rsidRPr="00A52AD9">
              <w:rPr>
                <w:lang w:val="en-US"/>
              </w:rPr>
              <w:t>,</w:t>
            </w:r>
            <w:r w:rsidRPr="00A52AD9">
              <w:t xml:space="preserve"> </w:t>
            </w: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8</w:t>
            </w:r>
            <w:r w:rsidRPr="00A52AD9">
              <w:rPr>
                <w:lang w:val="en-US"/>
              </w:rPr>
              <w:t>,</w:t>
            </w:r>
            <w:r w:rsidRPr="00A52AD9">
              <w:t xml:space="preserve"> </w:t>
            </w: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11</w:t>
            </w:r>
            <w:r w:rsidRPr="00A52AD9">
              <w:rPr>
                <w:lang w:val="en-US"/>
              </w:rPr>
              <w:t>,</w:t>
            </w:r>
            <w:r w:rsidRPr="00A52AD9">
              <w:t xml:space="preserve"> </w:t>
            </w: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12</w:t>
            </w:r>
          </w:p>
        </w:tc>
        <w:tc>
          <w:tcPr>
            <w:tcW w:w="1559" w:type="dxa"/>
            <w:vAlign w:val="center"/>
          </w:tcPr>
          <w:p w:rsidR="00F6247D" w:rsidRPr="00A52AD9" w:rsidRDefault="00A52AD9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  <w:lang w:val="en-US"/>
              </w:rPr>
              <w:t>1</w:t>
            </w:r>
          </w:p>
        </w:tc>
        <w:tc>
          <w:tcPr>
            <w:tcW w:w="1560" w:type="dxa"/>
            <w:vAlign w:val="center"/>
          </w:tcPr>
          <w:p w:rsidR="00F6247D" w:rsidRPr="00A52AD9" w:rsidRDefault="00A52AD9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:rsidR="00F6247D" w:rsidRPr="00A52AD9" w:rsidRDefault="00A52AD9" w:rsidP="00F6247D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5</w:t>
            </w:r>
            <w:r w:rsidRPr="00A52AD9">
              <w:rPr>
                <w:lang w:val="en-US"/>
              </w:rPr>
              <w:t>,</w:t>
            </w:r>
            <w:r w:rsidRPr="00A52AD9">
              <w:t xml:space="preserve"> </w:t>
            </w: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7</w:t>
            </w:r>
            <w:r w:rsidRPr="00A52AD9">
              <w:rPr>
                <w:lang w:val="en-US"/>
              </w:rPr>
              <w:t>,</w:t>
            </w:r>
            <w:r w:rsidRPr="00A52AD9">
              <w:t xml:space="preserve"> </w:t>
            </w: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</w:rPr>
              <w:t>9</w:t>
            </w:r>
          </w:p>
        </w:tc>
      </w:tr>
    </w:tbl>
    <w:p w:rsidR="00F6247D" w:rsidRDefault="00F6247D" w:rsidP="00F6247D">
      <w:pPr>
        <w:pStyle w:val="a4"/>
      </w:pPr>
    </w:p>
    <w:p w:rsidR="00A52AD9" w:rsidRDefault="00A52AD9" w:rsidP="00A52AD9">
      <w:pPr>
        <w:pStyle w:val="a4"/>
        <w:numPr>
          <w:ilvl w:val="0"/>
          <w:numId w:val="3"/>
        </w:numPr>
      </w:pPr>
      <w:r w:rsidRPr="00A52AD9">
        <w:t>Из таблицы сразу можно заметить соответствие вершин графов</w:t>
      </w:r>
      <w:r>
        <w:t>:</w:t>
      </w:r>
    </w:p>
    <w:p w:rsidR="00A52AD9" w:rsidRDefault="00A52AD9" w:rsidP="00A52AD9">
      <w:pPr>
        <w:pStyle w:val="a4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7"/>
        <w:gridCol w:w="425"/>
      </w:tblGrid>
      <w:tr w:rsidR="00A52AD9" w:rsidTr="00A52AD9">
        <w:trPr>
          <w:jc w:val="center"/>
        </w:trPr>
        <w:tc>
          <w:tcPr>
            <w:tcW w:w="283" w:type="dxa"/>
            <w:vAlign w:val="center"/>
          </w:tcPr>
          <w:p w:rsidR="00A52AD9" w:rsidRPr="00A52AD9" w:rsidRDefault="00A52AD9" w:rsidP="00A52AD9">
            <w:pPr>
              <w:pStyle w:val="a4"/>
              <w:ind w:left="0"/>
              <w:jc w:val="center"/>
              <w:rPr>
                <w:b/>
                <w:bCs/>
                <w:lang w:val="en-US"/>
              </w:rPr>
            </w:pPr>
            <w:r w:rsidRPr="00A52AD9">
              <w:rPr>
                <w:b/>
                <w:bCs/>
                <w:lang w:val="en-US"/>
              </w:rPr>
              <w:t>E</w:t>
            </w:r>
          </w:p>
        </w:tc>
        <w:tc>
          <w:tcPr>
            <w:tcW w:w="425" w:type="dxa"/>
            <w:vAlign w:val="center"/>
          </w:tcPr>
          <w:p w:rsidR="00A52AD9" w:rsidRPr="00A52AD9" w:rsidRDefault="00A52AD9" w:rsidP="00A52AD9">
            <w:pPr>
              <w:pStyle w:val="a4"/>
              <w:ind w:left="0"/>
              <w:jc w:val="center"/>
              <w:rPr>
                <w:b/>
                <w:bCs/>
                <w:lang w:val="en-US"/>
              </w:rPr>
            </w:pPr>
            <w:r w:rsidRPr="00A52AD9">
              <w:rPr>
                <w:b/>
                <w:bCs/>
                <w:lang w:val="en-US"/>
              </w:rPr>
              <w:t>X</w:t>
            </w:r>
          </w:p>
        </w:tc>
      </w:tr>
      <w:tr w:rsidR="00A52AD9" w:rsidTr="00A52AD9">
        <w:trPr>
          <w:jc w:val="center"/>
        </w:trPr>
        <w:tc>
          <w:tcPr>
            <w:tcW w:w="283" w:type="dxa"/>
            <w:vAlign w:val="center"/>
          </w:tcPr>
          <w:p w:rsidR="00A52AD9" w:rsidRPr="00A52AD9" w:rsidRDefault="00A52AD9" w:rsidP="00A52AD9">
            <w:pPr>
              <w:pStyle w:val="a4"/>
              <w:ind w:left="0"/>
              <w:jc w:val="center"/>
              <w:rPr>
                <w:lang w:val="en-US"/>
              </w:rPr>
            </w:pPr>
            <w:r w:rsidRPr="00A52AD9">
              <w:rPr>
                <w:lang w:val="en-US"/>
              </w:rPr>
              <w:lastRenderedPageBreak/>
              <w:t>e</w:t>
            </w:r>
            <w:r w:rsidRPr="00A52AD9">
              <w:rPr>
                <w:vertAlign w:val="subscript"/>
                <w:lang w:val="en-US"/>
              </w:rPr>
              <w:t>1</w:t>
            </w:r>
          </w:p>
        </w:tc>
        <w:tc>
          <w:tcPr>
            <w:tcW w:w="425" w:type="dxa"/>
            <w:vAlign w:val="center"/>
          </w:tcPr>
          <w:p w:rsidR="00A52AD9" w:rsidRPr="00A52AD9" w:rsidRDefault="00A52AD9" w:rsidP="00A52AD9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  <w:lang w:val="en-US"/>
              </w:rPr>
              <w:t>1</w:t>
            </w:r>
          </w:p>
        </w:tc>
      </w:tr>
      <w:tr w:rsidR="00A52AD9" w:rsidTr="00A52AD9">
        <w:trPr>
          <w:jc w:val="center"/>
        </w:trPr>
        <w:tc>
          <w:tcPr>
            <w:tcW w:w="283" w:type="dxa"/>
            <w:vAlign w:val="center"/>
          </w:tcPr>
          <w:p w:rsidR="00A52AD9" w:rsidRPr="00A52AD9" w:rsidRDefault="00A52AD9" w:rsidP="00A52AD9">
            <w:pPr>
              <w:pStyle w:val="a4"/>
              <w:ind w:left="0"/>
              <w:jc w:val="center"/>
              <w:rPr>
                <w:lang w:val="en-US"/>
              </w:rPr>
            </w:pPr>
            <w:r w:rsidRPr="00A52AD9">
              <w:rPr>
                <w:lang w:val="en-US"/>
              </w:rPr>
              <w:t>e</w:t>
            </w:r>
            <w:r w:rsidRPr="00A52AD9">
              <w:rPr>
                <w:vertAlign w:val="subscript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A52AD9" w:rsidRPr="00A52AD9" w:rsidRDefault="00A52AD9" w:rsidP="00A52AD9">
            <w:pPr>
              <w:pStyle w:val="a4"/>
              <w:ind w:left="0"/>
              <w:jc w:val="center"/>
            </w:pPr>
            <w:r w:rsidRPr="00A52AD9">
              <w:rPr>
                <w:lang w:val="en-US"/>
              </w:rPr>
              <w:t>x</w:t>
            </w:r>
            <w:r w:rsidRPr="00A52AD9">
              <w:rPr>
                <w:vertAlign w:val="subscript"/>
                <w:lang w:val="en-US"/>
              </w:rPr>
              <w:t>4</w:t>
            </w:r>
          </w:p>
        </w:tc>
      </w:tr>
    </w:tbl>
    <w:p w:rsidR="00A52AD9" w:rsidRDefault="00A52AD9" w:rsidP="00A52AD9">
      <w:pPr>
        <w:pStyle w:val="a4"/>
      </w:pPr>
    </w:p>
    <w:p w:rsidR="00A52AD9" w:rsidRPr="00A52AD9" w:rsidRDefault="00A52AD9" w:rsidP="00A52AD9">
      <w:pPr>
        <w:pStyle w:val="a4"/>
        <w:numPr>
          <w:ilvl w:val="0"/>
          <w:numId w:val="3"/>
        </w:numPr>
      </w:pPr>
      <w:r w:rsidRPr="00A52AD9">
        <w:t xml:space="preserve">Для определения соответствия вершин с </w:t>
      </w:r>
      <w:r w:rsidRPr="00A52AD9">
        <w:rPr>
          <w:lang w:val="en-US"/>
        </w:rPr>
        <w:t>ρ</w:t>
      </w:r>
      <w:r w:rsidRPr="00A52AD9">
        <w:t>(</w:t>
      </w:r>
      <w:r w:rsidRPr="00A52AD9">
        <w:rPr>
          <w:lang w:val="en-US"/>
        </w:rPr>
        <w:t>x</w:t>
      </w:r>
      <w:r w:rsidRPr="00A52AD9">
        <w:t>)</w:t>
      </w:r>
      <w:r w:rsidRPr="00A52AD9">
        <w:t xml:space="preserve"> </w:t>
      </w:r>
      <w:r w:rsidRPr="00A52AD9">
        <w:t>=</w:t>
      </w:r>
      <w:r w:rsidRPr="00A52AD9">
        <w:t xml:space="preserve"> </w:t>
      </w:r>
      <w:r w:rsidRPr="00A52AD9">
        <w:rPr>
          <w:lang w:val="en-US"/>
        </w:rPr>
        <w:t>ρ</w:t>
      </w:r>
      <w:r w:rsidRPr="00A52AD9">
        <w:t>(</w:t>
      </w:r>
      <w:r w:rsidRPr="00A52AD9">
        <w:rPr>
          <w:lang w:val="en-US"/>
        </w:rPr>
        <w:t>y</w:t>
      </w:r>
      <w:r w:rsidRPr="00A52AD9">
        <w:t>)</w:t>
      </w:r>
      <w:r w:rsidRPr="00A52AD9">
        <w:t xml:space="preserve"> </w:t>
      </w:r>
      <w:r w:rsidRPr="00A52AD9">
        <w:t>=</w:t>
      </w:r>
      <w:r w:rsidRPr="00A52AD9">
        <w:t xml:space="preserve"> 8</w:t>
      </w:r>
      <w:r w:rsidRPr="00A52AD9">
        <w:t xml:space="preserve"> попробуем связать вершины из классов с </w:t>
      </w:r>
      <w:r w:rsidRPr="00A52AD9">
        <w:rPr>
          <w:lang w:val="en-US"/>
        </w:rPr>
        <w:t>ρ</w:t>
      </w:r>
      <w:r w:rsidRPr="00A52AD9">
        <w:t>(</w:t>
      </w:r>
      <w:r w:rsidRPr="00A52AD9">
        <w:rPr>
          <w:lang w:val="en-US"/>
        </w:rPr>
        <w:t>x</w:t>
      </w:r>
      <w:r w:rsidRPr="00A52AD9">
        <w:t>)</w:t>
      </w:r>
      <w:r w:rsidRPr="00A52AD9">
        <w:t xml:space="preserve"> </w:t>
      </w:r>
      <w:r w:rsidRPr="00A52AD9">
        <w:t>=</w:t>
      </w:r>
      <w:r w:rsidRPr="00A52AD9">
        <w:t xml:space="preserve"> </w:t>
      </w:r>
      <w:r w:rsidRPr="00A52AD9">
        <w:rPr>
          <w:lang w:val="en-US"/>
        </w:rPr>
        <w:t>ρ</w:t>
      </w:r>
      <w:r w:rsidRPr="00A52AD9">
        <w:t>(</w:t>
      </w:r>
      <w:r w:rsidRPr="00A52AD9">
        <w:rPr>
          <w:lang w:val="en-US"/>
        </w:rPr>
        <w:t>y</w:t>
      </w:r>
      <w:r w:rsidRPr="00A52AD9">
        <w:t>)</w:t>
      </w:r>
      <w:r w:rsidRPr="00A52AD9">
        <w:t xml:space="preserve"> </w:t>
      </w:r>
      <w:r w:rsidRPr="00A52AD9">
        <w:t>=</w:t>
      </w:r>
      <w:r w:rsidRPr="00A52AD9">
        <w:t xml:space="preserve"> </w:t>
      </w:r>
      <w:r w:rsidRPr="00A52AD9">
        <w:t xml:space="preserve">6 и </w:t>
      </w:r>
      <w:r w:rsidRPr="00A52AD9">
        <w:rPr>
          <w:lang w:val="en-US"/>
        </w:rPr>
        <w:t>ρ</w:t>
      </w:r>
      <w:r w:rsidRPr="00A52AD9">
        <w:t>(</w:t>
      </w:r>
      <w:r w:rsidRPr="00A52AD9">
        <w:rPr>
          <w:lang w:val="en-US"/>
        </w:rPr>
        <w:t>x</w:t>
      </w:r>
      <w:r w:rsidRPr="00A52AD9">
        <w:t>)</w:t>
      </w:r>
      <w:r w:rsidRPr="00A52AD9">
        <w:t xml:space="preserve"> </w:t>
      </w:r>
      <w:r w:rsidRPr="00A52AD9">
        <w:t>=</w:t>
      </w:r>
      <w:r w:rsidRPr="00A52AD9">
        <w:t xml:space="preserve"> </w:t>
      </w:r>
      <w:r w:rsidRPr="00A52AD9">
        <w:rPr>
          <w:lang w:val="en-US"/>
        </w:rPr>
        <w:t>ρ</w:t>
      </w:r>
      <w:r w:rsidRPr="00A52AD9">
        <w:t>(</w:t>
      </w:r>
      <w:r w:rsidRPr="00A52AD9">
        <w:rPr>
          <w:lang w:val="en-US"/>
        </w:rPr>
        <w:t>y</w:t>
      </w:r>
      <w:r w:rsidRPr="00A52AD9">
        <w:t>)</w:t>
      </w:r>
      <w:r w:rsidRPr="00A52AD9">
        <w:t xml:space="preserve"> </w:t>
      </w:r>
      <w:r w:rsidRPr="00A52AD9">
        <w:t>=</w:t>
      </w:r>
      <w:r w:rsidRPr="00A52AD9">
        <w:t xml:space="preserve"> 3</w:t>
      </w:r>
      <w:r w:rsidRPr="00A52AD9">
        <w:t xml:space="preserve"> с неустановленными вершинами</w:t>
      </w:r>
      <w:r w:rsidRPr="00A52AD9">
        <w:t>:</w:t>
      </w:r>
      <w:r w:rsidR="009319C0">
        <w:tab/>
      </w:r>
    </w:p>
    <w:p w:rsidR="00A52AD9" w:rsidRPr="00A52AD9" w:rsidRDefault="00A52AD9" w:rsidP="00A52AD9">
      <w:pPr>
        <w:pStyle w:val="a4"/>
      </w:pPr>
    </w:p>
    <w:p w:rsidR="00A52AD9" w:rsidRDefault="004A3B35" w:rsidP="00A52AD9">
      <w:pPr>
        <w:pStyle w:val="a4"/>
      </w:pPr>
      <w:r w:rsidRPr="004A3B35">
        <w:drawing>
          <wp:inline distT="0" distB="0" distL="0" distR="0" wp14:anchorId="42E82E5D" wp14:editId="1564AACD">
            <wp:extent cx="6305006" cy="21500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4778" cy="216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35" w:rsidRDefault="004A3B35" w:rsidP="00A52AD9">
      <w:pPr>
        <w:pStyle w:val="a4"/>
      </w:pPr>
    </w:p>
    <w:p w:rsidR="004A3B35" w:rsidRDefault="004A3B35" w:rsidP="009319C0">
      <w:pPr>
        <w:pStyle w:val="a4"/>
        <w:numPr>
          <w:ilvl w:val="0"/>
          <w:numId w:val="3"/>
        </w:numPr>
      </w:pPr>
      <w:r w:rsidRPr="004A3B35">
        <w:t xml:space="preserve">Анализ связей вершин показывает соответствие вершин </w:t>
      </w:r>
      <w:r w:rsidRPr="004A3B35">
        <w:rPr>
          <w:lang w:val="en-US"/>
        </w:rPr>
        <w:t>e</w:t>
      </w:r>
      <w:r w:rsidRPr="004A3B35">
        <w:rPr>
          <w:vertAlign w:val="subscript"/>
        </w:rPr>
        <w:t>8</w:t>
      </w:r>
      <w:r w:rsidRPr="004A3B35">
        <w:t xml:space="preserve"> и х</w:t>
      </w:r>
      <w:r w:rsidRPr="004A3B35">
        <w:rPr>
          <w:vertAlign w:val="subscript"/>
        </w:rPr>
        <w:t>10</w:t>
      </w:r>
      <w:r w:rsidRPr="004A3B35">
        <w:t>. С учётом этого устанавливаем следующие соответствия:</w:t>
      </w:r>
    </w:p>
    <w:p w:rsidR="00CA3C1A" w:rsidRDefault="00CA3C1A" w:rsidP="00CA3C1A">
      <w:pPr>
        <w:pStyle w:val="a4"/>
      </w:pPr>
    </w:p>
    <w:p w:rsidR="006D791E" w:rsidRDefault="00DC0819" w:rsidP="006D791E">
      <w:pPr>
        <w:pStyle w:val="a4"/>
      </w:pPr>
      <w:r w:rsidRPr="00DC0819">
        <w:drawing>
          <wp:inline distT="0" distB="0" distL="0" distR="0" wp14:anchorId="036E63FE" wp14:editId="7EB96ED1">
            <wp:extent cx="6189133" cy="19200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1170" cy="1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1E" w:rsidRDefault="006D791E" w:rsidP="006D791E">
      <w:pPr>
        <w:pStyle w:val="a4"/>
      </w:pPr>
    </w:p>
    <w:p w:rsidR="00DC0819" w:rsidRDefault="00DC0819" w:rsidP="00DC0819">
      <w:pPr>
        <w:pStyle w:val="a4"/>
        <w:numPr>
          <w:ilvl w:val="0"/>
          <w:numId w:val="3"/>
        </w:numPr>
      </w:pPr>
      <w:r>
        <w:t xml:space="preserve">Анализ </w:t>
      </w:r>
      <w:r w:rsidRPr="004A3B35">
        <w:t xml:space="preserve">связей вершин показывает соответствие вершин </w:t>
      </w:r>
      <w:r w:rsidRPr="004A3B35">
        <w:rPr>
          <w:lang w:val="en-US"/>
        </w:rPr>
        <w:t>e</w:t>
      </w:r>
      <w:r>
        <w:rPr>
          <w:vertAlign w:val="subscript"/>
        </w:rPr>
        <w:t>7</w:t>
      </w:r>
      <w:r w:rsidRPr="004A3B35">
        <w:t xml:space="preserve"> и х</w:t>
      </w:r>
      <w:r>
        <w:rPr>
          <w:vertAlign w:val="subscript"/>
        </w:rPr>
        <w:t>7</w:t>
      </w:r>
      <w:r w:rsidRPr="00DC0819">
        <w:t xml:space="preserve">, </w:t>
      </w:r>
      <w:r w:rsidRPr="004A3B35">
        <w:rPr>
          <w:lang w:val="en-US"/>
        </w:rPr>
        <w:t>e</w:t>
      </w:r>
      <w:r>
        <w:rPr>
          <w:vertAlign w:val="subscript"/>
        </w:rPr>
        <w:t>6</w:t>
      </w:r>
      <w:r w:rsidRPr="004A3B35">
        <w:t xml:space="preserve"> и х</w:t>
      </w:r>
      <w:r>
        <w:rPr>
          <w:vertAlign w:val="subscript"/>
        </w:rPr>
        <w:t>9</w:t>
      </w:r>
      <w:r w:rsidRPr="00DC0819">
        <w:t>,</w:t>
      </w:r>
      <w:r>
        <w:t xml:space="preserve"> </w:t>
      </w:r>
      <w:r w:rsidRPr="004A3B35">
        <w:rPr>
          <w:lang w:val="en-US"/>
        </w:rPr>
        <w:t>e</w:t>
      </w:r>
      <w:r>
        <w:rPr>
          <w:vertAlign w:val="subscript"/>
        </w:rPr>
        <w:t>12</w:t>
      </w:r>
      <w:r w:rsidRPr="004A3B35">
        <w:t xml:space="preserve"> и х</w:t>
      </w:r>
      <w:r>
        <w:rPr>
          <w:vertAlign w:val="subscript"/>
        </w:rPr>
        <w:t>5</w:t>
      </w:r>
      <w:r>
        <w:t>,</w:t>
      </w:r>
      <w:r w:rsidRPr="00DC0819">
        <w:t xml:space="preserve"> </w:t>
      </w:r>
      <w:r w:rsidRPr="004A3B35">
        <w:rPr>
          <w:lang w:val="en-US"/>
        </w:rPr>
        <w:t>e</w:t>
      </w:r>
      <w:r>
        <w:rPr>
          <w:vertAlign w:val="subscript"/>
        </w:rPr>
        <w:t>5</w:t>
      </w:r>
      <w:r w:rsidRPr="004A3B35">
        <w:t xml:space="preserve"> и х</w:t>
      </w:r>
      <w:r>
        <w:rPr>
          <w:vertAlign w:val="subscript"/>
        </w:rPr>
        <w:t>6</w:t>
      </w:r>
      <w:r w:rsidRPr="004A3B35">
        <w:t>. С учётом этого устанавливаем следующие соответствия:</w:t>
      </w:r>
    </w:p>
    <w:p w:rsidR="002B513D" w:rsidRDefault="002B513D" w:rsidP="002B513D">
      <w:pPr>
        <w:pStyle w:val="a4"/>
      </w:pPr>
    </w:p>
    <w:p w:rsidR="002B513D" w:rsidRDefault="002B513D" w:rsidP="002B513D">
      <w:pPr>
        <w:pStyle w:val="a4"/>
      </w:pPr>
      <w:r w:rsidRPr="002B513D">
        <w:drawing>
          <wp:inline distT="0" distB="0" distL="0" distR="0" wp14:anchorId="155E5D18" wp14:editId="4B720506">
            <wp:extent cx="6304915" cy="16389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1515" cy="16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3D" w:rsidRDefault="002B513D" w:rsidP="002B513D">
      <w:pPr>
        <w:pStyle w:val="a4"/>
      </w:pPr>
    </w:p>
    <w:p w:rsidR="002B74DA" w:rsidRDefault="002B74DA" w:rsidP="002B74DA">
      <w:pPr>
        <w:pStyle w:val="a4"/>
        <w:numPr>
          <w:ilvl w:val="0"/>
          <w:numId w:val="3"/>
        </w:numPr>
      </w:pPr>
      <w:r w:rsidRPr="002B74DA">
        <w:t xml:space="preserve">Анализ связей вершин показывает соответствие вершин </w:t>
      </w:r>
      <w:r w:rsidRPr="002B74DA">
        <w:rPr>
          <w:lang w:val="en-US"/>
        </w:rPr>
        <w:t>e</w:t>
      </w:r>
      <w:r>
        <w:rPr>
          <w:vertAlign w:val="subscript"/>
        </w:rPr>
        <w:t>3</w:t>
      </w:r>
      <w:r w:rsidRPr="002B74DA">
        <w:t xml:space="preserve"> и х</w:t>
      </w:r>
      <w:r>
        <w:rPr>
          <w:vertAlign w:val="subscript"/>
        </w:rPr>
        <w:t>3</w:t>
      </w:r>
      <w:r w:rsidRPr="002B74DA">
        <w:t>, е</w:t>
      </w:r>
      <w:r>
        <w:rPr>
          <w:vertAlign w:val="subscript"/>
        </w:rPr>
        <w:t>4</w:t>
      </w:r>
      <w:r w:rsidRPr="002B74DA">
        <w:rPr>
          <w:vertAlign w:val="subscript"/>
        </w:rPr>
        <w:t xml:space="preserve"> </w:t>
      </w:r>
      <w:r w:rsidRPr="002B74DA">
        <w:t>и х</w:t>
      </w:r>
      <w:r>
        <w:rPr>
          <w:vertAlign w:val="subscript"/>
        </w:rPr>
        <w:t>2</w:t>
      </w:r>
      <w:r w:rsidRPr="002B74DA">
        <w:t>, е</w:t>
      </w:r>
      <w:r>
        <w:rPr>
          <w:vertAlign w:val="subscript"/>
        </w:rPr>
        <w:t>9</w:t>
      </w:r>
      <w:r w:rsidRPr="002B74DA">
        <w:t xml:space="preserve"> и х</w:t>
      </w:r>
      <w:r>
        <w:rPr>
          <w:vertAlign w:val="subscript"/>
        </w:rPr>
        <w:t>12</w:t>
      </w:r>
      <w:r w:rsidRPr="002B74DA">
        <w:t>, е</w:t>
      </w:r>
      <w:r>
        <w:rPr>
          <w:vertAlign w:val="subscript"/>
        </w:rPr>
        <w:t>10</w:t>
      </w:r>
      <w:r w:rsidRPr="002B74DA">
        <w:t xml:space="preserve"> и х</w:t>
      </w:r>
      <w:r>
        <w:rPr>
          <w:vertAlign w:val="subscript"/>
        </w:rPr>
        <w:t>8</w:t>
      </w:r>
      <w:r w:rsidRPr="002B74DA">
        <w:t>, е</w:t>
      </w:r>
      <w:r>
        <w:rPr>
          <w:vertAlign w:val="subscript"/>
        </w:rPr>
        <w:t>11</w:t>
      </w:r>
      <w:r w:rsidRPr="002B74DA">
        <w:t xml:space="preserve"> и х</w:t>
      </w:r>
      <w:r>
        <w:rPr>
          <w:vertAlign w:val="subscript"/>
        </w:rPr>
        <w:t>11</w:t>
      </w:r>
      <w:r w:rsidRPr="002B74DA">
        <w:t>. Все вершины имеют свою связь</w:t>
      </w:r>
      <w:r>
        <w:t>:</w:t>
      </w:r>
    </w:p>
    <w:p w:rsidR="002B74DA" w:rsidRDefault="002B74DA" w:rsidP="002B74DA">
      <w:pPr>
        <w:pStyle w:val="a4"/>
      </w:pPr>
    </w:p>
    <w:p w:rsidR="002B74DA" w:rsidRPr="002B74DA" w:rsidRDefault="002B74DA" w:rsidP="002B74DA">
      <w:pPr>
        <w:pStyle w:val="a4"/>
      </w:pPr>
      <w:r w:rsidRPr="002B74DA">
        <w:t xml:space="preserve">Таким образом, можно сделать вывод о том, что графы </w:t>
      </w:r>
      <w:r w:rsidRPr="002B74DA">
        <w:rPr>
          <w:lang w:val="en-US"/>
        </w:rPr>
        <w:t>G</w:t>
      </w:r>
      <w:r w:rsidRPr="002B74DA">
        <w:rPr>
          <w:vertAlign w:val="subscript"/>
        </w:rPr>
        <w:t xml:space="preserve">1 </w:t>
      </w:r>
      <w:r w:rsidRPr="002B74DA">
        <w:t xml:space="preserve">и </w:t>
      </w:r>
      <w:r w:rsidRPr="002B74DA">
        <w:rPr>
          <w:lang w:val="en-US"/>
        </w:rPr>
        <w:t>G</w:t>
      </w:r>
      <w:r w:rsidRPr="002B74DA">
        <w:rPr>
          <w:vertAlign w:val="subscript"/>
        </w:rPr>
        <w:t xml:space="preserve">2 </w:t>
      </w:r>
      <w:r w:rsidRPr="002B74DA">
        <w:t>изоморфны.</w:t>
      </w:r>
    </w:p>
    <w:p w:rsidR="002B74DA" w:rsidRPr="002B74DA" w:rsidRDefault="002B74DA" w:rsidP="002B74DA">
      <w:pPr>
        <w:pStyle w:val="a4"/>
      </w:pPr>
    </w:p>
    <w:p w:rsidR="002B74DA" w:rsidRPr="00DC0819" w:rsidRDefault="002B74DA" w:rsidP="002B74DA">
      <w:pPr>
        <w:pStyle w:val="a4"/>
      </w:pPr>
    </w:p>
    <w:sectPr w:rsidR="002B74DA" w:rsidRPr="00DC0819" w:rsidSect="00AD5F7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72FB"/>
    <w:multiLevelType w:val="hybridMultilevel"/>
    <w:tmpl w:val="9B105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63CE3"/>
    <w:multiLevelType w:val="hybridMultilevel"/>
    <w:tmpl w:val="EAAEB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21636"/>
    <w:multiLevelType w:val="hybridMultilevel"/>
    <w:tmpl w:val="7012F7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423E7"/>
    <w:multiLevelType w:val="hybridMultilevel"/>
    <w:tmpl w:val="1F50B0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93C04"/>
    <w:multiLevelType w:val="hybridMultilevel"/>
    <w:tmpl w:val="535A3B0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6CB66012"/>
    <w:multiLevelType w:val="hybridMultilevel"/>
    <w:tmpl w:val="A7F04C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C4D7A"/>
    <w:multiLevelType w:val="hybridMultilevel"/>
    <w:tmpl w:val="05886F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9A62C7D"/>
    <w:multiLevelType w:val="hybridMultilevel"/>
    <w:tmpl w:val="75BE6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D7D0C"/>
    <w:multiLevelType w:val="hybridMultilevel"/>
    <w:tmpl w:val="75BE6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832557">
    <w:abstractNumId w:val="1"/>
  </w:num>
  <w:num w:numId="2" w16cid:durableId="1899240379">
    <w:abstractNumId w:val="0"/>
  </w:num>
  <w:num w:numId="3" w16cid:durableId="1052119023">
    <w:abstractNumId w:val="8"/>
  </w:num>
  <w:num w:numId="4" w16cid:durableId="1807501301">
    <w:abstractNumId w:val="4"/>
  </w:num>
  <w:num w:numId="5" w16cid:durableId="1923643344">
    <w:abstractNumId w:val="7"/>
  </w:num>
  <w:num w:numId="6" w16cid:durableId="1324972132">
    <w:abstractNumId w:val="5"/>
  </w:num>
  <w:num w:numId="7" w16cid:durableId="819922975">
    <w:abstractNumId w:val="2"/>
  </w:num>
  <w:num w:numId="8" w16cid:durableId="1169714305">
    <w:abstractNumId w:val="3"/>
  </w:num>
  <w:num w:numId="9" w16cid:durableId="12145444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7E"/>
    <w:rsid w:val="0006216F"/>
    <w:rsid w:val="001C5008"/>
    <w:rsid w:val="00295275"/>
    <w:rsid w:val="002A6D37"/>
    <w:rsid w:val="002B513D"/>
    <w:rsid w:val="002B74DA"/>
    <w:rsid w:val="003E4C5E"/>
    <w:rsid w:val="004A3B35"/>
    <w:rsid w:val="005419AD"/>
    <w:rsid w:val="0059276C"/>
    <w:rsid w:val="006D791E"/>
    <w:rsid w:val="009319C0"/>
    <w:rsid w:val="009B353D"/>
    <w:rsid w:val="009E33DC"/>
    <w:rsid w:val="00A02521"/>
    <w:rsid w:val="00A52AD9"/>
    <w:rsid w:val="00AD5F7E"/>
    <w:rsid w:val="00C143DC"/>
    <w:rsid w:val="00CA3C1A"/>
    <w:rsid w:val="00CC7FB6"/>
    <w:rsid w:val="00DC0819"/>
    <w:rsid w:val="00E648F4"/>
    <w:rsid w:val="00ED18EC"/>
    <w:rsid w:val="00F6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75DA0"/>
  <w15:chartTrackingRefBased/>
  <w15:docId w15:val="{A1C7EFB0-0EA4-3C47-A60D-4C277288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4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4C5E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5419A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6</cp:revision>
  <dcterms:created xsi:type="dcterms:W3CDTF">2023-02-10T18:17:00Z</dcterms:created>
  <dcterms:modified xsi:type="dcterms:W3CDTF">2023-04-09T12:37:00Z</dcterms:modified>
</cp:coreProperties>
</file>