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3FA06" w14:textId="77777777" w:rsidR="00CD6FBC" w:rsidRPr="00425459" w:rsidRDefault="009141C8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4BBA1AE" w14:textId="77777777" w:rsidR="009141C8" w:rsidRPr="00425459" w:rsidRDefault="009141C8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D366075" w14:textId="77777777" w:rsidR="001059A5" w:rsidRPr="00425459" w:rsidRDefault="009141C8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3A1F56F3" w14:textId="77777777" w:rsidR="0017467B" w:rsidRPr="00425459" w:rsidRDefault="0017467B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Направление подготовки 09.03.04 «Программная инженерия»</w:t>
      </w:r>
      <w:r w:rsidR="009663EA" w:rsidRPr="00425459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F577813" w14:textId="77777777" w:rsidR="009663EA" w:rsidRPr="00425459" w:rsidRDefault="009663EA" w:rsidP="000538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</w:p>
    <w:p w14:paraId="39A65BE7" w14:textId="77777777" w:rsidR="00157089" w:rsidRPr="00425459" w:rsidRDefault="00157089" w:rsidP="000538A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206F15" w14:textId="77777777" w:rsidR="001059A5" w:rsidRPr="00425459" w:rsidRDefault="001059A5" w:rsidP="000538A5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25459">
        <w:rPr>
          <w:rFonts w:ascii="Times New Roman" w:hAnsi="Times New Roman" w:cs="Times New Roman"/>
          <w:bCs/>
          <w:sz w:val="32"/>
          <w:szCs w:val="32"/>
        </w:rPr>
        <w:t>Отчёт</w:t>
      </w:r>
    </w:p>
    <w:p w14:paraId="7D523B03" w14:textId="2862E8DC" w:rsidR="001059A5" w:rsidRPr="00425459" w:rsidRDefault="00E7007A" w:rsidP="000538A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домашней работе</w:t>
      </w:r>
    </w:p>
    <w:p w14:paraId="56AEDFBE" w14:textId="66E17A2C" w:rsidR="001059A5" w:rsidRPr="00425459" w:rsidRDefault="003F7ACA" w:rsidP="000538A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25459">
        <w:rPr>
          <w:rFonts w:ascii="Times New Roman" w:hAnsi="Times New Roman" w:cs="Times New Roman"/>
          <w:bCs/>
          <w:sz w:val="28"/>
          <w:szCs w:val="28"/>
        </w:rPr>
        <w:t>по предмету</w:t>
      </w:r>
    </w:p>
    <w:p w14:paraId="7318CBD7" w14:textId="3F2E4B1C" w:rsidR="003F7ACA" w:rsidRPr="00425459" w:rsidRDefault="00E7007A" w:rsidP="000538A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Компьютерные сети</w:t>
      </w:r>
    </w:p>
    <w:p w14:paraId="29D3685A" w14:textId="1F7CF33D" w:rsidR="001059A5" w:rsidRPr="00425459" w:rsidRDefault="001059A5" w:rsidP="0037472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AD878D" w14:textId="77777777" w:rsidR="0037472B" w:rsidRPr="00425459" w:rsidRDefault="0037472B" w:rsidP="0037472B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E570210" w14:textId="77777777" w:rsidR="001059A5" w:rsidRPr="00425459" w:rsidRDefault="001059A5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Выполнил</w:t>
      </w:r>
      <w:r w:rsidR="00157089" w:rsidRPr="00425459">
        <w:rPr>
          <w:rFonts w:ascii="Times New Roman" w:hAnsi="Times New Roman" w:cs="Times New Roman"/>
          <w:sz w:val="28"/>
          <w:szCs w:val="28"/>
        </w:rPr>
        <w:t>:</w:t>
      </w:r>
    </w:p>
    <w:p w14:paraId="5AF6F095" w14:textId="6457F107" w:rsidR="00157089" w:rsidRPr="00425459" w:rsidRDefault="003F7AC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студент 3</w:t>
      </w:r>
      <w:r w:rsidR="001059A5" w:rsidRPr="00425459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4E787CFD" w14:textId="77777777" w:rsidR="00157089" w:rsidRPr="00425459" w:rsidRDefault="00157089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Батманов Даниил Евгеньевич</w:t>
      </w:r>
    </w:p>
    <w:p w14:paraId="7F5FCF39" w14:textId="3B8EF4C2" w:rsidR="001059A5" w:rsidRPr="00425459" w:rsidRDefault="003F7AC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Группа: Р33</w:t>
      </w:r>
      <w:r w:rsidR="0017467B" w:rsidRPr="00425459">
        <w:rPr>
          <w:rFonts w:ascii="Times New Roman" w:hAnsi="Times New Roman" w:cs="Times New Roman"/>
          <w:sz w:val="28"/>
          <w:szCs w:val="28"/>
        </w:rPr>
        <w:t>07</w:t>
      </w:r>
    </w:p>
    <w:p w14:paraId="199DAB54" w14:textId="77777777" w:rsidR="001059A5" w:rsidRPr="00425459" w:rsidRDefault="00157089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Принял:</w:t>
      </w:r>
    </w:p>
    <w:p w14:paraId="50C28577" w14:textId="153F611C" w:rsidR="00157089" w:rsidRPr="00425459" w:rsidRDefault="00E7007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7007A">
        <w:rPr>
          <w:rFonts w:ascii="Times New Roman" w:hAnsi="Times New Roman" w:cs="Times New Roman"/>
          <w:sz w:val="28"/>
          <w:szCs w:val="28"/>
        </w:rPr>
        <w:t>Авксентьева</w:t>
      </w:r>
      <w:proofErr w:type="spellEnd"/>
      <w:r w:rsidRPr="00E7007A">
        <w:rPr>
          <w:rFonts w:ascii="Times New Roman" w:hAnsi="Times New Roman" w:cs="Times New Roman"/>
          <w:sz w:val="28"/>
          <w:szCs w:val="28"/>
        </w:rPr>
        <w:t xml:space="preserve"> Елена Юрьевна</w:t>
      </w:r>
    </w:p>
    <w:p w14:paraId="5186F8CD" w14:textId="5D942E22" w:rsidR="00157089" w:rsidRPr="00425459" w:rsidRDefault="003F7ACA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Отчёт принят «_</w:t>
      </w:r>
      <w:proofErr w:type="gramStart"/>
      <w:r w:rsidRPr="00425459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425459">
        <w:rPr>
          <w:rFonts w:ascii="Times New Roman" w:hAnsi="Times New Roman" w:cs="Times New Roman"/>
          <w:sz w:val="28"/>
          <w:szCs w:val="28"/>
        </w:rPr>
        <w:t>____2025</w:t>
      </w:r>
      <w:r w:rsidR="00157089" w:rsidRPr="00425459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203B0C1" w14:textId="77777777" w:rsidR="00157089" w:rsidRPr="00425459" w:rsidRDefault="00157089" w:rsidP="000538A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Оценка: ___________</w:t>
      </w:r>
    </w:p>
    <w:p w14:paraId="0CC9E849" w14:textId="77777777" w:rsidR="00157089" w:rsidRPr="00425459" w:rsidRDefault="00157089" w:rsidP="003747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AAA6B6" w14:textId="50D42D73" w:rsidR="000714B9" w:rsidRPr="00425459" w:rsidRDefault="003F7ACA" w:rsidP="000714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459">
        <w:rPr>
          <w:rFonts w:ascii="Times New Roman" w:hAnsi="Times New Roman" w:cs="Times New Roman"/>
          <w:sz w:val="28"/>
          <w:szCs w:val="28"/>
        </w:rPr>
        <w:t>г. Санкт-Петербург, 2025</w:t>
      </w:r>
    </w:p>
    <w:p w14:paraId="3259D38D" w14:textId="6DAB4DF8" w:rsidR="006322F0" w:rsidRDefault="006322F0" w:rsidP="006322F0">
      <w:pPr>
        <w:pStyle w:val="1"/>
      </w:pPr>
      <w:r>
        <w:lastRenderedPageBreak/>
        <w:t>Этап 1. Формирование сообщения</w:t>
      </w:r>
    </w:p>
    <w:p w14:paraId="5FDB0A91" w14:textId="77777777" w:rsidR="006322F0" w:rsidRPr="006322F0" w:rsidRDefault="006322F0" w:rsidP="006322F0"/>
    <w:p w14:paraId="260568E9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22F0">
        <w:rPr>
          <w:rFonts w:ascii="Times New Roman" w:hAnsi="Times New Roman" w:cs="Times New Roman"/>
          <w:sz w:val="28"/>
          <w:szCs w:val="28"/>
        </w:rPr>
        <w:t>Cообщение</w:t>
      </w:r>
      <w:proofErr w:type="spellEnd"/>
      <w:r w:rsidRPr="006322F0">
        <w:rPr>
          <w:rFonts w:ascii="Times New Roman" w:hAnsi="Times New Roman" w:cs="Times New Roman"/>
          <w:sz w:val="28"/>
          <w:szCs w:val="28"/>
        </w:rPr>
        <w:t>: C1C4C5</w:t>
      </w:r>
    </w:p>
    <w:p w14:paraId="38967A94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Сообщение в двоичном коде: 110000011100010011000101</w:t>
      </w:r>
    </w:p>
    <w:p w14:paraId="67D84F41" w14:textId="6F50BBD8" w:rsid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Длина сообщения: 3 байта (24 бита)</w:t>
      </w:r>
    </w:p>
    <w:p w14:paraId="074335B3" w14:textId="5AD27B8A" w:rsid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DA3E2A" w14:textId="1F854E16" w:rsidR="006322F0" w:rsidRDefault="006322F0" w:rsidP="006322F0">
      <w:pPr>
        <w:pStyle w:val="1"/>
      </w:pPr>
      <w:r>
        <w:t>Этап 2. Физическое кодирование исходного сообщения</w:t>
      </w:r>
    </w:p>
    <w:p w14:paraId="58115E62" w14:textId="77777777" w:rsidR="006322F0" w:rsidRPr="006322F0" w:rsidRDefault="006322F0" w:rsidP="006322F0"/>
    <w:p w14:paraId="1BDA4ABF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2F0">
        <w:rPr>
          <w:rFonts w:ascii="Times New Roman" w:hAnsi="Times New Roman" w:cs="Times New Roman"/>
          <w:b/>
          <w:sz w:val="28"/>
          <w:szCs w:val="28"/>
        </w:rPr>
        <w:t>AMI</w:t>
      </w:r>
    </w:p>
    <w:p w14:paraId="20723517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Верхняя граница частот: 50 МГц</w:t>
      </w:r>
    </w:p>
    <w:p w14:paraId="586B7391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Нижняя граница частот: 10 МГц</w:t>
      </w:r>
    </w:p>
    <w:p w14:paraId="2D3D7511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Середина спектра: 30 МГц</w:t>
      </w:r>
    </w:p>
    <w:p w14:paraId="29C0DC87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Средняя частота: (11*f0/1 + 2*f0/2 + 6*f0/3 + 5*f0/5)/24 = 31.25 МГц</w:t>
      </w:r>
    </w:p>
    <w:p w14:paraId="66D8E83B" w14:textId="7CC364C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Спектр сигнала: </w:t>
      </w:r>
      <w:r w:rsidRPr="006322F0">
        <w:rPr>
          <w:rFonts w:ascii="Times New Roman" w:hAnsi="Times New Roman" w:cs="Times New Roman"/>
          <w:sz w:val="28"/>
          <w:szCs w:val="28"/>
        </w:rPr>
        <w:t>40 МГц</w:t>
      </w:r>
    </w:p>
    <w:p w14:paraId="2A51FA53" w14:textId="3D981C46" w:rsidR="006322F0" w:rsidRDefault="00942087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Полоса пропускания: </w:t>
      </w:r>
      <w:r w:rsidR="006322F0" w:rsidRPr="006322F0">
        <w:rPr>
          <w:rFonts w:ascii="Times New Roman" w:hAnsi="Times New Roman" w:cs="Times New Roman"/>
          <w:sz w:val="28"/>
          <w:szCs w:val="28"/>
        </w:rPr>
        <w:t>40 МГц</w:t>
      </w:r>
    </w:p>
    <w:p w14:paraId="77864883" w14:textId="07542B6C" w:rsidR="00942087" w:rsidRPr="006322F0" w:rsidRDefault="00333EE4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3E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127559" wp14:editId="30B59E67">
            <wp:extent cx="5936615" cy="924560"/>
            <wp:effectExtent l="0" t="0" r="698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024B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2F0">
        <w:rPr>
          <w:rFonts w:ascii="Times New Roman" w:hAnsi="Times New Roman" w:cs="Times New Roman"/>
          <w:b/>
          <w:sz w:val="28"/>
          <w:szCs w:val="28"/>
        </w:rPr>
        <w:t>M2</w:t>
      </w:r>
    </w:p>
    <w:p w14:paraId="764DBD4D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Верхняя граница частот: 100 МГц</w:t>
      </w:r>
    </w:p>
    <w:p w14:paraId="1F642CCF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Нижняя граница частот: 50 МГц</w:t>
      </w:r>
    </w:p>
    <w:p w14:paraId="6117C229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Середина спектра: 75 МГц</w:t>
      </w:r>
    </w:p>
    <w:p w14:paraId="67808B3D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Средняя частота: (28*f0 + 20 *f0/2)/ 48 = 79.16666666666667 МГц</w:t>
      </w:r>
    </w:p>
    <w:p w14:paraId="496A9606" w14:textId="4CF26794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Спектр сигнала: </w:t>
      </w:r>
      <w:r w:rsidRPr="006322F0">
        <w:rPr>
          <w:rFonts w:ascii="Times New Roman" w:hAnsi="Times New Roman" w:cs="Times New Roman"/>
          <w:sz w:val="28"/>
          <w:szCs w:val="28"/>
        </w:rPr>
        <w:t>50 МГц</w:t>
      </w:r>
    </w:p>
    <w:p w14:paraId="190A4F7B" w14:textId="3DB4DB8F" w:rsidR="006322F0" w:rsidRDefault="00333EE4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Полоса пропускания: </w:t>
      </w:r>
      <w:r w:rsidR="006322F0" w:rsidRPr="006322F0">
        <w:rPr>
          <w:rFonts w:ascii="Times New Roman" w:hAnsi="Times New Roman" w:cs="Times New Roman"/>
          <w:sz w:val="28"/>
          <w:szCs w:val="28"/>
        </w:rPr>
        <w:t>50 МГц</w:t>
      </w:r>
    </w:p>
    <w:p w14:paraId="5E57C986" w14:textId="19BD696C" w:rsidR="00333EE4" w:rsidRPr="006322F0" w:rsidRDefault="00333EE4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3EE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821786" wp14:editId="65E85724">
            <wp:extent cx="5936615" cy="94043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D95B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2F0">
        <w:rPr>
          <w:rFonts w:ascii="Times New Roman" w:hAnsi="Times New Roman" w:cs="Times New Roman"/>
          <w:b/>
          <w:sz w:val="28"/>
          <w:szCs w:val="28"/>
        </w:rPr>
        <w:t>NRZ</w:t>
      </w:r>
    </w:p>
    <w:p w14:paraId="4B7A5053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Верхняя граница частот: 50 МГц</w:t>
      </w:r>
    </w:p>
    <w:p w14:paraId="2E6858F2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Нижняя граница частот: 10 МГц</w:t>
      </w:r>
    </w:p>
    <w:p w14:paraId="7428F8C1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Середина спектра: 30 МГц</w:t>
      </w:r>
    </w:p>
    <w:p w14:paraId="62DBF0D5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Средняя частота: (4*f0/1 + 6*f0/2 + 9*f0/3 + 5*f0/5)/24 = 22.916666666666668 МГц</w:t>
      </w:r>
    </w:p>
    <w:p w14:paraId="2AB30ACD" w14:textId="7FAAA84E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Спектр сигнала: </w:t>
      </w:r>
      <w:r w:rsidRPr="006322F0">
        <w:rPr>
          <w:rFonts w:ascii="Times New Roman" w:hAnsi="Times New Roman" w:cs="Times New Roman"/>
          <w:sz w:val="28"/>
          <w:szCs w:val="28"/>
        </w:rPr>
        <w:t>40 МГц</w:t>
      </w:r>
    </w:p>
    <w:p w14:paraId="31B211C5" w14:textId="0163A9B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Полоса пропускания: </w:t>
      </w:r>
      <w:r w:rsidRPr="006322F0">
        <w:rPr>
          <w:rFonts w:ascii="Times New Roman" w:hAnsi="Times New Roman" w:cs="Times New Roman"/>
          <w:sz w:val="28"/>
          <w:szCs w:val="28"/>
        </w:rPr>
        <w:t>40 МГц</w:t>
      </w:r>
    </w:p>
    <w:p w14:paraId="32708589" w14:textId="523959E5" w:rsidR="00333EE4" w:rsidRDefault="00333EE4" w:rsidP="006322F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33EE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D3A8D4A" wp14:editId="2F155F6F">
            <wp:extent cx="5936615" cy="944245"/>
            <wp:effectExtent l="0" t="0" r="698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8E5B" w14:textId="66890ACF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2F0">
        <w:rPr>
          <w:rFonts w:ascii="Times New Roman" w:hAnsi="Times New Roman" w:cs="Times New Roman"/>
          <w:b/>
          <w:sz w:val="28"/>
          <w:szCs w:val="28"/>
        </w:rPr>
        <w:t>PAM-5</w:t>
      </w:r>
    </w:p>
    <w:p w14:paraId="6E420017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Верхняя граница частот: 25 МГц</w:t>
      </w:r>
    </w:p>
    <w:p w14:paraId="750A53AF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Нижняя граница частот: 12.5 МГц</w:t>
      </w:r>
    </w:p>
    <w:p w14:paraId="28395EFB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Середина спектра: 18.75 МГц</w:t>
      </w:r>
    </w:p>
    <w:p w14:paraId="3BFD8725" w14:textId="77777777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Средняя частота: (16*f0/1 + 8*f0/2)/24 = 20.833333333333332 МГц</w:t>
      </w:r>
    </w:p>
    <w:p w14:paraId="0836669E" w14:textId="49FC14E9" w:rsidR="006322F0" w:rsidRP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Спектр сигна</w:t>
      </w:r>
      <w:r>
        <w:rPr>
          <w:rFonts w:ascii="Times New Roman" w:hAnsi="Times New Roman" w:cs="Times New Roman"/>
          <w:sz w:val="28"/>
          <w:szCs w:val="28"/>
        </w:rPr>
        <w:t>ла: 1</w:t>
      </w:r>
      <w:r w:rsidRPr="006322F0">
        <w:rPr>
          <w:rFonts w:ascii="Times New Roman" w:hAnsi="Times New Roman" w:cs="Times New Roman"/>
          <w:sz w:val="28"/>
          <w:szCs w:val="28"/>
        </w:rPr>
        <w:t>2.5 МГц</w:t>
      </w:r>
    </w:p>
    <w:p w14:paraId="003681A6" w14:textId="5C70FD86" w:rsidR="006322F0" w:rsidRDefault="006322F0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Полоса пропускания: 12.5</w:t>
      </w:r>
      <w:r w:rsidRPr="006322F0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75BAEA06" w14:textId="7EF360F8" w:rsidR="00333EE4" w:rsidRDefault="00333EE4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3EE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7B3AF3" wp14:editId="3F4F85F2">
            <wp:extent cx="5936615" cy="94234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76A6" w14:textId="4BED70E6" w:rsidR="00333EE4" w:rsidRDefault="00333EE4" w:rsidP="00333EE4">
      <w:pPr>
        <w:pStyle w:val="1"/>
      </w:pPr>
      <w:r>
        <w:t>Сравнительный анализ</w:t>
      </w:r>
    </w:p>
    <w:p w14:paraId="6F10F9C0" w14:textId="77777777" w:rsidR="003B0E46" w:rsidRPr="003B0E46" w:rsidRDefault="003B0E46" w:rsidP="003B0E46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65"/>
        <w:gridCol w:w="1157"/>
        <w:gridCol w:w="2639"/>
        <w:gridCol w:w="1953"/>
        <w:gridCol w:w="1825"/>
      </w:tblGrid>
      <w:tr w:rsidR="00333EE4" w14:paraId="075CBDE9" w14:textId="77777777" w:rsidTr="00333EE4">
        <w:tc>
          <w:tcPr>
            <w:tcW w:w="1765" w:type="dxa"/>
            <w:vAlign w:val="center"/>
          </w:tcPr>
          <w:p w14:paraId="6EA70CDA" w14:textId="1AD440F0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</w:rPr>
              <w:t>Метод кодирования</w:t>
            </w:r>
          </w:p>
        </w:tc>
        <w:tc>
          <w:tcPr>
            <w:tcW w:w="1774" w:type="dxa"/>
            <w:vAlign w:val="center"/>
          </w:tcPr>
          <w:p w14:paraId="19A4EB87" w14:textId="583EC057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</w:rPr>
              <w:t>Спектр сигнала (МГц)</w:t>
            </w:r>
          </w:p>
        </w:tc>
        <w:tc>
          <w:tcPr>
            <w:tcW w:w="2022" w:type="dxa"/>
            <w:vAlign w:val="center"/>
          </w:tcPr>
          <w:p w14:paraId="66EC55E9" w14:textId="7E6BB412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</w:rPr>
              <w:t>Самосинхронизация</w:t>
            </w:r>
          </w:p>
        </w:tc>
        <w:tc>
          <w:tcPr>
            <w:tcW w:w="1953" w:type="dxa"/>
            <w:vAlign w:val="center"/>
          </w:tcPr>
          <w:p w14:paraId="13A8AA82" w14:textId="1834DC0F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</w:rPr>
              <w:t>Постоянная составляющая</w:t>
            </w:r>
          </w:p>
        </w:tc>
        <w:tc>
          <w:tcPr>
            <w:tcW w:w="1825" w:type="dxa"/>
            <w:vAlign w:val="center"/>
          </w:tcPr>
          <w:p w14:paraId="48A1EF0E" w14:textId="13DD34EB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</w:rPr>
              <w:t>Обнаружение ошибок</w:t>
            </w:r>
          </w:p>
        </w:tc>
      </w:tr>
      <w:tr w:rsidR="00333EE4" w14:paraId="03279BDE" w14:textId="77777777" w:rsidTr="00333EE4">
        <w:tc>
          <w:tcPr>
            <w:tcW w:w="1765" w:type="dxa"/>
          </w:tcPr>
          <w:p w14:paraId="0BEE549C" w14:textId="0B10008D" w:rsidR="00333EE4" w:rsidRPr="00333EE4" w:rsidRDefault="00333EE4" w:rsidP="00333EE4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M2</w:t>
            </w:r>
          </w:p>
        </w:tc>
        <w:tc>
          <w:tcPr>
            <w:tcW w:w="1774" w:type="dxa"/>
            <w:vAlign w:val="center"/>
          </w:tcPr>
          <w:p w14:paraId="5130AAA7" w14:textId="60F5DC98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022" w:type="dxa"/>
            <w:vAlign w:val="center"/>
          </w:tcPr>
          <w:p w14:paraId="530FBB88" w14:textId="6E6CE82D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53" w:type="dxa"/>
            <w:vAlign w:val="center"/>
          </w:tcPr>
          <w:p w14:paraId="1D9A3BB5" w14:textId="40DC0A32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25" w:type="dxa"/>
            <w:vAlign w:val="center"/>
          </w:tcPr>
          <w:p w14:paraId="40F1466D" w14:textId="61C30DAE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333EE4" w14:paraId="119CD332" w14:textId="77777777" w:rsidTr="00333EE4">
        <w:tc>
          <w:tcPr>
            <w:tcW w:w="1765" w:type="dxa"/>
          </w:tcPr>
          <w:p w14:paraId="21934614" w14:textId="56D180EE" w:rsidR="00333EE4" w:rsidRPr="00333EE4" w:rsidRDefault="00333EE4" w:rsidP="00333EE4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AMI</w:t>
            </w:r>
          </w:p>
        </w:tc>
        <w:tc>
          <w:tcPr>
            <w:tcW w:w="1774" w:type="dxa"/>
            <w:vAlign w:val="center"/>
          </w:tcPr>
          <w:p w14:paraId="29F42A1D" w14:textId="0CA88E57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2022" w:type="dxa"/>
            <w:vAlign w:val="center"/>
          </w:tcPr>
          <w:p w14:paraId="17005189" w14:textId="4DB282D5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  <w:vAlign w:val="center"/>
          </w:tcPr>
          <w:p w14:paraId="0244B4B0" w14:textId="7DCC9783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825" w:type="dxa"/>
            <w:vAlign w:val="center"/>
          </w:tcPr>
          <w:p w14:paraId="20D47518" w14:textId="3A02E1B7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333EE4" w14:paraId="753D4485" w14:textId="77777777" w:rsidTr="00333EE4">
        <w:tc>
          <w:tcPr>
            <w:tcW w:w="1765" w:type="dxa"/>
          </w:tcPr>
          <w:p w14:paraId="485ED57E" w14:textId="0BC28204" w:rsidR="00333EE4" w:rsidRPr="00333EE4" w:rsidRDefault="00333EE4" w:rsidP="00333EE4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NRZ</w:t>
            </w:r>
          </w:p>
        </w:tc>
        <w:tc>
          <w:tcPr>
            <w:tcW w:w="1774" w:type="dxa"/>
            <w:vAlign w:val="center"/>
          </w:tcPr>
          <w:p w14:paraId="793122AE" w14:textId="5618FF30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2022" w:type="dxa"/>
            <w:vAlign w:val="center"/>
          </w:tcPr>
          <w:p w14:paraId="6D0C5A3B" w14:textId="1D47F98E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  <w:vAlign w:val="center"/>
          </w:tcPr>
          <w:p w14:paraId="0DEE6E5E" w14:textId="34DC9550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825" w:type="dxa"/>
            <w:vAlign w:val="center"/>
          </w:tcPr>
          <w:p w14:paraId="0F0CB30A" w14:textId="4CDD8AB2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33EE4" w14:paraId="397881C4" w14:textId="77777777" w:rsidTr="00333EE4">
        <w:tc>
          <w:tcPr>
            <w:tcW w:w="1765" w:type="dxa"/>
          </w:tcPr>
          <w:p w14:paraId="4A7AA3DE" w14:textId="1578FA30" w:rsidR="00333EE4" w:rsidRPr="00333EE4" w:rsidRDefault="00333EE4" w:rsidP="00333EE4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33EE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PAM-5</w:t>
            </w:r>
          </w:p>
        </w:tc>
        <w:tc>
          <w:tcPr>
            <w:tcW w:w="1774" w:type="dxa"/>
            <w:vAlign w:val="center"/>
          </w:tcPr>
          <w:p w14:paraId="5DED57BC" w14:textId="0661530F" w:rsidR="00333EE4" w:rsidRP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12.5</w:t>
            </w:r>
          </w:p>
        </w:tc>
        <w:tc>
          <w:tcPr>
            <w:tcW w:w="2022" w:type="dxa"/>
            <w:vAlign w:val="center"/>
          </w:tcPr>
          <w:p w14:paraId="754BAA33" w14:textId="17A095B1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53" w:type="dxa"/>
            <w:vAlign w:val="center"/>
          </w:tcPr>
          <w:p w14:paraId="72CD5DBC" w14:textId="0C127913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825" w:type="dxa"/>
            <w:vAlign w:val="center"/>
          </w:tcPr>
          <w:p w14:paraId="4B91F533" w14:textId="0E80F483" w:rsidR="00333EE4" w:rsidRDefault="00333EE4" w:rsidP="00333EE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</w:tbl>
    <w:p w14:paraId="0D79CD75" w14:textId="1116DA64" w:rsidR="00333EE4" w:rsidRDefault="00333EE4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4E94C" w14:textId="6B1E688E" w:rsidR="00333EE4" w:rsidRDefault="00331BCC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BCC">
        <w:rPr>
          <w:rFonts w:ascii="Times New Roman" w:hAnsi="Times New Roman" w:cs="Times New Roman"/>
          <w:sz w:val="28"/>
          <w:szCs w:val="28"/>
        </w:rPr>
        <w:t>В результате сравнения выбранных мною 4 методов физического кодирования можно сделать вывод,</w:t>
      </w:r>
      <w:r>
        <w:rPr>
          <w:rFonts w:ascii="Times New Roman" w:hAnsi="Times New Roman" w:cs="Times New Roman"/>
          <w:sz w:val="28"/>
          <w:szCs w:val="28"/>
        </w:rPr>
        <w:t xml:space="preserve"> что лучшим способом кодирования является M2, так как он обеспечивае</w:t>
      </w:r>
      <w:r w:rsidRPr="00331BCC">
        <w:rPr>
          <w:rFonts w:ascii="Times New Roman" w:hAnsi="Times New Roman" w:cs="Times New Roman"/>
          <w:sz w:val="28"/>
          <w:szCs w:val="28"/>
        </w:rPr>
        <w:t>т отсутствие постоянной составляющей, что сказывается на преобладании высоких частот и наиболее качес</w:t>
      </w:r>
      <w:r>
        <w:rPr>
          <w:rFonts w:ascii="Times New Roman" w:hAnsi="Times New Roman" w:cs="Times New Roman"/>
          <w:sz w:val="28"/>
          <w:szCs w:val="28"/>
        </w:rPr>
        <w:t>твенной передачи сигнала. Данный способ кодирования обладае</w:t>
      </w:r>
      <w:r w:rsidRPr="00331BCC">
        <w:rPr>
          <w:rFonts w:ascii="Times New Roman" w:hAnsi="Times New Roman" w:cs="Times New Roman"/>
          <w:sz w:val="28"/>
          <w:szCs w:val="28"/>
        </w:rPr>
        <w:t xml:space="preserve">т самосинхронизацией и </w:t>
      </w:r>
      <w:r>
        <w:rPr>
          <w:rFonts w:ascii="Times New Roman" w:hAnsi="Times New Roman" w:cs="Times New Roman"/>
          <w:sz w:val="28"/>
          <w:szCs w:val="28"/>
        </w:rPr>
        <w:t>механизмом обнаружения ошибок, что выгодно выделяет его на фоне остальных методов.</w:t>
      </w:r>
    </w:p>
    <w:p w14:paraId="089E0C1F" w14:textId="394DF55D" w:rsidR="00331BCC" w:rsidRDefault="00331BCC" w:rsidP="006322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CACAB2" w14:textId="5371A847" w:rsidR="00331BCC" w:rsidRDefault="00331BCC" w:rsidP="003B0E46">
      <w:pPr>
        <w:pStyle w:val="1"/>
      </w:pPr>
      <w:r>
        <w:t>Этап 3. Логическое кодирование исходного сообщения (</w:t>
      </w:r>
      <w:r w:rsidRPr="00331BCC">
        <w:t>4</w:t>
      </w:r>
      <w:r>
        <w:rPr>
          <w:lang w:val="en-US"/>
        </w:rPr>
        <w:t>B</w:t>
      </w:r>
      <w:r w:rsidRPr="00331BCC">
        <w:t>/5</w:t>
      </w:r>
      <w:r>
        <w:rPr>
          <w:lang w:val="en-US"/>
        </w:rPr>
        <w:t>B</w:t>
      </w:r>
      <w:r w:rsidRPr="00331BCC">
        <w:t>)</w:t>
      </w:r>
    </w:p>
    <w:p w14:paraId="4A5187CE" w14:textId="77777777" w:rsidR="003B0E46" w:rsidRPr="003B0E46" w:rsidRDefault="003B0E46" w:rsidP="003B0E46"/>
    <w:p w14:paraId="7B0ECE76" w14:textId="77777777" w:rsidR="00331BCC" w:rsidRPr="00331BCC" w:rsidRDefault="00331BCC" w:rsidP="00331B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31BCC">
        <w:rPr>
          <w:rFonts w:ascii="Times New Roman" w:hAnsi="Times New Roman" w:cs="Times New Roman"/>
          <w:sz w:val="28"/>
          <w:szCs w:val="28"/>
        </w:rPr>
        <w:t>Сообщение</w:t>
      </w:r>
      <w:proofErr w:type="gramEnd"/>
      <w:r w:rsidRPr="00331BCC">
        <w:rPr>
          <w:rFonts w:ascii="Times New Roman" w:hAnsi="Times New Roman" w:cs="Times New Roman"/>
          <w:sz w:val="28"/>
          <w:szCs w:val="28"/>
        </w:rPr>
        <w:t xml:space="preserve"> закодированное при помощи 4B/5B: 110100100111010010101101001011</w:t>
      </w:r>
    </w:p>
    <w:p w14:paraId="021375A3" w14:textId="77777777" w:rsidR="00331BCC" w:rsidRPr="00331BCC" w:rsidRDefault="00331BCC" w:rsidP="00331B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BCC">
        <w:rPr>
          <w:rFonts w:ascii="Times New Roman" w:hAnsi="Times New Roman" w:cs="Times New Roman"/>
          <w:sz w:val="28"/>
          <w:szCs w:val="28"/>
        </w:rPr>
        <w:t xml:space="preserve">16-ый код </w:t>
      </w:r>
      <w:proofErr w:type="gramStart"/>
      <w:r w:rsidRPr="00331BCC">
        <w:rPr>
          <w:rFonts w:ascii="Times New Roman" w:hAnsi="Times New Roman" w:cs="Times New Roman"/>
          <w:sz w:val="28"/>
          <w:szCs w:val="28"/>
        </w:rPr>
        <w:t>сообщения</w:t>
      </w:r>
      <w:proofErr w:type="gramEnd"/>
      <w:r w:rsidRPr="00331BCC">
        <w:rPr>
          <w:rFonts w:ascii="Times New Roman" w:hAnsi="Times New Roman" w:cs="Times New Roman"/>
          <w:sz w:val="28"/>
          <w:szCs w:val="28"/>
        </w:rPr>
        <w:t xml:space="preserve"> полученного при помощи 4B/5B: 349d2b4b</w:t>
      </w:r>
    </w:p>
    <w:p w14:paraId="3F94AFED" w14:textId="77777777" w:rsidR="00331BCC" w:rsidRPr="00331BCC" w:rsidRDefault="00331BCC" w:rsidP="00331B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BCC">
        <w:rPr>
          <w:rFonts w:ascii="Times New Roman" w:hAnsi="Times New Roman" w:cs="Times New Roman"/>
          <w:sz w:val="28"/>
          <w:szCs w:val="28"/>
        </w:rPr>
        <w:t xml:space="preserve">Длина </w:t>
      </w:r>
      <w:proofErr w:type="gramStart"/>
      <w:r w:rsidRPr="00331BCC">
        <w:rPr>
          <w:rFonts w:ascii="Times New Roman" w:hAnsi="Times New Roman" w:cs="Times New Roman"/>
          <w:sz w:val="28"/>
          <w:szCs w:val="28"/>
        </w:rPr>
        <w:t>сообщения</w:t>
      </w:r>
      <w:proofErr w:type="gramEnd"/>
      <w:r w:rsidRPr="00331BCC">
        <w:rPr>
          <w:rFonts w:ascii="Times New Roman" w:hAnsi="Times New Roman" w:cs="Times New Roman"/>
          <w:sz w:val="28"/>
          <w:szCs w:val="28"/>
        </w:rPr>
        <w:t xml:space="preserve"> полученного при помощи 4B/5B: 3.75 байт (30 бит)</w:t>
      </w:r>
    </w:p>
    <w:p w14:paraId="18C30E84" w14:textId="07D7CF1A" w:rsidR="00331BCC" w:rsidRDefault="00331BCC" w:rsidP="00331B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1BCC">
        <w:rPr>
          <w:rFonts w:ascii="Times New Roman" w:hAnsi="Times New Roman" w:cs="Times New Roman"/>
          <w:sz w:val="28"/>
          <w:szCs w:val="28"/>
        </w:rPr>
        <w:lastRenderedPageBreak/>
        <w:t>Избыточность: 0.25</w:t>
      </w:r>
    </w:p>
    <w:p w14:paraId="2DE9A7B4" w14:textId="77777777" w:rsidR="003B0E46" w:rsidRPr="003B0E46" w:rsidRDefault="003B0E46" w:rsidP="003B0E4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B0E46">
        <w:rPr>
          <w:rFonts w:ascii="Times New Roman" w:hAnsi="Times New Roman" w:cs="Times New Roman"/>
          <w:b/>
          <w:sz w:val="28"/>
          <w:szCs w:val="28"/>
        </w:rPr>
        <w:t>NRZ</w:t>
      </w:r>
    </w:p>
    <w:p w14:paraId="77D378FB" w14:textId="77777777" w:rsidR="003B0E46" w:rsidRPr="003B0E46" w:rsidRDefault="003B0E46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E46">
        <w:rPr>
          <w:rFonts w:ascii="Times New Roman" w:hAnsi="Times New Roman" w:cs="Times New Roman"/>
          <w:sz w:val="28"/>
          <w:szCs w:val="28"/>
        </w:rPr>
        <w:t>Верхняя граница частот: 50 МГц</w:t>
      </w:r>
    </w:p>
    <w:p w14:paraId="06D53829" w14:textId="3EE42D1B" w:rsidR="003B0E46" w:rsidRPr="003B0E46" w:rsidRDefault="003B0E46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Нижняя граница частот: </w:t>
      </w:r>
      <w:proofErr w:type="gramStart"/>
      <w:r>
        <w:rPr>
          <w:rFonts w:ascii="Times New Roman" w:hAnsi="Times New Roman" w:cs="Times New Roman"/>
          <w:sz w:val="28"/>
          <w:szCs w:val="28"/>
        </w:rPr>
        <w:t>16.(</w:t>
      </w:r>
      <w:proofErr w:type="gramEnd"/>
      <w:r>
        <w:rPr>
          <w:rFonts w:ascii="Times New Roman" w:hAnsi="Times New Roman" w:cs="Times New Roman"/>
          <w:sz w:val="28"/>
          <w:szCs w:val="28"/>
        </w:rPr>
        <w:t>6)</w:t>
      </w:r>
      <w:r w:rsidRPr="003B0E46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3CD843DA" w14:textId="6D446177" w:rsidR="003B0E46" w:rsidRPr="003B0E46" w:rsidRDefault="003B0E46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Середина спектра: 33.3</w:t>
      </w:r>
      <w:r w:rsidRPr="003B0E46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4FAFDC8F" w14:textId="77777777" w:rsidR="003B0E46" w:rsidRPr="003B0E46" w:rsidRDefault="003B0E46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0E46">
        <w:rPr>
          <w:rFonts w:ascii="Times New Roman" w:hAnsi="Times New Roman" w:cs="Times New Roman"/>
          <w:sz w:val="28"/>
          <w:szCs w:val="28"/>
        </w:rPr>
        <w:t>Средняя частота: (37*f0/1 + 30*f0/2 + 63*f0/3 + 28*f0/4 + 20*f0/5 + 6*f0/6)/184 = 23.097826086956523 МГц</w:t>
      </w:r>
    </w:p>
    <w:p w14:paraId="28AD360A" w14:textId="4A3CAAF9" w:rsidR="003B0E46" w:rsidRPr="003B0E46" w:rsidRDefault="003B0E46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Спектр сигнала: 33.4</w:t>
      </w:r>
      <w:r w:rsidRPr="003B0E46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7D30CF5D" w14:textId="1ABAC8A8" w:rsidR="003B0E46" w:rsidRDefault="003B0E46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Полоса пропускания: 33.4</w:t>
      </w:r>
      <w:r w:rsidRPr="003B0E46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6FB1FD57" w14:textId="6AAFB098" w:rsidR="003B0E46" w:rsidRDefault="005A45EA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4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16A968" wp14:editId="71F599C1">
            <wp:extent cx="5936615" cy="135636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A52A" w14:textId="5BA3EAA5" w:rsidR="003B0E46" w:rsidRDefault="003B0E46" w:rsidP="003B0E46">
      <w:pPr>
        <w:pStyle w:val="1"/>
      </w:pPr>
      <w:r>
        <w:t>Этап 4. Скремблирование исходного сообщения</w:t>
      </w:r>
    </w:p>
    <w:p w14:paraId="3A6DA464" w14:textId="77777777" w:rsidR="003B0E46" w:rsidRPr="003B0E46" w:rsidRDefault="003B0E46" w:rsidP="003B0E46"/>
    <w:p w14:paraId="2BAAFBE2" w14:textId="78606521" w:rsidR="003B0E46" w:rsidRDefault="003B0E46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Полином: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3B0E4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3B0E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mwe-math-mathml-inline"/>
          <w:rFonts w:ascii="Cambria Math" w:hAnsi="Cambria Math" w:cs="Cambria Math"/>
          <w:vanish/>
          <w:color w:val="202122"/>
          <w:sz w:val="28"/>
          <w:szCs w:val="28"/>
          <w:shd w:val="clear" w:color="auto" w:fill="FFFFFF"/>
        </w:rPr>
        <w:t>⊕⨁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 w:rsidRPr="003B0E46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>Bi</w:t>
      </w:r>
      <w:r w:rsidRPr="003B0E46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-3 </w:t>
      </w:r>
      <w:r w:rsidR="00D66FE5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 w:rsidRPr="003B0E46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>Bi</w:t>
      </w:r>
      <w:r w:rsidRPr="003B0E46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-5</w:t>
      </w:r>
    </w:p>
    <w:p w14:paraId="08A71FBE" w14:textId="58FE00EA" w:rsidR="003B0E46" w:rsidRDefault="003B0E46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Исходное сообщение: </w:t>
      </w:r>
      <w:r w:rsidR="00D66FE5" w:rsidRPr="006322F0">
        <w:rPr>
          <w:rFonts w:ascii="Times New Roman" w:hAnsi="Times New Roman" w:cs="Times New Roman"/>
          <w:sz w:val="28"/>
          <w:szCs w:val="28"/>
        </w:rPr>
        <w:t>110000011100010011000101</w:t>
      </w:r>
    </w:p>
    <w:p w14:paraId="2375FF14" w14:textId="0C26F8EF" w:rsidR="00D66FE5" w:rsidRPr="00917BC2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17BC2">
        <w:rPr>
          <w:rFonts w:ascii="Times New Roman" w:hAnsi="Times New Roman" w:cs="Times New Roman"/>
          <w:sz w:val="28"/>
          <w:szCs w:val="28"/>
        </w:rPr>
        <w:t xml:space="preserve">1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7BC2">
        <w:rPr>
          <w:rFonts w:ascii="Times New Roman" w:hAnsi="Times New Roman" w:cs="Times New Roman"/>
          <w:sz w:val="28"/>
          <w:szCs w:val="28"/>
        </w:rPr>
        <w:t>1 = 1</w:t>
      </w:r>
    </w:p>
    <w:p w14:paraId="4E28A9DD" w14:textId="79A57C22" w:rsidR="00D66FE5" w:rsidRPr="00917BC2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17BC2">
        <w:rPr>
          <w:rFonts w:ascii="Times New Roman" w:hAnsi="Times New Roman" w:cs="Times New Roman"/>
          <w:sz w:val="28"/>
          <w:szCs w:val="28"/>
        </w:rPr>
        <w:t xml:space="preserve">2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17BC2">
        <w:rPr>
          <w:rFonts w:ascii="Times New Roman" w:hAnsi="Times New Roman" w:cs="Times New Roman"/>
          <w:sz w:val="28"/>
          <w:szCs w:val="28"/>
        </w:rPr>
        <w:t>2 = 1</w:t>
      </w:r>
    </w:p>
    <w:p w14:paraId="5C981079" w14:textId="55745466" w:rsidR="00D66FE5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B3 = A3 = 0</w:t>
      </w:r>
    </w:p>
    <w:p w14:paraId="6AD6BEA5" w14:textId="3A117389" w:rsid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B4 = A4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1</w:t>
      </w:r>
    </w:p>
    <w:p w14:paraId="4A8A1D98" w14:textId="73C44AC5" w:rsid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B5 = A5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B2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1</w:t>
      </w:r>
    </w:p>
    <w:p w14:paraId="4C7564FF" w14:textId="2719E2DD" w:rsid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B6 = A6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B3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1</w:t>
      </w:r>
    </w:p>
    <w:p w14:paraId="27210131" w14:textId="419C52BC" w:rsid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lastRenderedPageBreak/>
        <w:t xml:space="preserve">B7 = A7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B4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B2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0</w:t>
      </w:r>
    </w:p>
    <w:p w14:paraId="251EDA7A" w14:textId="78A5642D" w:rsid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B8 = A8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B5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B3 =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0</w:t>
      </w:r>
    </w:p>
    <w:p w14:paraId="7C00FD91" w14:textId="322C94AE" w:rsid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B9 = A9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B6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B4 =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1</w:t>
      </w:r>
    </w:p>
    <w:p w14:paraId="7350A1FD" w14:textId="61F9E43C" w:rsid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B10 = A10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B7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B5 =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0</w:t>
      </w:r>
    </w:p>
    <w:p w14:paraId="4AB5AC29" w14:textId="7608897E" w:rsidR="00D66FE5" w:rsidRP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B11 = A11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B8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B6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0</w:t>
      </w:r>
    </w:p>
    <w:p w14:paraId="6E9C77C4" w14:textId="51001C34" w:rsidR="00D66FE5" w:rsidRP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B12 = A12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B9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B7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1</w:t>
      </w:r>
    </w:p>
    <w:p w14:paraId="2D5248B8" w14:textId="34DA43B8" w:rsidR="00D66FE5" w:rsidRP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B13 = A13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B8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0</w:t>
      </w:r>
    </w:p>
    <w:p w14:paraId="67654E24" w14:textId="38ABE58C" w:rsidR="00D66FE5" w:rsidRP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B14 = A14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B11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B9 =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0</w:t>
      </w:r>
    </w:p>
    <w:p w14:paraId="6EB2CE88" w14:textId="2BBDC8D4" w:rsidR="00D66FE5" w:rsidRP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B15 = A15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B12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B10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1</w:t>
      </w:r>
    </w:p>
    <w:p w14:paraId="60459512" w14:textId="650604ED" w:rsidR="00D66FE5" w:rsidRP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B16 = A16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B13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B11 =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0</w:t>
      </w:r>
    </w:p>
    <w:p w14:paraId="29A4DBCC" w14:textId="0FA27A05" w:rsidR="00D66FE5" w:rsidRPr="00D66FE5" w:rsidRDefault="00D66FE5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B17 = A17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B14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B12 =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0</w:t>
      </w:r>
    </w:p>
    <w:p w14:paraId="68154DFF" w14:textId="0652FE6A" w:rsidR="00D66FE5" w:rsidRPr="00D66FE5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B18 = A18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B15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B13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0</w:t>
      </w:r>
    </w:p>
    <w:p w14:paraId="44B9067A" w14:textId="29A71928" w:rsidR="00D66FE5" w:rsidRPr="00D66FE5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B19 = A19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B16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B14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0</w:t>
      </w:r>
    </w:p>
    <w:p w14:paraId="16439532" w14:textId="40CC49AB" w:rsidR="00D66FE5" w:rsidRPr="00D66FE5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B20 = A20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B17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B15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= 1</w:t>
      </w:r>
    </w:p>
    <w:p w14:paraId="63B0C8C2" w14:textId="0D046926" w:rsidR="00D66FE5" w:rsidRPr="00D66FE5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B21 = A21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B18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B16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0</w:t>
      </w:r>
    </w:p>
    <w:p w14:paraId="3BD1CA11" w14:textId="09D04F50" w:rsidR="00D66FE5" w:rsidRPr="008F210B" w:rsidRDefault="00D66FE5" w:rsidP="003B0E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B22 = A22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B19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B17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="008F210B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0 </w:t>
      </w:r>
      <w:r w:rsidR="008F210B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 w:rsidR="008F210B"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1</w:t>
      </w:r>
    </w:p>
    <w:p w14:paraId="5AF21B85" w14:textId="33445773" w:rsidR="00D66FE5" w:rsidRPr="008F210B" w:rsidRDefault="008F210B" w:rsidP="003B0E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B23 = A23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B20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B18 = </w:t>
      </w:r>
      <w:r w:rsidR="00D66FE5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1</w:t>
      </w:r>
    </w:p>
    <w:p w14:paraId="5B9A371D" w14:textId="77777777" w:rsidR="008F210B" w:rsidRDefault="008F210B" w:rsidP="003B0E46">
      <w:pPr>
        <w:spacing w:line="360" w:lineRule="auto"/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B24 = A24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B21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B19 = </w:t>
      </w:r>
      <w:r w:rsidR="00D66FE5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⨁</w:t>
      </w:r>
      <w:r>
        <w:rPr>
          <w:rStyle w:val="mwe-math-mathml-inline"/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 xml:space="preserve"> 0 = 1</w:t>
      </w:r>
    </w:p>
    <w:p w14:paraId="1F1E0108" w14:textId="73EB9BFE" w:rsidR="00D66FE5" w:rsidRDefault="008F210B" w:rsidP="003B0E46">
      <w:pPr>
        <w:spacing w:line="360" w:lineRule="auto"/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8F210B"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Получившееся сообщение</w:t>
      </w:r>
      <w:r w:rsidR="005A45EA"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 11011100100100100001</w:t>
      </w:r>
      <w:r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0111</w:t>
      </w:r>
    </w:p>
    <w:p w14:paraId="5F00A0C2" w14:textId="60779879" w:rsidR="008F210B" w:rsidRPr="008F210B" w:rsidRDefault="008F210B" w:rsidP="003B0E46">
      <w:pPr>
        <w:spacing w:line="360" w:lineRule="auto"/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В шестнадцатеричном коде: </w:t>
      </w:r>
      <w:r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DC</w:t>
      </w:r>
      <w:r w:rsidRPr="008F210B">
        <w:rPr>
          <w:rStyle w:val="mwe-math-mathml-inline"/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93 17</w:t>
      </w:r>
    </w:p>
    <w:p w14:paraId="0A4C264C" w14:textId="419605EB" w:rsidR="008F210B" w:rsidRDefault="008F210B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сообщения 3 байта (24 бита)</w:t>
      </w:r>
    </w:p>
    <w:p w14:paraId="336DF159" w14:textId="449E080C" w:rsidR="008F210B" w:rsidRDefault="008F210B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Максимальное количество повторяющихся символов: 3</w:t>
      </w:r>
    </w:p>
    <w:p w14:paraId="7DA7814F" w14:textId="09197BE0" w:rsidR="008F210B" w:rsidRDefault="008F210B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B1FA25" w14:textId="31ACCEC0" w:rsidR="008F210B" w:rsidRPr="00917BC2" w:rsidRDefault="008F210B" w:rsidP="003B0E4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F210B">
        <w:rPr>
          <w:rFonts w:ascii="Times New Roman" w:hAnsi="Times New Roman" w:cs="Times New Roman"/>
          <w:b/>
          <w:sz w:val="28"/>
          <w:szCs w:val="28"/>
          <w:lang w:val="en-US"/>
        </w:rPr>
        <w:t>NRZ</w:t>
      </w:r>
    </w:p>
    <w:p w14:paraId="4D847583" w14:textId="22F7CA86" w:rsidR="008F210B" w:rsidRDefault="008F210B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граница частот: 50 МГц</w:t>
      </w:r>
    </w:p>
    <w:p w14:paraId="17212F2E" w14:textId="03897D1E" w:rsidR="008F210B" w:rsidRDefault="008F210B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Нижняя граница частот: </w:t>
      </w:r>
      <w:proofErr w:type="gramStart"/>
      <w:r>
        <w:rPr>
          <w:rFonts w:ascii="Times New Roman" w:hAnsi="Times New Roman" w:cs="Times New Roman"/>
          <w:sz w:val="28"/>
          <w:szCs w:val="28"/>
        </w:rPr>
        <w:t>16.(</w:t>
      </w:r>
      <w:proofErr w:type="gramEnd"/>
      <w:r>
        <w:rPr>
          <w:rFonts w:ascii="Times New Roman" w:hAnsi="Times New Roman" w:cs="Times New Roman"/>
          <w:sz w:val="28"/>
          <w:szCs w:val="28"/>
        </w:rPr>
        <w:t>6) МГц</w:t>
      </w:r>
    </w:p>
    <w:p w14:paraId="4C91A125" w14:textId="4C98BDFE" w:rsidR="008F210B" w:rsidRDefault="008F210B" w:rsidP="003B0E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Середина спектра: 33.3 </w:t>
      </w:r>
      <w:proofErr w:type="spellStart"/>
      <w:r>
        <w:rPr>
          <w:rFonts w:ascii="Times New Roman" w:hAnsi="Times New Roman" w:cs="Times New Roman"/>
          <w:sz w:val="28"/>
          <w:szCs w:val="28"/>
        </w:rPr>
        <w:t>Мгц</w:t>
      </w:r>
      <w:proofErr w:type="spellEnd"/>
    </w:p>
    <w:p w14:paraId="16141A09" w14:textId="77777777" w:rsidR="008F210B" w:rsidRPr="006322F0" w:rsidRDefault="008F210B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2F0">
        <w:rPr>
          <w:rFonts w:ascii="Times New Roman" w:hAnsi="Times New Roman" w:cs="Times New Roman"/>
          <w:sz w:val="28"/>
          <w:szCs w:val="28"/>
        </w:rPr>
        <w:t>Средняя частота: (4*f0/1 + 6*f0/2 + 9*f0/3 + 5*f0/5)/24 = 22.916666666666668 МГц</w:t>
      </w:r>
    </w:p>
    <w:p w14:paraId="1C37942D" w14:textId="253A9222" w:rsidR="008F210B" w:rsidRPr="006322F0" w:rsidRDefault="008F210B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Спектр сигнала: 34.4</w:t>
      </w:r>
      <w:r w:rsidRPr="006322F0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1B3C5213" w14:textId="567EA31A" w:rsidR="008F210B" w:rsidRPr="006322F0" w:rsidRDefault="008F210B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Полоса пропускания: 3</w:t>
      </w:r>
      <w:r w:rsidRPr="006322F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.4</w:t>
      </w:r>
      <w:r w:rsidRPr="006322F0">
        <w:rPr>
          <w:rFonts w:ascii="Times New Roman" w:hAnsi="Times New Roman" w:cs="Times New Roman"/>
          <w:sz w:val="28"/>
          <w:szCs w:val="28"/>
        </w:rPr>
        <w:t xml:space="preserve"> МГц</w:t>
      </w:r>
    </w:p>
    <w:p w14:paraId="1ABDA7CC" w14:textId="0256ABFE" w:rsidR="008F210B" w:rsidRDefault="005A45EA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45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10DDCE" wp14:editId="20D576BC">
            <wp:extent cx="5936615" cy="1347470"/>
            <wp:effectExtent l="0" t="0" r="698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BD6068" w14:textId="185D2B5B" w:rsidR="008F210B" w:rsidRDefault="008F210B" w:rsidP="00F664A2">
      <w:pPr>
        <w:pStyle w:val="1"/>
      </w:pPr>
      <w:r>
        <w:t>Этап 5. Сравнительный анализ результатов кодирования</w:t>
      </w:r>
    </w:p>
    <w:p w14:paraId="49550B30" w14:textId="581A9815" w:rsidR="008F210B" w:rsidRDefault="008F210B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29"/>
        <w:gridCol w:w="1800"/>
        <w:gridCol w:w="1338"/>
        <w:gridCol w:w="2048"/>
        <w:gridCol w:w="1824"/>
      </w:tblGrid>
      <w:tr w:rsidR="008F210B" w14:paraId="61D8FD9B" w14:textId="77777777" w:rsidTr="008F210B">
        <w:tc>
          <w:tcPr>
            <w:tcW w:w="1867" w:type="dxa"/>
          </w:tcPr>
          <w:p w14:paraId="5A1149C7" w14:textId="095B44D9" w:rsidR="008F210B" w:rsidRDefault="008F210B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кодирования</w:t>
            </w:r>
          </w:p>
        </w:tc>
        <w:tc>
          <w:tcPr>
            <w:tcW w:w="1868" w:type="dxa"/>
          </w:tcPr>
          <w:p w14:paraId="64483B18" w14:textId="76B9C124" w:rsidR="008F210B" w:rsidRDefault="008F210B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Полезная пропускная способность</w:t>
            </w:r>
          </w:p>
        </w:tc>
        <w:tc>
          <w:tcPr>
            <w:tcW w:w="1868" w:type="dxa"/>
          </w:tcPr>
          <w:p w14:paraId="421005D3" w14:textId="50C6687F" w:rsidR="008F210B" w:rsidRDefault="008F210B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Спектр</w:t>
            </w:r>
          </w:p>
        </w:tc>
        <w:tc>
          <w:tcPr>
            <w:tcW w:w="1868" w:type="dxa"/>
          </w:tcPr>
          <w:p w14:paraId="7BBC3E06" w14:textId="0E8EF2D7" w:rsidR="008F210B" w:rsidRDefault="008F210B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</w:t>
            </w:r>
          </w:p>
        </w:tc>
        <w:tc>
          <w:tcPr>
            <w:tcW w:w="1868" w:type="dxa"/>
          </w:tcPr>
          <w:p w14:paraId="7FA46C3B" w14:textId="78470F27" w:rsidR="008F210B" w:rsidRDefault="008F210B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Обнаружение ошибок</w:t>
            </w:r>
          </w:p>
        </w:tc>
      </w:tr>
      <w:tr w:rsidR="008F210B" w14:paraId="203AF8A9" w14:textId="77777777" w:rsidTr="008F210B">
        <w:tc>
          <w:tcPr>
            <w:tcW w:w="1867" w:type="dxa"/>
          </w:tcPr>
          <w:p w14:paraId="5C860BFB" w14:textId="7F1786F2" w:rsidR="008F210B" w:rsidRDefault="008F210B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Избыточное</w:t>
            </w:r>
          </w:p>
        </w:tc>
        <w:tc>
          <w:tcPr>
            <w:tcW w:w="1868" w:type="dxa"/>
          </w:tcPr>
          <w:p w14:paraId="1D8692DF" w14:textId="5E6B3D7E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Уменьшается</w:t>
            </w:r>
          </w:p>
        </w:tc>
        <w:tc>
          <w:tcPr>
            <w:tcW w:w="1868" w:type="dxa"/>
          </w:tcPr>
          <w:p w14:paraId="4EBD440F" w14:textId="06B249FA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Сужается</w:t>
            </w:r>
          </w:p>
        </w:tc>
        <w:tc>
          <w:tcPr>
            <w:tcW w:w="1868" w:type="dxa"/>
          </w:tcPr>
          <w:p w14:paraId="4DE8E57D" w14:textId="5AE396CF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868" w:type="dxa"/>
          </w:tcPr>
          <w:p w14:paraId="7AB8D7C7" w14:textId="64A5C787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8F210B" w14:paraId="6E537CD8" w14:textId="77777777" w:rsidTr="008F210B">
        <w:tc>
          <w:tcPr>
            <w:tcW w:w="1867" w:type="dxa"/>
          </w:tcPr>
          <w:p w14:paraId="11623F8B" w14:textId="14E66DF2" w:rsidR="008F210B" w:rsidRDefault="008F210B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Скремблирование</w:t>
            </w:r>
          </w:p>
        </w:tc>
        <w:tc>
          <w:tcPr>
            <w:tcW w:w="1868" w:type="dxa"/>
          </w:tcPr>
          <w:p w14:paraId="012C6A4D" w14:textId="6ACE2420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</w:p>
        </w:tc>
        <w:tc>
          <w:tcPr>
            <w:tcW w:w="1868" w:type="dxa"/>
          </w:tcPr>
          <w:p w14:paraId="1FF6C54C" w14:textId="6FDA7F62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Сужается</w:t>
            </w:r>
          </w:p>
        </w:tc>
        <w:tc>
          <w:tcPr>
            <w:tcW w:w="1868" w:type="dxa"/>
          </w:tcPr>
          <w:p w14:paraId="58FBA65D" w14:textId="32B996A5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68" w:type="dxa"/>
          </w:tcPr>
          <w:p w14:paraId="492A1424" w14:textId="389FDB2C" w:rsidR="008F210B" w:rsidRDefault="00F664A2" w:rsidP="008F21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0F494F00" w14:textId="6A7113C5" w:rsidR="008F210B" w:rsidRDefault="008F210B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1052B2" w14:textId="6BA3AB5E" w:rsidR="00F664A2" w:rsidRDefault="00F664A2" w:rsidP="00F664A2">
      <w:pPr>
        <w:pStyle w:val="1"/>
      </w:pPr>
      <w:r>
        <w:lastRenderedPageBreak/>
        <w:t>Вывод</w:t>
      </w:r>
    </w:p>
    <w:p w14:paraId="65A929D5" w14:textId="77777777" w:rsidR="00F664A2" w:rsidRDefault="00F664A2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07B1E4" w14:textId="4FAF2C2B" w:rsidR="00F664A2" w:rsidRPr="008F210B" w:rsidRDefault="00917BC2" w:rsidP="008F21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17BC2">
        <w:rPr>
          <w:rFonts w:ascii="Times New Roman" w:hAnsi="Times New Roman" w:cs="Times New Roman"/>
          <w:sz w:val="28"/>
          <w:szCs w:val="28"/>
        </w:rPr>
        <w:t>В процессе выполнения задания я изучил различные методы физического и логического кодирования сообщений, рассмотрел их преимущества и недостатки. В результате пришел к выводу, что универсального идеального способа кодирования не существует. Каждый метод имеет свои сильные и слабые стороны, поэтому выбор оптимального варианта зависит от конкретных условий и исходных д</w:t>
      </w:r>
      <w:r>
        <w:rPr>
          <w:rFonts w:ascii="Times New Roman" w:hAnsi="Times New Roman" w:cs="Times New Roman"/>
          <w:sz w:val="28"/>
          <w:szCs w:val="28"/>
        </w:rPr>
        <w:t>анных. В моем случае наилучшим оказался код M2, так как он не содержи</w:t>
      </w:r>
      <w:r w:rsidRPr="00917BC2">
        <w:rPr>
          <w:rFonts w:ascii="Times New Roman" w:hAnsi="Times New Roman" w:cs="Times New Roman"/>
          <w:sz w:val="28"/>
          <w:szCs w:val="28"/>
        </w:rPr>
        <w:t>т постоянной составляющей.</w:t>
      </w:r>
    </w:p>
    <w:sectPr w:rsidR="00F664A2" w:rsidRPr="008F210B" w:rsidSect="00F63589">
      <w:footerReference w:type="even" r:id="rId14"/>
      <w:footerReference w:type="default" r:id="rId15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77D7C9" w14:textId="77777777" w:rsidR="00D01E07" w:rsidRDefault="00D01E07" w:rsidP="008070F2">
      <w:pPr>
        <w:spacing w:after="0" w:line="240" w:lineRule="auto"/>
      </w:pPr>
      <w:r>
        <w:separator/>
      </w:r>
    </w:p>
  </w:endnote>
  <w:endnote w:type="continuationSeparator" w:id="0">
    <w:p w14:paraId="13AECD9F" w14:textId="77777777" w:rsidR="00D01E07" w:rsidRDefault="00D01E07" w:rsidP="0080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861119221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69FC11DA" w14:textId="77777777" w:rsidR="00D66FE5" w:rsidRDefault="00D66FE5" w:rsidP="00E80924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645D9D3" w14:textId="77777777" w:rsidR="00D66FE5" w:rsidRDefault="00D66FE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-75350680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4C29EE1" w14:textId="0B814643" w:rsidR="00D66FE5" w:rsidRDefault="00D66FE5" w:rsidP="00E80924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5A45EA">
          <w:rPr>
            <w:rStyle w:val="a7"/>
            <w:noProof/>
          </w:rPr>
          <w:t>7</w:t>
        </w:r>
        <w:r>
          <w:rPr>
            <w:rStyle w:val="a7"/>
          </w:rPr>
          <w:fldChar w:fldCharType="end"/>
        </w:r>
      </w:p>
    </w:sdtContent>
  </w:sdt>
  <w:p w14:paraId="69561971" w14:textId="77777777" w:rsidR="00D66FE5" w:rsidRDefault="00D66FE5">
    <w:pPr>
      <w:pStyle w:val="a5"/>
      <w:tabs>
        <w:tab w:val="clear" w:pos="4677"/>
        <w:tab w:val="clear" w:pos="9355"/>
      </w:tabs>
      <w:jc w:val="center"/>
      <w:rPr>
        <w:caps/>
        <w:color w:val="4472C4" w:themeColor="accent1"/>
      </w:rPr>
    </w:pPr>
  </w:p>
  <w:p w14:paraId="271B000F" w14:textId="77777777" w:rsidR="00D66FE5" w:rsidRDefault="00D66FE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D88C32" w14:textId="77777777" w:rsidR="00D01E07" w:rsidRDefault="00D01E07" w:rsidP="008070F2">
      <w:pPr>
        <w:spacing w:after="0" w:line="240" w:lineRule="auto"/>
      </w:pPr>
      <w:r>
        <w:separator/>
      </w:r>
    </w:p>
  </w:footnote>
  <w:footnote w:type="continuationSeparator" w:id="0">
    <w:p w14:paraId="581F9057" w14:textId="77777777" w:rsidR="00D01E07" w:rsidRDefault="00D01E07" w:rsidP="0080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4D8E"/>
    <w:multiLevelType w:val="multilevel"/>
    <w:tmpl w:val="EA9A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A13F0"/>
    <w:multiLevelType w:val="hybridMultilevel"/>
    <w:tmpl w:val="6D92F618"/>
    <w:lvl w:ilvl="0" w:tplc="7FC050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31A62"/>
    <w:multiLevelType w:val="hybridMultilevel"/>
    <w:tmpl w:val="C3FAD10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51195B"/>
    <w:multiLevelType w:val="hybridMultilevel"/>
    <w:tmpl w:val="C1EE6E8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01B23"/>
    <w:multiLevelType w:val="hybridMultilevel"/>
    <w:tmpl w:val="627CC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27CCA"/>
    <w:multiLevelType w:val="hybridMultilevel"/>
    <w:tmpl w:val="50122AFA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6" w15:restartNumberingAfterBreak="0">
    <w:nsid w:val="2B6E4FA1"/>
    <w:multiLevelType w:val="hybridMultilevel"/>
    <w:tmpl w:val="363E3D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0607C81"/>
    <w:multiLevelType w:val="hybridMultilevel"/>
    <w:tmpl w:val="782A745E"/>
    <w:lvl w:ilvl="0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356A7207"/>
    <w:multiLevelType w:val="hybridMultilevel"/>
    <w:tmpl w:val="97AC433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A6919"/>
    <w:multiLevelType w:val="hybridMultilevel"/>
    <w:tmpl w:val="BC2EC38C"/>
    <w:lvl w:ilvl="0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0" w15:restartNumberingAfterBreak="0">
    <w:nsid w:val="540C15AA"/>
    <w:multiLevelType w:val="hybridMultilevel"/>
    <w:tmpl w:val="CC0A4558"/>
    <w:lvl w:ilvl="0" w:tplc="04190013">
      <w:start w:val="1"/>
      <w:numFmt w:val="upperRoman"/>
      <w:lvlText w:val="%1."/>
      <w:lvlJc w:val="righ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3A207A6"/>
    <w:multiLevelType w:val="hybridMultilevel"/>
    <w:tmpl w:val="251AB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63B43F6"/>
    <w:multiLevelType w:val="multilevel"/>
    <w:tmpl w:val="0E3A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EC3867"/>
    <w:multiLevelType w:val="hybridMultilevel"/>
    <w:tmpl w:val="18524D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"/>
  </w:num>
  <w:num w:numId="5">
    <w:abstractNumId w:val="13"/>
  </w:num>
  <w:num w:numId="6">
    <w:abstractNumId w:val="3"/>
  </w:num>
  <w:num w:numId="7">
    <w:abstractNumId w:val="0"/>
  </w:num>
  <w:num w:numId="8">
    <w:abstractNumId w:val="10"/>
  </w:num>
  <w:num w:numId="9">
    <w:abstractNumId w:val="9"/>
  </w:num>
  <w:num w:numId="10">
    <w:abstractNumId w:val="7"/>
  </w:num>
  <w:num w:numId="11">
    <w:abstractNumId w:val="8"/>
  </w:num>
  <w:num w:numId="12">
    <w:abstractNumId w:val="2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98E"/>
    <w:rsid w:val="00010A40"/>
    <w:rsid w:val="00015871"/>
    <w:rsid w:val="000438B8"/>
    <w:rsid w:val="000538A5"/>
    <w:rsid w:val="00056E16"/>
    <w:rsid w:val="000714B9"/>
    <w:rsid w:val="00075379"/>
    <w:rsid w:val="000831B1"/>
    <w:rsid w:val="000C708E"/>
    <w:rsid w:val="000F7B7A"/>
    <w:rsid w:val="00101404"/>
    <w:rsid w:val="001059A5"/>
    <w:rsid w:val="001223D2"/>
    <w:rsid w:val="001314DD"/>
    <w:rsid w:val="0013778D"/>
    <w:rsid w:val="00157089"/>
    <w:rsid w:val="0017467B"/>
    <w:rsid w:val="001E26C4"/>
    <w:rsid w:val="001E75F7"/>
    <w:rsid w:val="00215146"/>
    <w:rsid w:val="0022134F"/>
    <w:rsid w:val="0024349F"/>
    <w:rsid w:val="00285E89"/>
    <w:rsid w:val="00297152"/>
    <w:rsid w:val="002D04D0"/>
    <w:rsid w:val="00315171"/>
    <w:rsid w:val="00331BCC"/>
    <w:rsid w:val="00333EE4"/>
    <w:rsid w:val="003411C7"/>
    <w:rsid w:val="003435EF"/>
    <w:rsid w:val="00350210"/>
    <w:rsid w:val="00363AC3"/>
    <w:rsid w:val="003739DB"/>
    <w:rsid w:val="0037472B"/>
    <w:rsid w:val="003755A9"/>
    <w:rsid w:val="00376193"/>
    <w:rsid w:val="0038698E"/>
    <w:rsid w:val="003A65FB"/>
    <w:rsid w:val="003B0E46"/>
    <w:rsid w:val="003F3685"/>
    <w:rsid w:val="003F7ACA"/>
    <w:rsid w:val="00404293"/>
    <w:rsid w:val="00425459"/>
    <w:rsid w:val="00440DC5"/>
    <w:rsid w:val="00445181"/>
    <w:rsid w:val="00453CCD"/>
    <w:rsid w:val="00482089"/>
    <w:rsid w:val="004D42C4"/>
    <w:rsid w:val="004E09D1"/>
    <w:rsid w:val="004E1593"/>
    <w:rsid w:val="005117F1"/>
    <w:rsid w:val="00512A33"/>
    <w:rsid w:val="005311DE"/>
    <w:rsid w:val="005333C2"/>
    <w:rsid w:val="00562EF4"/>
    <w:rsid w:val="005800A2"/>
    <w:rsid w:val="005A40F6"/>
    <w:rsid w:val="005A45EA"/>
    <w:rsid w:val="005C4571"/>
    <w:rsid w:val="006034C9"/>
    <w:rsid w:val="00606ABF"/>
    <w:rsid w:val="00614292"/>
    <w:rsid w:val="006322F0"/>
    <w:rsid w:val="00647DE5"/>
    <w:rsid w:val="006A3A17"/>
    <w:rsid w:val="006C4FCE"/>
    <w:rsid w:val="006C5660"/>
    <w:rsid w:val="006E3D22"/>
    <w:rsid w:val="006F58DF"/>
    <w:rsid w:val="007458C4"/>
    <w:rsid w:val="007A516D"/>
    <w:rsid w:val="007B2057"/>
    <w:rsid w:val="007B2159"/>
    <w:rsid w:val="007B7C59"/>
    <w:rsid w:val="007C284B"/>
    <w:rsid w:val="007D67A7"/>
    <w:rsid w:val="007E34D1"/>
    <w:rsid w:val="007E6551"/>
    <w:rsid w:val="00804795"/>
    <w:rsid w:val="008070F2"/>
    <w:rsid w:val="00807B13"/>
    <w:rsid w:val="00815C27"/>
    <w:rsid w:val="00853B3C"/>
    <w:rsid w:val="00875ADA"/>
    <w:rsid w:val="00895E85"/>
    <w:rsid w:val="008A564B"/>
    <w:rsid w:val="008B21FE"/>
    <w:rsid w:val="008C6679"/>
    <w:rsid w:val="008C7983"/>
    <w:rsid w:val="008E582B"/>
    <w:rsid w:val="008F210B"/>
    <w:rsid w:val="008F6078"/>
    <w:rsid w:val="009141C8"/>
    <w:rsid w:val="00917BC2"/>
    <w:rsid w:val="00942087"/>
    <w:rsid w:val="00953684"/>
    <w:rsid w:val="009610F0"/>
    <w:rsid w:val="009663EA"/>
    <w:rsid w:val="00973F12"/>
    <w:rsid w:val="009804F7"/>
    <w:rsid w:val="00987DA5"/>
    <w:rsid w:val="00996ED1"/>
    <w:rsid w:val="009A507D"/>
    <w:rsid w:val="009B32E3"/>
    <w:rsid w:val="009C0198"/>
    <w:rsid w:val="009E1023"/>
    <w:rsid w:val="009E2CAA"/>
    <w:rsid w:val="00A0200A"/>
    <w:rsid w:val="00A033AB"/>
    <w:rsid w:val="00A06806"/>
    <w:rsid w:val="00A14C54"/>
    <w:rsid w:val="00A15619"/>
    <w:rsid w:val="00A37D6F"/>
    <w:rsid w:val="00A47D67"/>
    <w:rsid w:val="00A57220"/>
    <w:rsid w:val="00A604E6"/>
    <w:rsid w:val="00A65AA5"/>
    <w:rsid w:val="00A666E6"/>
    <w:rsid w:val="00A80B24"/>
    <w:rsid w:val="00AB31A6"/>
    <w:rsid w:val="00AB6849"/>
    <w:rsid w:val="00AD7425"/>
    <w:rsid w:val="00AE52CF"/>
    <w:rsid w:val="00AF2D58"/>
    <w:rsid w:val="00AF6569"/>
    <w:rsid w:val="00B012E8"/>
    <w:rsid w:val="00B1377D"/>
    <w:rsid w:val="00B55629"/>
    <w:rsid w:val="00B83BB0"/>
    <w:rsid w:val="00BA1005"/>
    <w:rsid w:val="00BB1F81"/>
    <w:rsid w:val="00BC7BBD"/>
    <w:rsid w:val="00BD276A"/>
    <w:rsid w:val="00BD3FC2"/>
    <w:rsid w:val="00BE1E04"/>
    <w:rsid w:val="00BE5B2C"/>
    <w:rsid w:val="00BE5F19"/>
    <w:rsid w:val="00C012C0"/>
    <w:rsid w:val="00C0418B"/>
    <w:rsid w:val="00C13252"/>
    <w:rsid w:val="00C143DC"/>
    <w:rsid w:val="00C1745F"/>
    <w:rsid w:val="00C23C23"/>
    <w:rsid w:val="00C40B0E"/>
    <w:rsid w:val="00C61F1E"/>
    <w:rsid w:val="00C9266F"/>
    <w:rsid w:val="00CC01F6"/>
    <w:rsid w:val="00CC3074"/>
    <w:rsid w:val="00CD0F62"/>
    <w:rsid w:val="00CD6FBC"/>
    <w:rsid w:val="00D01E07"/>
    <w:rsid w:val="00D168AB"/>
    <w:rsid w:val="00D31E17"/>
    <w:rsid w:val="00D66FE5"/>
    <w:rsid w:val="00D75A63"/>
    <w:rsid w:val="00D850F2"/>
    <w:rsid w:val="00D9500E"/>
    <w:rsid w:val="00D95897"/>
    <w:rsid w:val="00DC2FB8"/>
    <w:rsid w:val="00DC5F23"/>
    <w:rsid w:val="00DD45D2"/>
    <w:rsid w:val="00E06ADA"/>
    <w:rsid w:val="00E12258"/>
    <w:rsid w:val="00E7007A"/>
    <w:rsid w:val="00E80924"/>
    <w:rsid w:val="00ED1B78"/>
    <w:rsid w:val="00F24E78"/>
    <w:rsid w:val="00F26B31"/>
    <w:rsid w:val="00F546F0"/>
    <w:rsid w:val="00F63589"/>
    <w:rsid w:val="00F664A2"/>
    <w:rsid w:val="00F93F11"/>
    <w:rsid w:val="00FB79CE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9D21A"/>
  <w15:chartTrackingRefBased/>
  <w15:docId w15:val="{65CDDF64-616B-7543-A4E4-CE4C6B94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98E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1377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2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0F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807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0F2"/>
    <w:rPr>
      <w:sz w:val="22"/>
      <w:szCs w:val="22"/>
    </w:rPr>
  </w:style>
  <w:style w:type="character" w:styleId="a7">
    <w:name w:val="page number"/>
    <w:basedOn w:val="a0"/>
    <w:uiPriority w:val="99"/>
    <w:semiHidden/>
    <w:unhideWhenUsed/>
    <w:rsid w:val="008070F2"/>
  </w:style>
  <w:style w:type="character" w:customStyle="1" w:styleId="10">
    <w:name w:val="Заголовок 1 Знак"/>
    <w:basedOn w:val="a0"/>
    <w:link w:val="1"/>
    <w:uiPriority w:val="9"/>
    <w:rsid w:val="00B1377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63589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358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rsid w:val="00F63589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F63589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F63589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63589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63589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63589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63589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63589"/>
    <w:pPr>
      <w:spacing w:after="0"/>
      <w:ind w:left="1760"/>
    </w:pPr>
    <w:rPr>
      <w:rFonts w:cstheme="minorHAnsi"/>
      <w:sz w:val="20"/>
      <w:szCs w:val="20"/>
    </w:rPr>
  </w:style>
  <w:style w:type="table" w:styleId="a9">
    <w:name w:val="Table Grid"/>
    <w:basedOn w:val="a1"/>
    <w:uiPriority w:val="39"/>
    <w:rsid w:val="00CC0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012C0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C457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C457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F2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2D5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512A33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12A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Bibliography"/>
    <w:basedOn w:val="a"/>
    <w:next w:val="a"/>
    <w:uiPriority w:val="37"/>
    <w:unhideWhenUsed/>
    <w:rsid w:val="00215146"/>
  </w:style>
  <w:style w:type="paragraph" w:styleId="ae">
    <w:name w:val="Normal (Web)"/>
    <w:basedOn w:val="a"/>
    <w:uiPriority w:val="99"/>
    <w:unhideWhenUsed/>
    <w:rsid w:val="00131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Placeholder Text"/>
    <w:basedOn w:val="a0"/>
    <w:uiPriority w:val="99"/>
    <w:semiHidden/>
    <w:rsid w:val="005A40F6"/>
    <w:rPr>
      <w:color w:val="808080"/>
    </w:rPr>
  </w:style>
  <w:style w:type="character" w:customStyle="1" w:styleId="mwe-math-mathml-inline">
    <w:name w:val="mwe-math-mathml-inline"/>
    <w:basedOn w:val="a0"/>
    <w:rsid w:val="003B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3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4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2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1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89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7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57570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6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6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>
  <b:Source>
    <b:Tag>БалМО</b:Tag>
    <b:SourceType>Misc</b:SourceType>
    <b:Guid>{284222C7-A8D2-B048-B260-94E6DB7E7475}</b:Guid>
    <b:Author>
      <b:Author>
        <b:NameList>
          <b:Person>
            <b:Last>Балакшин П.В.</b:Last>
            <b:First>Соснин</b:First>
            <b:Middle>В.В., Машина Е.А.</b:Middle>
          </b:Person>
        </b:NameList>
      </b:Author>
    </b:Author>
    <b:Title>– СПб: Университет ИТМО, 2020</b:Title>
    <b:PublicationTitle>Информатика. Методическое пособие "Информатика"</b:PublicationTitle>
    <b:Publisher>Раздел 2 "Системы счисления"</b:Publisher>
    <b:Volume>https://vk.com/doc-31201840_566998093</b:Volume>
    <b:RefOrder>1</b:RefOrder>
  </b:Source>
  <b:Source>
    <b:Tag>Ora</b:Tag>
    <b:SourceType>Book</b:SourceType>
    <b:Guid>{2D49E14D-59B0-C34B-8476-4F47BE7944FB}</b:Guid>
    <b:Author>
      <b:Author>
        <b:NameList>
          <b:Person>
            <b:Last>Львовский</b:Last>
            <b:First>С.М.</b:First>
          </b:Person>
        </b:NameList>
      </b:Author>
    </b:Author>
    <b:Title>Набор и вёрстка в системе LaTeX</b:Title>
    <b:Volume>3-е издание, исправленное и дополненное</b:Volume>
    <b:Year>2003</b:Year>
    <b:RefOrder>2</b:RefOrder>
  </b:Source>
  <b:Source>
    <b:Tag>Мих</b:Tag>
    <b:SourceType>DocumentFromInternetSite</b:SourceType>
    <b:Guid>{BCD0035C-2404-074C-A009-B0AB545978B7}</b:Guid>
    <b:Author>
      <b:Author>
        <b:NameList>
          <b:Person>
            <b:Last>Петр</b:Last>
            <b:First>Михалевский</b:First>
          </b:Person>
        </b:NameList>
      </b:Author>
    </b:Author>
    <b:Title>Журнал "Квант"</b:Title>
    <b:City>Stepik</b:City>
    <b:Volume>https://stepik.org/course/90684/syllabus</b:Volume>
    <b:Year>1977</b:Year>
    <b:URL>https://kvant.ras.ru/1977/04/p17.htm</b:URL>
    <b:RefOrder>3</b:RefOrder>
  </b:Source>
</b:Sources>
</file>

<file path=customXml/itemProps1.xml><?xml version="1.0" encoding="utf-8"?>
<ds:datastoreItem xmlns:ds="http://schemas.openxmlformats.org/officeDocument/2006/customXml" ds:itemID="{1B70EC38-45FB-4F11-A549-BADAB5AE1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8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DaniilBatmanov</cp:lastModifiedBy>
  <cp:revision>205</cp:revision>
  <dcterms:created xsi:type="dcterms:W3CDTF">2022-09-18T17:18:00Z</dcterms:created>
  <dcterms:modified xsi:type="dcterms:W3CDTF">2025-02-25T09:41:00Z</dcterms:modified>
</cp:coreProperties>
</file>