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6335" w:rsidRDefault="00BE5C84">
      <w:r>
        <w:t>Setting up Arduino IDE</w:t>
      </w:r>
    </w:p>
    <w:p w:rsidR="00BE5C84" w:rsidRDefault="00BE5C84">
      <w:r>
        <w:t xml:space="preserve">Installing Libraries </w:t>
      </w:r>
    </w:p>
    <w:p w:rsidR="00BE5C84" w:rsidRPr="00BE5C84" w:rsidRDefault="00BE5C84" w:rsidP="00BE5C84">
      <w:r w:rsidRPr="00BE5C84">
        <w:t>A significant part of the Arduino programming experience is the use of libraries, which are pre-written code packages designed to simplify development. Libraries provide easy-to-use functions for interacting with various hardware components like sensors, motors, and displays, reducing the need to write complex code from scratch. By abstracting away low-level hardware details, libraries make it possible to focus on the core logic of a project, whether you’re a beginner or an experienced developer.</w:t>
      </w:r>
    </w:p>
    <w:p w:rsidR="00BE5C84" w:rsidRPr="00BE5C84" w:rsidRDefault="00BE5C84" w:rsidP="00BE5C84">
      <w:r w:rsidRPr="00BE5C84">
        <w:t>Arduino’s vast collection of libraries can be found and installed directly through the Arduino IDE's Library Manager. This feature allows developers to search, install, and manage libraries effortlessly. Libraries cover a wide range of functionalities, from basic tasks like controlling LEDs to advanced applications involving communication protocols, robotics, or artificial intelligence.</w:t>
      </w:r>
    </w:p>
    <w:p w:rsidR="00BE5C84" w:rsidRPr="00BE5C84" w:rsidRDefault="00BE5C84" w:rsidP="00BE5C84">
      <w:r w:rsidRPr="00BE5C84">
        <w:t>The Arduino community actively contributes to maintaining and expanding this library collection, ensuring that users have access to high-quality, tested resources. Open-source libraries also foster collaboration, enabling developers to improve or customize them. By leveraging libraries, Arduino users can create sophisticated projects efficiently, using well-documented, ready-made solutions. Ultimately, libraries play a crucial role in enhancing productivity and accessibility, making Arduino a powerful platform for both learning and professional development.</w:t>
      </w:r>
    </w:p>
    <w:p w:rsidR="00BE5C84" w:rsidRDefault="00BE5C84" w:rsidP="00BE5C84"/>
    <w:p w:rsidR="00BE5C84" w:rsidRPr="00BE5C84" w:rsidRDefault="00BE5C84" w:rsidP="00BE5C84">
      <w:r w:rsidRPr="00BE5C84">
        <w:t>Why Use Libraries?</w:t>
      </w:r>
    </w:p>
    <w:p w:rsidR="00BE5C84" w:rsidRPr="00BE5C84" w:rsidRDefault="00BE5C84" w:rsidP="00BE5C84">
      <w:r w:rsidRPr="00BE5C84">
        <w:t>Using libraries in Arduino programming offers several benefits that significantly enhance the development process, making it easier, faster, and more efficient. Here’s why libraries are so essential:</w:t>
      </w:r>
    </w:p>
    <w:p w:rsidR="00BE5C84" w:rsidRPr="00BE5C84" w:rsidRDefault="00BE5C84" w:rsidP="00BE5C84">
      <w:pPr>
        <w:numPr>
          <w:ilvl w:val="0"/>
          <w:numId w:val="1"/>
        </w:numPr>
      </w:pPr>
      <w:r w:rsidRPr="00BE5C84">
        <w:rPr>
          <w:b/>
          <w:bCs/>
        </w:rPr>
        <w:t>Simplifies Code</w:t>
      </w:r>
      <w:r w:rsidRPr="00BE5C84">
        <w:t>: Libraries provide pre-written functions that simplify complex tasks, such as controlling sensors, displays, or motors. Instead of writing intricate code from scratch, developers can call on a library’s functions to achieve the desired results quickly.</w:t>
      </w:r>
    </w:p>
    <w:p w:rsidR="00BE5C84" w:rsidRPr="00BE5C84" w:rsidRDefault="00BE5C84" w:rsidP="00BE5C84">
      <w:pPr>
        <w:numPr>
          <w:ilvl w:val="0"/>
          <w:numId w:val="1"/>
        </w:numPr>
      </w:pPr>
      <w:r w:rsidRPr="00BE5C84">
        <w:rPr>
          <w:b/>
          <w:bCs/>
        </w:rPr>
        <w:t>Saves Time</w:t>
      </w:r>
      <w:r w:rsidRPr="00BE5C84">
        <w:t>: With libraries, developers don’t need to reinvent the wheel. Many common tasks, like reading sensor data or managing communication protocols (e.g., I2C or SPI), are already implemented. This saves valuable time, especially for beginners who may not be familiar with low-level coding details.</w:t>
      </w:r>
    </w:p>
    <w:p w:rsidR="00BE5C84" w:rsidRPr="00BE5C84" w:rsidRDefault="00BE5C84" w:rsidP="00BE5C84">
      <w:pPr>
        <w:numPr>
          <w:ilvl w:val="0"/>
          <w:numId w:val="1"/>
        </w:numPr>
      </w:pPr>
      <w:r w:rsidRPr="00BE5C84">
        <w:rPr>
          <w:b/>
          <w:bCs/>
        </w:rPr>
        <w:t>Improves Readability and Maintenance</w:t>
      </w:r>
      <w:r w:rsidRPr="00BE5C84">
        <w:t>: Libraries make code more readable and organized. Since a library encapsulates specific functionality, the main program remains cleaner and easier to follow. This also simplifies future modifications or debugging.</w:t>
      </w:r>
    </w:p>
    <w:p w:rsidR="00BE5C84" w:rsidRPr="00BE5C84" w:rsidRDefault="00BE5C84" w:rsidP="00BE5C84">
      <w:pPr>
        <w:numPr>
          <w:ilvl w:val="0"/>
          <w:numId w:val="1"/>
        </w:numPr>
      </w:pPr>
      <w:r w:rsidRPr="00BE5C84">
        <w:rPr>
          <w:b/>
          <w:bCs/>
        </w:rPr>
        <w:t>Reduces Errors</w:t>
      </w:r>
      <w:r w:rsidRPr="00BE5C84">
        <w:t>: Libraries are often well-tested by the community, which reduces the risk of errors. By relying on established libraries, developers can avoid common pitfalls associated with coding complex hardware interactions.</w:t>
      </w:r>
    </w:p>
    <w:p w:rsidR="00BE5C84" w:rsidRPr="00BE5C84" w:rsidRDefault="00BE5C84" w:rsidP="00BE5C84">
      <w:pPr>
        <w:numPr>
          <w:ilvl w:val="0"/>
          <w:numId w:val="1"/>
        </w:numPr>
      </w:pPr>
      <w:r w:rsidRPr="00BE5C84">
        <w:rPr>
          <w:b/>
          <w:bCs/>
        </w:rPr>
        <w:t>Access to Advanced Features</w:t>
      </w:r>
      <w:r w:rsidRPr="00BE5C84">
        <w:t>: Libraries enable developers to implement advanced features without needing in-depth knowledge of complex algorithms or hardware intricacies, making sophisticated projects more accessible.</w:t>
      </w:r>
    </w:p>
    <w:p w:rsidR="00BE5C84" w:rsidRPr="00BE5C84" w:rsidRDefault="00BE5C84" w:rsidP="00BE5C84">
      <w:pPr>
        <w:numPr>
          <w:ilvl w:val="0"/>
          <w:numId w:val="1"/>
        </w:numPr>
      </w:pPr>
      <w:r w:rsidRPr="00BE5C84">
        <w:rPr>
          <w:b/>
          <w:bCs/>
        </w:rPr>
        <w:t>Community Support</w:t>
      </w:r>
      <w:r w:rsidRPr="00BE5C84">
        <w:t>: Many libraries are open-source and supported by the vast Arduino community. This means that developers can access documentation, examples, and receive help from other users when they encounter issues.</w:t>
      </w:r>
    </w:p>
    <w:p w:rsidR="00BE5C84" w:rsidRDefault="00BE5C84" w:rsidP="00BE5C84"/>
    <w:p w:rsidR="00BE5C84" w:rsidRPr="00BE5C84" w:rsidRDefault="00BE5C84" w:rsidP="00BE5C84">
      <w:r w:rsidRPr="00BE5C84">
        <w:lastRenderedPageBreak/>
        <w:t>Installing a Library</w:t>
      </w:r>
    </w:p>
    <w:p w:rsidR="00BE5C84" w:rsidRPr="00BE5C84" w:rsidRDefault="00BE5C84" w:rsidP="00BE5C84">
      <w:r w:rsidRPr="00BE5C84">
        <w:t>Installing a library is quick and easy, but let's take a look at what we need to do. </w:t>
      </w:r>
    </w:p>
    <w:p w:rsidR="00BE5C84" w:rsidRPr="00BE5C84" w:rsidRDefault="00BE5C84" w:rsidP="00BE5C84">
      <w:r w:rsidRPr="00BE5C84">
        <w:rPr>
          <w:b/>
          <w:bCs/>
        </w:rPr>
        <w:t>1.</w:t>
      </w:r>
      <w:r w:rsidRPr="00BE5C84">
        <w:t> Open the Arduino IDE 2. </w:t>
      </w:r>
    </w:p>
    <w:p w:rsidR="00BE5C84" w:rsidRPr="00BE5C84" w:rsidRDefault="00BE5C84" w:rsidP="00BE5C84">
      <w:r w:rsidRPr="00BE5C84">
        <w:rPr>
          <w:b/>
          <w:bCs/>
        </w:rPr>
        <w:t>2.</w:t>
      </w:r>
      <w:r w:rsidRPr="00BE5C84">
        <w:t> With the editor open, let's take a look at the left column. Here, we can see a couple of icons. Let's click the on the </w:t>
      </w:r>
      <w:r w:rsidRPr="00BE5C84">
        <w:rPr>
          <w:b/>
          <w:bCs/>
        </w:rPr>
        <w:t>"library"</w:t>
      </w:r>
      <w:r w:rsidRPr="00BE5C84">
        <w:t> icon.</w:t>
      </w:r>
    </w:p>
    <w:p w:rsidR="00BE5C84" w:rsidRPr="00BE5C84" w:rsidRDefault="00BE5C84" w:rsidP="00BE5C84">
      <w:pPr>
        <w:jc w:val="center"/>
      </w:pPr>
      <w:r w:rsidRPr="00BE5C84">
        <w:fldChar w:fldCharType="begin"/>
      </w:r>
      <w:r w:rsidRPr="00BE5C84">
        <w:instrText xml:space="preserve"> INCLUDEPICTURE "/Users/ashugoyal/Library/Group Containers/UBF8T346G9.ms/WebArchiveCopyPasteTempFiles/com.microsoft.Word/installing-a-library-img01.png" \* MERGEFORMATINET </w:instrText>
      </w:r>
      <w:r w:rsidRPr="00BE5C84">
        <w:fldChar w:fldCharType="separate"/>
      </w:r>
      <w:r w:rsidRPr="00BE5C84">
        <w:drawing>
          <wp:inline distT="0" distB="0" distL="0" distR="0">
            <wp:extent cx="5943600" cy="3346450"/>
            <wp:effectExtent l="0" t="0" r="0" b="6350"/>
            <wp:docPr id="740131972" name="Picture 16" descr="The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library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The library manager.</w:t>
      </w:r>
    </w:p>
    <w:p w:rsidR="00BE5C84" w:rsidRPr="00BE5C84" w:rsidRDefault="00BE5C84" w:rsidP="00BE5C84">
      <w:r w:rsidRPr="00BE5C84">
        <w:rPr>
          <w:b/>
          <w:bCs/>
        </w:rPr>
        <w:t>3.</w:t>
      </w:r>
      <w:r w:rsidRPr="00BE5C84">
        <w:t xml:space="preserve"> A list will now appear of all available libraries, where we can also search for the </w:t>
      </w:r>
      <w:proofErr w:type="gramStart"/>
      <w:r w:rsidRPr="00BE5C84">
        <w:t>library</w:t>
      </w:r>
      <w:proofErr w:type="gramEnd"/>
      <w:r w:rsidRPr="00BE5C84">
        <w:t xml:space="preserve"> we want to use. In this example, we are going to install the </w:t>
      </w:r>
      <w:proofErr w:type="spellStart"/>
      <w:r w:rsidRPr="00BE5C84">
        <w:rPr>
          <w:b/>
          <w:bCs/>
        </w:rPr>
        <w:t>RTCZero</w:t>
      </w:r>
      <w:proofErr w:type="spellEnd"/>
      <w:r w:rsidRPr="00BE5C84">
        <w:t> library. Click on the </w:t>
      </w:r>
      <w:r w:rsidRPr="00BE5C84">
        <w:rPr>
          <w:b/>
          <w:bCs/>
        </w:rPr>
        <w:t>"INSTALL"</w:t>
      </w:r>
      <w:r w:rsidRPr="00BE5C84">
        <w:t> button to install the library.</w:t>
      </w:r>
    </w:p>
    <w:p w:rsidR="00BE5C84" w:rsidRPr="00BE5C84" w:rsidRDefault="00BE5C84" w:rsidP="00BE5C84">
      <w:pPr>
        <w:jc w:val="center"/>
      </w:pPr>
      <w:r w:rsidRPr="00BE5C84">
        <w:lastRenderedPageBreak/>
        <w:fldChar w:fldCharType="begin"/>
      </w:r>
      <w:r w:rsidRPr="00BE5C84">
        <w:instrText xml:space="preserve"> INCLUDEPICTURE "/Users/ashugoyal/Library/Group Containers/UBF8T346G9.ms/WebArchiveCopyPasteTempFiles/com.microsoft.Word/installing-a-library-img02.png" \* MERGEFORMATINET </w:instrText>
      </w:r>
      <w:r w:rsidRPr="00BE5C84">
        <w:fldChar w:fldCharType="separate"/>
      </w:r>
      <w:r w:rsidRPr="00BE5C84">
        <w:drawing>
          <wp:inline distT="0" distB="0" distL="0" distR="0">
            <wp:extent cx="5943600" cy="3346450"/>
            <wp:effectExtent l="0" t="0" r="0" b="6350"/>
            <wp:docPr id="1222492338" name="Picture 15" descr="Navigating the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avigating the library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Navigating the library manager.</w:t>
      </w:r>
    </w:p>
    <w:p w:rsidR="00BE5C84" w:rsidRPr="00BE5C84" w:rsidRDefault="00BE5C84" w:rsidP="00BE5C84">
      <w:r w:rsidRPr="00BE5C84">
        <w:rPr>
          <w:b/>
          <w:bCs/>
        </w:rPr>
        <w:t>4.</w:t>
      </w:r>
      <w:r w:rsidRPr="00BE5C84">
        <w:t> This process should not take too long, but allow up to a minute to install it. </w:t>
      </w:r>
    </w:p>
    <w:p w:rsidR="00BE5C84" w:rsidRPr="00BE5C84" w:rsidRDefault="00BE5C84" w:rsidP="00BE5C84">
      <w:pPr>
        <w:jc w:val="center"/>
      </w:pPr>
      <w:r w:rsidRPr="00BE5C84">
        <w:fldChar w:fldCharType="begin"/>
      </w:r>
      <w:r w:rsidRPr="00BE5C84">
        <w:instrText xml:space="preserve"> INCLUDEPICTURE "/Users/ashugoyal/Library/Group Containers/UBF8T346G9.ms/WebArchiveCopyPasteTempFiles/com.microsoft.Word/installing-a-library-img03.png" \* MERGEFORMATINET </w:instrText>
      </w:r>
      <w:r w:rsidRPr="00BE5C84">
        <w:fldChar w:fldCharType="separate"/>
      </w:r>
      <w:r w:rsidRPr="00BE5C84">
        <w:drawing>
          <wp:inline distT="0" distB="0" distL="0" distR="0">
            <wp:extent cx="5943600" cy="3346450"/>
            <wp:effectExtent l="0" t="0" r="0" b="6350"/>
            <wp:docPr id="598507320" name="Picture 14" descr="Installing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ing a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Installing a library.</w:t>
      </w:r>
    </w:p>
    <w:p w:rsidR="00BE5C84" w:rsidRPr="00BE5C84" w:rsidRDefault="00BE5C84" w:rsidP="00BE5C84">
      <w:r w:rsidRPr="00BE5C84">
        <w:rPr>
          <w:b/>
          <w:bCs/>
        </w:rPr>
        <w:t>5.</w:t>
      </w:r>
      <w:r w:rsidRPr="00BE5C84">
        <w:t> When it is finished, we can take a look at the library in the library manager column, where it should say </w:t>
      </w:r>
      <w:r w:rsidRPr="00BE5C84">
        <w:rPr>
          <w:b/>
          <w:bCs/>
        </w:rPr>
        <w:t>"INSTALLED"</w:t>
      </w:r>
      <w:r w:rsidRPr="00BE5C84">
        <w:t>.</w:t>
      </w:r>
    </w:p>
    <w:p w:rsidR="00BE5C84" w:rsidRPr="00BE5C84" w:rsidRDefault="00BE5C84" w:rsidP="00BE5C84">
      <w:pPr>
        <w:jc w:val="center"/>
      </w:pPr>
      <w:r w:rsidRPr="00BE5C84">
        <w:lastRenderedPageBreak/>
        <w:fldChar w:fldCharType="begin"/>
      </w:r>
      <w:r w:rsidRPr="00BE5C84">
        <w:instrText xml:space="preserve"> INCLUDEPICTURE "/Users/ashugoyal/Library/Group Containers/UBF8T346G9.ms/WebArchiveCopyPasteTempFiles/com.microsoft.Word/installing-a-library-img04.png" \* MERGEFORMATINET </w:instrText>
      </w:r>
      <w:r w:rsidRPr="00BE5C84">
        <w:fldChar w:fldCharType="separate"/>
      </w:r>
      <w:r w:rsidRPr="00BE5C84">
        <w:drawing>
          <wp:inline distT="0" distB="0" distL="0" distR="0">
            <wp:extent cx="5943600" cy="3346450"/>
            <wp:effectExtent l="0" t="0" r="0" b="6350"/>
            <wp:docPr id="758451396" name="Picture 13" descr="Library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brary installed successfu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Library installed successfully.</w:t>
      </w:r>
    </w:p>
    <w:p w:rsidR="00BE5C84" w:rsidRPr="00BE5C84" w:rsidRDefault="00BE5C84" w:rsidP="00BE5C84">
      <w:r w:rsidRPr="00BE5C84">
        <w:t>Congratulations! You have now successfully downloaded and installed a library on your machine.</w:t>
      </w:r>
    </w:p>
    <w:p w:rsidR="00BE5C84" w:rsidRPr="00BE5C84" w:rsidRDefault="00BE5C84" w:rsidP="00BE5C84">
      <w:r w:rsidRPr="00BE5C84">
        <w:t>Including a Library</w:t>
      </w:r>
    </w:p>
    <w:p w:rsidR="00BE5C84" w:rsidRPr="00BE5C84" w:rsidRDefault="00BE5C84" w:rsidP="00BE5C84">
      <w:r w:rsidRPr="00BE5C84">
        <w:t>To use a library, you first need to include the library at the top of the sketch.</w:t>
      </w:r>
    </w:p>
    <w:p w:rsidR="00BE5C84" w:rsidRPr="00BE5C84" w:rsidRDefault="00BE5C84" w:rsidP="00BE5C84">
      <w:pPr>
        <w:jc w:val="center"/>
      </w:pPr>
      <w:r w:rsidRPr="00BE5C84">
        <w:fldChar w:fldCharType="begin"/>
      </w:r>
      <w:r w:rsidRPr="00BE5C84">
        <w:instrText xml:space="preserve"> INCLUDEPICTURE "/Users/ashugoyal/Library/Group Containers/UBF8T346G9.ms/WebArchiveCopyPasteTempFiles/com.microsoft.Word/installing-a-library-img05.png" \* MERGEFORMATINET </w:instrText>
      </w:r>
      <w:r w:rsidRPr="00BE5C84">
        <w:fldChar w:fldCharType="separate"/>
      </w:r>
      <w:r w:rsidRPr="00BE5C84">
        <w:drawing>
          <wp:inline distT="0" distB="0" distL="0" distR="0">
            <wp:extent cx="5943600" cy="3346450"/>
            <wp:effectExtent l="0" t="0" r="0" b="6350"/>
            <wp:docPr id="1539285297" name="Picture 12" descr="Including a library in a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luding a library in a ske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Including a library in a sketch.</w:t>
      </w:r>
    </w:p>
    <w:p w:rsidR="00BE5C84" w:rsidRPr="00BE5C84" w:rsidRDefault="00BE5C84" w:rsidP="00BE5C84">
      <w:r w:rsidRPr="00BE5C84">
        <w:lastRenderedPageBreak/>
        <w:t>Almost all libraries come with already made examples that you can use. These are accessible through </w:t>
      </w:r>
      <w:r w:rsidRPr="00BE5C84">
        <w:rPr>
          <w:b/>
          <w:bCs/>
        </w:rPr>
        <w:t>File &gt; Examples &gt; {Library} &gt; {Example}</w:t>
      </w:r>
      <w:r w:rsidRPr="00BE5C84">
        <w:t>. In this example, we are choosing the </w:t>
      </w:r>
      <w:proofErr w:type="spellStart"/>
      <w:r w:rsidRPr="00BE5C84">
        <w:rPr>
          <w:b/>
          <w:bCs/>
        </w:rPr>
        <w:t>RTCZero</w:t>
      </w:r>
      <w:proofErr w:type="spellEnd"/>
      <w:r w:rsidRPr="00BE5C84">
        <w:rPr>
          <w:b/>
          <w:bCs/>
        </w:rPr>
        <w:t xml:space="preserve"> &gt; </w:t>
      </w:r>
      <w:proofErr w:type="spellStart"/>
      <w:r w:rsidRPr="00BE5C84">
        <w:rPr>
          <w:b/>
          <w:bCs/>
        </w:rPr>
        <w:t>SimpleRTC</w:t>
      </w:r>
      <w:proofErr w:type="spellEnd"/>
      <w:r w:rsidRPr="00BE5C84">
        <w:t>.</w:t>
      </w:r>
    </w:p>
    <w:p w:rsidR="00BE5C84" w:rsidRPr="00BE5C84" w:rsidRDefault="00BE5C84" w:rsidP="00BE5C84">
      <w:pPr>
        <w:jc w:val="center"/>
      </w:pPr>
      <w:r w:rsidRPr="00BE5C84">
        <w:fldChar w:fldCharType="begin"/>
      </w:r>
      <w:r w:rsidRPr="00BE5C84">
        <w:instrText xml:space="preserve"> INCLUDEPICTURE "/Users/ashugoyal/Library/Group Containers/UBF8T346G9.ms/WebArchiveCopyPasteTempFiles/com.microsoft.Word/installing-a-library-img06.png" \* MERGEFORMATINET </w:instrText>
      </w:r>
      <w:r w:rsidRPr="00BE5C84">
        <w:fldChar w:fldCharType="separate"/>
      </w:r>
      <w:r w:rsidRPr="00BE5C84">
        <w:drawing>
          <wp:inline distT="0" distB="0" distL="0" distR="0">
            <wp:extent cx="5943600" cy="3346450"/>
            <wp:effectExtent l="0" t="0" r="0" b="6350"/>
            <wp:docPr id="1088400044" name="Picture 11" descr="Choosing an example sketch from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oosing an example sketch from a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Choosing an example sketch from a library.</w:t>
      </w:r>
    </w:p>
    <w:p w:rsidR="00BE5C84" w:rsidRDefault="00BE5C84" w:rsidP="00BE5C84">
      <w:r w:rsidRPr="00BE5C84">
        <w:t>You can also access library examples directly in the library manager, by clicking the three dots next to the installed library, like this:</w:t>
      </w:r>
      <w:r w:rsidRPr="00BE5C84">
        <w:fldChar w:fldCharType="begin"/>
      </w:r>
      <w:r w:rsidRPr="00BE5C84">
        <w:instrText xml:space="preserve"> INCLUDEPICTURE "/Users/ashugoyal/Library/Group Containers/UBF8T346G9.ms/WebArchiveCopyPasteTempFiles/com.microsoft.Word/installing-a-library-img06.5.png" \* MERGEFORMATINET </w:instrText>
      </w:r>
      <w:r w:rsidRPr="00BE5C84">
        <w:fldChar w:fldCharType="separate"/>
      </w:r>
      <w:r w:rsidRPr="00BE5C84">
        <w:drawing>
          <wp:inline distT="0" distB="0" distL="0" distR="0">
            <wp:extent cx="5943600" cy="3346450"/>
            <wp:effectExtent l="0" t="0" r="0" b="6350"/>
            <wp:docPr id="1802875535" name="Picture 10" descr="Library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brary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p>
    <w:p w:rsidR="00BE5C84" w:rsidRPr="00BE5C84" w:rsidRDefault="00BE5C84" w:rsidP="00BE5C84">
      <w:pPr>
        <w:jc w:val="center"/>
      </w:pPr>
      <w:r w:rsidRPr="00BE5C84">
        <w:t>Library examples</w:t>
      </w:r>
    </w:p>
    <w:p w:rsidR="00BE5C84" w:rsidRPr="00BE5C84" w:rsidRDefault="00BE5C84" w:rsidP="00BE5C84">
      <w:r w:rsidRPr="00BE5C84">
        <w:lastRenderedPageBreak/>
        <w:t>The chosen example will now open up in a new window, and you can start using it however you want to.</w:t>
      </w:r>
    </w:p>
    <w:p w:rsidR="00BE5C84" w:rsidRDefault="00BE5C84" w:rsidP="00BE5C84">
      <w:pPr>
        <w:jc w:val="center"/>
      </w:pPr>
      <w:r w:rsidRPr="00BE5C84">
        <w:fldChar w:fldCharType="begin"/>
      </w:r>
      <w:r w:rsidRPr="00BE5C84">
        <w:instrText xml:space="preserve"> INCLUDEPICTURE "/Users/ashugoyal/Library/Group Containers/UBF8T346G9.ms/WebArchiveCopyPasteTempFiles/com.microsoft.Word/installing-a-library-img07.png" \* MERGEFORMATINET </w:instrText>
      </w:r>
      <w:r w:rsidRPr="00BE5C84">
        <w:fldChar w:fldCharType="separate"/>
      </w:r>
      <w:r w:rsidRPr="00BE5C84">
        <w:drawing>
          <wp:inline distT="0" distB="0" distL="0" distR="0">
            <wp:extent cx="5943600" cy="3346450"/>
            <wp:effectExtent l="0" t="0" r="0" b="6350"/>
            <wp:docPr id="339814866" name="Picture 9" descr="A libra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librar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BE5C84">
        <w:fldChar w:fldCharType="end"/>
      </w:r>
      <w:r w:rsidRPr="00BE5C84">
        <w:t>A library example.</w:t>
      </w:r>
    </w:p>
    <w:p w:rsidR="00BE5C84" w:rsidRDefault="00BE5C84" w:rsidP="00BE5C84"/>
    <w:p w:rsidR="00BE5C84" w:rsidRDefault="00BE5C84" w:rsidP="00BE5C84"/>
    <w:p w:rsidR="00BE5C84" w:rsidRDefault="00BE5C84" w:rsidP="00BE5C84">
      <w:r>
        <w:t>Installing Boards in Arduino ide</w:t>
      </w:r>
    </w:p>
    <w:p w:rsidR="00BE5C84" w:rsidRDefault="00BE5C84" w:rsidP="00BE5C84"/>
    <w:p w:rsidR="00BE5C84" w:rsidRDefault="00BE5C84" w:rsidP="00BE5C84">
      <w:pPr>
        <w:pStyle w:val="ListParagraph"/>
      </w:pPr>
      <w:r>
        <w:t>Add Board with board Manager</w:t>
      </w:r>
    </w:p>
    <w:p w:rsidR="00BE5C84" w:rsidRDefault="00BE5C84" w:rsidP="00BE5C84">
      <w:pPr>
        <w:pStyle w:val="NormalWeb"/>
        <w:numPr>
          <w:ilvl w:val="0"/>
          <w:numId w:val="2"/>
        </w:numPr>
        <w:rPr>
          <w:rFonts w:ascii="Segoe UI" w:hAnsi="Segoe UI" w:cs="Segoe UI"/>
          <w:color w:val="333333"/>
        </w:rPr>
      </w:pPr>
      <w:r>
        <w:rPr>
          <w:rFonts w:ascii="Segoe UI" w:hAnsi="Segoe UI" w:cs="Segoe UI"/>
          <w:color w:val="333333"/>
        </w:rPr>
        <w:t>In the menu bar, select</w:t>
      </w:r>
      <w:r>
        <w:rPr>
          <w:rStyle w:val="apple-converted-space"/>
          <w:rFonts w:ascii="Segoe UI" w:hAnsi="Segoe UI" w:cs="Segoe UI"/>
          <w:color w:val="333333"/>
        </w:rPr>
        <w:t> </w:t>
      </w:r>
      <w:r>
        <w:rPr>
          <w:rStyle w:val="Emphasis"/>
          <w:rFonts w:ascii="Segoe UI" w:hAnsi="Segoe UI" w:cs="Segoe UI"/>
          <w:color w:val="333333"/>
        </w:rPr>
        <w:t>Tools &gt; Board &gt; Boards Manager…</w:t>
      </w:r>
      <w:r>
        <w:rPr>
          <w:rStyle w:val="apple-converted-space"/>
          <w:rFonts w:ascii="Segoe UI" w:hAnsi="Segoe UI" w:cs="Segoe UI"/>
          <w:color w:val="333333"/>
        </w:rPr>
        <w:t> </w:t>
      </w:r>
      <w:r>
        <w:rPr>
          <w:rFonts w:ascii="Segoe UI" w:hAnsi="Segoe UI" w:cs="Segoe UI"/>
          <w:color w:val="333333"/>
        </w:rPr>
        <w:t>,or click on the</w:t>
      </w:r>
      <w:r>
        <w:rPr>
          <w:rStyle w:val="apple-converted-space"/>
          <w:rFonts w:ascii="Segoe UI" w:hAnsi="Segoe UI" w:cs="Segoe UI"/>
          <w:color w:val="333333"/>
        </w:rPr>
        <w:t> </w:t>
      </w:r>
      <w:r>
        <w:rPr>
          <w:rFonts w:ascii="Segoe UI" w:hAnsi="Segoe UI" w:cs="Segoe UI"/>
          <w:color w:val="333333"/>
        </w:rPr>
        <w:fldChar w:fldCharType="begin"/>
      </w:r>
      <w:r>
        <w:rPr>
          <w:rFonts w:ascii="Segoe UI" w:hAnsi="Segoe UI" w:cs="Segoe UI"/>
          <w:color w:val="333333"/>
        </w:rPr>
        <w:instrText xml:space="preserve"> INCLUDEPICTURE "/Users/ashugoyal/Library/Group Containers/UBF8T346G9.ms/WebArchiveCopyPasteTempFiles/com.microsoft.Word/16509752967452" \* MERGEFORMATINET </w:instrText>
      </w:r>
      <w:r>
        <w:rPr>
          <w:rFonts w:ascii="Segoe UI" w:hAnsi="Segoe UI" w:cs="Segoe UI"/>
          <w:color w:val="333333"/>
        </w:rPr>
        <w:fldChar w:fldCharType="separate"/>
      </w:r>
      <w:r>
        <w:rPr>
          <w:rFonts w:ascii="Segoe UI" w:hAnsi="Segoe UI" w:cs="Segoe UI"/>
          <w:noProof/>
          <w:color w:val="333333"/>
        </w:rPr>
        <w:drawing>
          <wp:inline distT="0" distB="0" distL="0" distR="0">
            <wp:extent cx="325755" cy="253365"/>
            <wp:effectExtent l="0" t="0" r="4445" b="635"/>
            <wp:docPr id="1509912866" name="Picture 19" descr="Boards Manag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oards Manager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 cy="253365"/>
                    </a:xfrm>
                    <a:prstGeom prst="rect">
                      <a:avLst/>
                    </a:prstGeom>
                    <a:noFill/>
                    <a:ln>
                      <a:noFill/>
                    </a:ln>
                  </pic:spPr>
                </pic:pic>
              </a:graphicData>
            </a:graphic>
          </wp:inline>
        </w:drawing>
      </w:r>
      <w:r>
        <w:rPr>
          <w:rFonts w:ascii="Segoe UI" w:hAnsi="Segoe UI" w:cs="Segoe UI"/>
          <w:color w:val="333333"/>
        </w:rPr>
        <w:fldChar w:fldCharType="end"/>
      </w:r>
      <w:r>
        <w:rPr>
          <w:rStyle w:val="apple-converted-space"/>
          <w:rFonts w:ascii="Segoe UI" w:hAnsi="Segoe UI" w:cs="Segoe UI"/>
          <w:color w:val="333333"/>
        </w:rPr>
        <w:t> </w:t>
      </w:r>
      <w:r>
        <w:rPr>
          <w:rFonts w:ascii="Segoe UI" w:hAnsi="Segoe UI" w:cs="Segoe UI"/>
          <w:color w:val="333333"/>
        </w:rPr>
        <w:t>button in the sidebar.</w:t>
      </w:r>
    </w:p>
    <w:p w:rsidR="00BE5C84" w:rsidRDefault="00BE5C84" w:rsidP="00BE5C84">
      <w:pPr>
        <w:pStyle w:val="NormalWeb"/>
        <w:numPr>
          <w:ilvl w:val="0"/>
          <w:numId w:val="2"/>
        </w:numPr>
        <w:rPr>
          <w:rFonts w:ascii="Segoe UI" w:hAnsi="Segoe UI" w:cs="Segoe UI"/>
          <w:color w:val="333333"/>
        </w:rPr>
      </w:pPr>
      <w:r>
        <w:rPr>
          <w:rFonts w:ascii="Segoe UI" w:hAnsi="Segoe UI" w:cs="Segoe UI"/>
          <w:color w:val="333333"/>
        </w:rPr>
        <w:t>Either search for the package name (e.g. “</w:t>
      </w:r>
      <w:proofErr w:type="spellStart"/>
      <w:r>
        <w:rPr>
          <w:rFonts w:ascii="Segoe UI" w:hAnsi="Segoe UI" w:cs="Segoe UI"/>
          <w:color w:val="333333"/>
        </w:rPr>
        <w:t>megaAVR</w:t>
      </w:r>
      <w:proofErr w:type="spellEnd"/>
      <w:r>
        <w:rPr>
          <w:rFonts w:ascii="Segoe UI" w:hAnsi="Segoe UI" w:cs="Segoe UI"/>
          <w:color w:val="333333"/>
        </w:rPr>
        <w:t>”), or the board (e.g. “Uno”, “MKR1000”, or “</w:t>
      </w:r>
      <w:proofErr w:type="spellStart"/>
      <w:r>
        <w:rPr>
          <w:rFonts w:ascii="Segoe UI" w:hAnsi="Segoe UI" w:cs="Segoe UI"/>
          <w:color w:val="333333"/>
        </w:rPr>
        <w:t>Portenta</w:t>
      </w:r>
      <w:proofErr w:type="spellEnd"/>
      <w:r>
        <w:rPr>
          <w:rFonts w:ascii="Segoe UI" w:hAnsi="Segoe UI" w:cs="Segoe UI"/>
          <w:color w:val="333333"/>
        </w:rPr>
        <w:t>”), by typing in the search field.</w:t>
      </w:r>
    </w:p>
    <w:p w:rsidR="00BE5C84" w:rsidRDefault="00BE5C84" w:rsidP="00BE5C84">
      <w:pPr>
        <w:pStyle w:val="NormalWeb"/>
        <w:numPr>
          <w:ilvl w:val="0"/>
          <w:numId w:val="2"/>
        </w:numPr>
        <w:rPr>
          <w:rFonts w:ascii="Segoe UI" w:hAnsi="Segoe UI" w:cs="Segoe UI"/>
          <w:color w:val="333333"/>
        </w:rPr>
      </w:pPr>
      <w:r>
        <w:rPr>
          <w:rFonts w:ascii="Segoe UI" w:hAnsi="Segoe UI" w:cs="Segoe UI"/>
          <w:color w:val="333333"/>
        </w:rPr>
        <w:t>Find the package that includes your board.</w:t>
      </w:r>
    </w:p>
    <w:p w:rsidR="00BE5C84" w:rsidRDefault="00BE5C84" w:rsidP="00BE5C84">
      <w:pPr>
        <w:pStyle w:val="NormalWeb"/>
        <w:numPr>
          <w:ilvl w:val="0"/>
          <w:numId w:val="2"/>
        </w:numPr>
        <w:rPr>
          <w:rFonts w:ascii="Segoe UI" w:hAnsi="Segoe UI" w:cs="Segoe UI"/>
          <w:color w:val="333333"/>
        </w:rPr>
      </w:pPr>
      <w:r>
        <w:rPr>
          <w:rFonts w:ascii="Segoe UI" w:hAnsi="Segoe UI" w:cs="Segoe UI"/>
          <w:color w:val="333333"/>
        </w:rPr>
        <w:t>Click</w:t>
      </w:r>
      <w:r>
        <w:rPr>
          <w:rStyle w:val="apple-converted-space"/>
          <w:rFonts w:ascii="Segoe UI" w:hAnsi="Segoe UI" w:cs="Segoe UI"/>
          <w:color w:val="333333"/>
        </w:rPr>
        <w:t> </w:t>
      </w:r>
      <w:r>
        <w:rPr>
          <w:rStyle w:val="Strong"/>
          <w:rFonts w:ascii="Segoe UI" w:hAnsi="Segoe UI" w:cs="Segoe UI"/>
          <w:color w:val="333333"/>
        </w:rPr>
        <w:t>Install</w:t>
      </w:r>
      <w:r>
        <w:rPr>
          <w:rStyle w:val="apple-converted-space"/>
          <w:rFonts w:ascii="Segoe UI" w:hAnsi="Segoe UI" w:cs="Segoe UI"/>
          <w:color w:val="333333"/>
        </w:rPr>
        <w:t> </w:t>
      </w:r>
      <w:r>
        <w:rPr>
          <w:rFonts w:ascii="Segoe UI" w:hAnsi="Segoe UI" w:cs="Segoe UI"/>
          <w:color w:val="333333"/>
        </w:rPr>
        <w:t>(the latest version is selected by default).</w:t>
      </w:r>
    </w:p>
    <w:p w:rsidR="00BE5C84" w:rsidRDefault="00BE5C84" w:rsidP="00BE5C84">
      <w:pPr>
        <w:pStyle w:val="callout-title"/>
        <w:spacing w:before="0" w:beforeAutospacing="0"/>
        <w:ind w:left="1020"/>
        <w:rPr>
          <w:rFonts w:ascii="Segoe UI" w:hAnsi="Segoe UI" w:cs="Segoe UI"/>
          <w:color w:val="333333"/>
        </w:rPr>
      </w:pPr>
      <w:r>
        <w:rPr>
          <w:rFonts w:ascii="Segoe UI" w:hAnsi="Segoe UI" w:cs="Segoe UI"/>
          <w:color w:val="333333"/>
        </w:rPr>
        <w:t>Note</w:t>
      </w:r>
    </w:p>
    <w:p w:rsidR="00BE5C84" w:rsidRDefault="00BE5C84" w:rsidP="00BE5C84">
      <w:pPr>
        <w:pStyle w:val="NormalWeb"/>
        <w:spacing w:after="0" w:afterAutospacing="0"/>
        <w:ind w:left="1020"/>
        <w:rPr>
          <w:rFonts w:ascii="Segoe UI" w:hAnsi="Segoe UI" w:cs="Segoe UI"/>
          <w:color w:val="333333"/>
        </w:rPr>
      </w:pPr>
      <w:r>
        <w:rPr>
          <w:rFonts w:ascii="Segoe UI" w:hAnsi="Segoe UI" w:cs="Segoe UI"/>
          <w:color w:val="333333"/>
        </w:rPr>
        <w:t>If the package is already installed, you will instead have the option of installing a different version.</w:t>
      </w:r>
    </w:p>
    <w:p w:rsidR="00BE5C84" w:rsidRDefault="00BE5C84" w:rsidP="00BE5C84">
      <w:pPr>
        <w:pStyle w:val="NormalWeb"/>
        <w:numPr>
          <w:ilvl w:val="0"/>
          <w:numId w:val="2"/>
        </w:numPr>
        <w:rPr>
          <w:rFonts w:ascii="Segoe UI" w:hAnsi="Segoe UI" w:cs="Segoe UI"/>
          <w:color w:val="333333"/>
        </w:rPr>
      </w:pPr>
      <w:r>
        <w:rPr>
          <w:rFonts w:ascii="Segoe UI" w:hAnsi="Segoe UI" w:cs="Segoe UI"/>
          <w:color w:val="333333"/>
        </w:rPr>
        <w:t>Wait for the installation to complete.</w:t>
      </w:r>
    </w:p>
    <w:p w:rsidR="00BE5C84" w:rsidRDefault="00BE5C84" w:rsidP="00BE5C84">
      <w:pPr>
        <w:pStyle w:val="NormalWeb"/>
        <w:ind w:left="1020"/>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INCLUDEPICTURE "/Users/ashugoyal/Library/Group Containers/UBF8T346G9.ms/WebArchiveCopyPasteTempFiles/com.microsoft.Word/5703360747804" \* MERGEFORMATINET </w:instrText>
      </w:r>
      <w:r>
        <w:rPr>
          <w:rFonts w:ascii="Segoe UI" w:hAnsi="Segoe UI" w:cs="Segoe UI"/>
          <w:color w:val="333333"/>
        </w:rPr>
        <w:fldChar w:fldCharType="separate"/>
      </w:r>
      <w:r>
        <w:rPr>
          <w:rFonts w:ascii="Segoe UI" w:hAnsi="Segoe UI" w:cs="Segoe UI"/>
          <w:noProof/>
          <w:color w:val="333333"/>
        </w:rPr>
        <w:drawing>
          <wp:inline distT="0" distB="0" distL="0" distR="0">
            <wp:extent cx="5015865" cy="4155440"/>
            <wp:effectExtent l="0" t="0" r="635" b="0"/>
            <wp:docPr id="402191338" name="Picture 18" descr="Boar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oard 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865" cy="4155440"/>
                    </a:xfrm>
                    <a:prstGeom prst="rect">
                      <a:avLst/>
                    </a:prstGeom>
                    <a:noFill/>
                    <a:ln>
                      <a:noFill/>
                    </a:ln>
                  </pic:spPr>
                </pic:pic>
              </a:graphicData>
            </a:graphic>
          </wp:inline>
        </w:drawing>
      </w:r>
      <w:r>
        <w:rPr>
          <w:rFonts w:ascii="Segoe UI" w:hAnsi="Segoe UI" w:cs="Segoe UI"/>
          <w:color w:val="333333"/>
        </w:rPr>
        <w:fldChar w:fldCharType="end"/>
      </w:r>
    </w:p>
    <w:p w:rsidR="00BE5C84" w:rsidRDefault="00BE5C84" w:rsidP="00BE5C84">
      <w:pPr>
        <w:pStyle w:val="NormalWeb"/>
        <w:rPr>
          <w:rFonts w:ascii="Segoe UI" w:hAnsi="Segoe UI" w:cs="Segoe UI"/>
          <w:color w:val="333333"/>
        </w:rPr>
      </w:pPr>
      <w:r>
        <w:rPr>
          <w:rFonts w:ascii="Segoe UI" w:hAnsi="Segoe UI" w:cs="Segoe UI"/>
          <w:color w:val="333333"/>
        </w:rPr>
        <w:t>You can now select boards from the installed packages in the</w:t>
      </w:r>
      <w:r>
        <w:rPr>
          <w:rStyle w:val="apple-converted-space"/>
          <w:rFonts w:ascii="Segoe UI" w:hAnsi="Segoe UI" w:cs="Segoe UI"/>
          <w:color w:val="333333"/>
        </w:rPr>
        <w:t> </w:t>
      </w:r>
      <w:r>
        <w:rPr>
          <w:rStyle w:val="Emphasis"/>
          <w:rFonts w:ascii="Segoe UI" w:hAnsi="Segoe UI" w:cs="Segoe UI"/>
          <w:color w:val="333333"/>
        </w:rPr>
        <w:t>Tools &gt; Board</w:t>
      </w:r>
      <w:r>
        <w:rPr>
          <w:rStyle w:val="apple-converted-space"/>
          <w:rFonts w:ascii="Segoe UI" w:hAnsi="Segoe UI" w:cs="Segoe UI"/>
          <w:color w:val="333333"/>
        </w:rPr>
        <w:t> </w:t>
      </w:r>
      <w:r>
        <w:rPr>
          <w:rFonts w:ascii="Segoe UI" w:hAnsi="Segoe UI" w:cs="Segoe UI"/>
          <w:color w:val="333333"/>
        </w:rPr>
        <w:t>menu:</w:t>
      </w:r>
    </w:p>
    <w:p w:rsidR="00F45FD7" w:rsidRDefault="00F45FD7" w:rsidP="00BE5C84">
      <w:pPr>
        <w:pStyle w:val="NormalWeb"/>
      </w:pPr>
      <w:r>
        <w:fldChar w:fldCharType="begin"/>
      </w:r>
      <w:r>
        <w:instrText xml:space="preserve"> INCLUDEPICTURE "/Users/ashugoyal/Library/Group Containers/UBF8T346G9.ms/WebArchiveCopyPasteTempFiles/com.microsoft.Word/4679121933340" \* MERGEFORMATINET </w:instrText>
      </w:r>
      <w:r>
        <w:fldChar w:fldCharType="separate"/>
      </w:r>
      <w:r>
        <w:rPr>
          <w:noProof/>
        </w:rPr>
        <w:drawing>
          <wp:inline distT="0" distB="0" distL="0" distR="0">
            <wp:extent cx="5943600" cy="3238500"/>
            <wp:effectExtent l="0" t="0" r="0" b="0"/>
            <wp:docPr id="1738575077" name="Picture 21" descr="Selecting Arduino Nano Every from the megaAVR package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lecting Arduino Nano Every from the megaAVR package in Arduino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r>
        <w:fldChar w:fldCharType="end"/>
      </w:r>
    </w:p>
    <w:p w:rsidR="00F45FD7" w:rsidRDefault="00F45FD7" w:rsidP="00BE5C84">
      <w:pPr>
        <w:pStyle w:val="NormalWeb"/>
        <w:rPr>
          <w:rFonts w:ascii="Segoe UI" w:hAnsi="Segoe UI" w:cs="Segoe UI"/>
          <w:color w:val="333333"/>
        </w:rPr>
      </w:pPr>
      <w:r>
        <w:lastRenderedPageBreak/>
        <w:t>Or can direct search for the board by clicking on USB icon near the debugger symbol or uploading symbol.</w:t>
      </w:r>
    </w:p>
    <w:p w:rsidR="00BE5C84" w:rsidRDefault="00F45FD7" w:rsidP="00BE5C84">
      <w:pPr>
        <w:pStyle w:val="NormalWeb"/>
        <w:rPr>
          <w:rFonts w:ascii="Segoe UI" w:hAnsi="Segoe UI" w:cs="Segoe UI"/>
          <w:color w:val="333333"/>
        </w:rPr>
      </w:pPr>
      <w:r>
        <w:rPr>
          <w:rFonts w:ascii="Segoe UI" w:hAnsi="Segoe UI" w:cs="Segoe UI"/>
          <w:noProof/>
          <w:color w:val="333333"/>
          <w14:ligatures w14:val="standardContextual"/>
        </w:rPr>
        <w:drawing>
          <wp:inline distT="0" distB="0" distL="0" distR="0">
            <wp:extent cx="3725501" cy="2653225"/>
            <wp:effectExtent l="0" t="0" r="0" b="1270"/>
            <wp:docPr id="14486488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48833" name="Picture 14486488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5053" cy="2674271"/>
                    </a:xfrm>
                    <a:prstGeom prst="rect">
                      <a:avLst/>
                    </a:prstGeom>
                  </pic:spPr>
                </pic:pic>
              </a:graphicData>
            </a:graphic>
          </wp:inline>
        </w:drawing>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Add third-party platforms to the Boards Manager in Arduino IDE</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By default, Arduino IDE installs and updates the board platforms from the official Arduino package list</w:t>
      </w:r>
      <w:hyperlink r:id="rId17" w:anchor="fn1" w:history="1">
        <w:r w:rsidRPr="00F45FD7">
          <w:rPr>
            <w:rStyle w:val="Hyperlink"/>
            <w:rFonts w:ascii="Segoe UI" w:hAnsi="Segoe UI" w:cs="Segoe UI"/>
            <w:vertAlign w:val="superscript"/>
          </w:rPr>
          <w:t>[1]</w:t>
        </w:r>
      </w:hyperlink>
      <w:r w:rsidRPr="00F45FD7">
        <w:rPr>
          <w:rFonts w:ascii="Segoe UI" w:hAnsi="Segoe UI" w:cs="Segoe UI"/>
          <w:color w:val="333333"/>
        </w:rPr>
        <w:t>. This lets you install and update Arduino platforms, for use with official Arduino boards, as well as third-party boards compatible with the official Arduino platform.</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The Board Manager can also be used for conveniently installing and updating platforms that are not in the official package list, if the creator provides a </w:t>
      </w:r>
      <w:r w:rsidRPr="00F45FD7">
        <w:rPr>
          <w:rFonts w:ascii="Segoe UI" w:hAnsi="Segoe UI" w:cs="Segoe UI"/>
          <w:b/>
          <w:bCs/>
          <w:color w:val="333333"/>
        </w:rPr>
        <w:t>platform index URL</w:t>
      </w:r>
      <w:r w:rsidRPr="00F45FD7">
        <w:rPr>
          <w:rFonts w:ascii="Segoe UI" w:hAnsi="Segoe UI" w:cs="Segoe UI"/>
          <w:color w:val="333333"/>
        </w:rPr>
        <w:t> (ending with _</w:t>
      </w:r>
      <w:proofErr w:type="spellStart"/>
      <w:proofErr w:type="gramStart"/>
      <w:r w:rsidRPr="00F45FD7">
        <w:rPr>
          <w:rFonts w:ascii="Segoe UI" w:hAnsi="Segoe UI" w:cs="Segoe UI"/>
          <w:color w:val="333333"/>
        </w:rPr>
        <w:t>index.json</w:t>
      </w:r>
      <w:proofErr w:type="spellEnd"/>
      <w:proofErr w:type="gramEnd"/>
      <w:r w:rsidRPr="00F45FD7">
        <w:rPr>
          <w:rFonts w:ascii="Segoe UI" w:hAnsi="Segoe UI" w:cs="Segoe UI"/>
          <w:color w:val="333333"/>
        </w:rPr>
        <w:t>).</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Add or remove additional Board Manager URLs</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Follow these steps:</w:t>
      </w:r>
    </w:p>
    <w:p w:rsidR="00F45FD7" w:rsidRP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Open Preferences using the menu bar:</w:t>
      </w:r>
    </w:p>
    <w:p w:rsidR="00F45FD7" w:rsidRPr="00F45FD7" w:rsidRDefault="00F45FD7" w:rsidP="00F45FD7">
      <w:pPr>
        <w:pStyle w:val="NormalWeb"/>
        <w:numPr>
          <w:ilvl w:val="1"/>
          <w:numId w:val="4"/>
        </w:numPr>
        <w:rPr>
          <w:rFonts w:ascii="Segoe UI" w:hAnsi="Segoe UI" w:cs="Segoe UI"/>
          <w:color w:val="333333"/>
        </w:rPr>
      </w:pPr>
      <w:r w:rsidRPr="00F45FD7">
        <w:rPr>
          <w:rFonts w:ascii="Segoe UI" w:hAnsi="Segoe UI" w:cs="Segoe UI"/>
          <w:color w:val="333333"/>
        </w:rPr>
        <w:t>Windows/Linux: </w:t>
      </w:r>
      <w:r w:rsidRPr="00F45FD7">
        <w:rPr>
          <w:rFonts w:ascii="Segoe UI" w:hAnsi="Segoe UI" w:cs="Segoe UI"/>
          <w:b/>
          <w:bCs/>
          <w:color w:val="333333"/>
        </w:rPr>
        <w:t>File &gt; Preferences</w:t>
      </w:r>
    </w:p>
    <w:p w:rsidR="00F45FD7" w:rsidRPr="00F45FD7" w:rsidRDefault="00F45FD7" w:rsidP="00F45FD7">
      <w:pPr>
        <w:pStyle w:val="NormalWeb"/>
        <w:numPr>
          <w:ilvl w:val="1"/>
          <w:numId w:val="4"/>
        </w:numPr>
        <w:rPr>
          <w:rFonts w:ascii="Segoe UI" w:hAnsi="Segoe UI" w:cs="Segoe UI"/>
          <w:color w:val="333333"/>
        </w:rPr>
      </w:pPr>
      <w:r w:rsidRPr="00F45FD7">
        <w:rPr>
          <w:rFonts w:ascii="Segoe UI" w:hAnsi="Segoe UI" w:cs="Segoe UI"/>
          <w:color w:val="333333"/>
        </w:rPr>
        <w:t>macOS: </w:t>
      </w:r>
      <w:r w:rsidRPr="00F45FD7">
        <w:rPr>
          <w:rFonts w:ascii="Segoe UI" w:hAnsi="Segoe UI" w:cs="Segoe UI"/>
          <w:b/>
          <w:bCs/>
          <w:color w:val="333333"/>
        </w:rPr>
        <w:t>Arduino IDE &gt; Settings</w:t>
      </w:r>
    </w:p>
    <w:p w:rsidR="00F45FD7" w:rsidRP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Find the </w:t>
      </w:r>
      <w:r w:rsidRPr="00F45FD7">
        <w:rPr>
          <w:rFonts w:ascii="Segoe UI" w:hAnsi="Segoe UI" w:cs="Segoe UI"/>
          <w:b/>
          <w:bCs/>
          <w:color w:val="333333"/>
        </w:rPr>
        <w:t>Additional boards manager URLs</w:t>
      </w:r>
      <w:r w:rsidRPr="00F45FD7">
        <w:rPr>
          <w:rFonts w:ascii="Segoe UI" w:hAnsi="Segoe UI" w:cs="Segoe UI"/>
          <w:color w:val="333333"/>
        </w:rPr>
        <w:t> setting toward the bottom.</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Note</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t>If you can’t find the setting, put your cursor in the middle of the Preferences window and scroll down.</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lastRenderedPageBreak/>
        <w:fldChar w:fldCharType="begin"/>
      </w:r>
      <w:r w:rsidRPr="00F45FD7">
        <w:rPr>
          <w:rFonts w:ascii="Segoe UI" w:hAnsi="Segoe UI" w:cs="Segoe UI"/>
          <w:color w:val="333333"/>
        </w:rPr>
        <w:instrText xml:space="preserve"> INCLUDEPICTURE "/Users/ashugoyal/Library/Group Containers/UBF8T346G9.ms/WebArchiveCopyPasteTempFiles/com.microsoft.Word/8668424458524" \* MERGEFORMATINET </w:instrText>
      </w:r>
      <w:r w:rsidRPr="00F45FD7">
        <w:rPr>
          <w:rFonts w:ascii="Segoe UI" w:hAnsi="Segoe UI" w:cs="Segoe UI"/>
          <w:color w:val="333333"/>
        </w:rPr>
        <w:fldChar w:fldCharType="separate"/>
      </w:r>
      <w:r w:rsidRPr="00F45FD7">
        <w:rPr>
          <w:rFonts w:ascii="Segoe UI" w:hAnsi="Segoe UI" w:cs="Segoe UI"/>
          <w:color w:val="333333"/>
        </w:rPr>
        <w:drawing>
          <wp:inline distT="0" distB="0" distL="0" distR="0">
            <wp:extent cx="5943600" cy="3979545"/>
            <wp:effectExtent l="0" t="0" r="0" b="0"/>
            <wp:docPr id="1765898969" name="Picture 27" descr="Preferences, the text &quot;Additional boards manager URLs&quot;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eferences, the text &quot;Additional boards manager URLs&quot; is highligh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r w:rsidRPr="00F45FD7">
        <w:rPr>
          <w:rFonts w:ascii="Segoe UI" w:hAnsi="Segoe UI" w:cs="Segoe UI"/>
          <w:color w:val="333333"/>
        </w:rPr>
        <w:fldChar w:fldCharType="end"/>
      </w:r>
    </w:p>
    <w:p w:rsidR="00F45FD7" w:rsidRP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Click the button to the right of the text field to open the </w:t>
      </w:r>
      <w:r w:rsidRPr="00F45FD7">
        <w:rPr>
          <w:rFonts w:ascii="Segoe UI" w:hAnsi="Segoe UI" w:cs="Segoe UI"/>
          <w:b/>
          <w:bCs/>
          <w:color w:val="333333"/>
        </w:rPr>
        <w:t>Additional Boards Manager URLs</w:t>
      </w:r>
      <w:r w:rsidRPr="00F45FD7">
        <w:rPr>
          <w:rFonts w:ascii="Segoe UI" w:hAnsi="Segoe UI" w:cs="Segoe UI"/>
          <w:color w:val="333333"/>
        </w:rPr>
        <w:t> window.</w:t>
      </w: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lastRenderedPageBreak/>
        <w:fldChar w:fldCharType="begin"/>
      </w:r>
      <w:r w:rsidRPr="00F45FD7">
        <w:rPr>
          <w:rFonts w:ascii="Segoe UI" w:hAnsi="Segoe UI" w:cs="Segoe UI"/>
          <w:color w:val="333333"/>
        </w:rPr>
        <w:instrText xml:space="preserve"> INCLUDEPICTURE "/Users/ashugoyal/Library/Group Containers/UBF8T346G9.ms/WebArchiveCopyPasteTempFiles/com.microsoft.Word/8668428940572" \* MERGEFORMATINET </w:instrText>
      </w:r>
      <w:r w:rsidRPr="00F45FD7">
        <w:rPr>
          <w:rFonts w:ascii="Segoe UI" w:hAnsi="Segoe UI" w:cs="Segoe UI"/>
          <w:color w:val="333333"/>
        </w:rPr>
        <w:fldChar w:fldCharType="separate"/>
      </w:r>
      <w:r w:rsidRPr="00F45FD7">
        <w:rPr>
          <w:rFonts w:ascii="Segoe UI" w:hAnsi="Segoe UI" w:cs="Segoe UI"/>
          <w:color w:val="333333"/>
        </w:rPr>
        <w:drawing>
          <wp:inline distT="0" distB="0" distL="0" distR="0">
            <wp:extent cx="5943600" cy="3979545"/>
            <wp:effectExtent l="0" t="0" r="0" b="0"/>
            <wp:docPr id="515895944" name="Picture 26" descr="Preferences, a button with an application window ic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ferences, a button with an application window icon is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r w:rsidRPr="00F45FD7">
        <w:rPr>
          <w:rFonts w:ascii="Segoe UI" w:hAnsi="Segoe UI" w:cs="Segoe UI"/>
          <w:color w:val="333333"/>
        </w:rPr>
        <w:fldChar w:fldCharType="end"/>
      </w:r>
    </w:p>
    <w:p w:rsid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Paste or remove URLs in the window. There should be one URL for each line.</w:t>
      </w:r>
    </w:p>
    <w:p w:rsidR="00F45FD7" w:rsidRDefault="00F45FD7" w:rsidP="00F45FD7">
      <w:pPr>
        <w:pStyle w:val="NormalWeb"/>
        <w:rPr>
          <w:rFonts w:ascii="Segoe UI" w:hAnsi="Segoe UI" w:cs="Segoe UI"/>
          <w:color w:val="333333"/>
        </w:rPr>
      </w:pPr>
    </w:p>
    <w:p w:rsidR="00F45FD7" w:rsidRPr="00F45FD7" w:rsidRDefault="00F45FD7" w:rsidP="00F45FD7">
      <w:pPr>
        <w:pStyle w:val="NormalWeb"/>
        <w:rPr>
          <w:rFonts w:ascii="Segoe UI" w:hAnsi="Segoe UI" w:cs="Segoe UI"/>
          <w:color w:val="333333"/>
        </w:rPr>
      </w:pPr>
    </w:p>
    <w:p w:rsidR="00F45FD7" w:rsidRPr="00F45FD7" w:rsidRDefault="00F45FD7" w:rsidP="00F45FD7">
      <w:pPr>
        <w:pStyle w:val="NormalWeb"/>
        <w:rPr>
          <w:rFonts w:ascii="Segoe UI" w:hAnsi="Segoe UI" w:cs="Segoe UI"/>
          <w:color w:val="333333"/>
        </w:rPr>
      </w:pPr>
      <w:r w:rsidRPr="00F45FD7">
        <w:rPr>
          <w:rFonts w:ascii="Segoe UI" w:hAnsi="Segoe UI" w:cs="Segoe UI"/>
          <w:color w:val="333333"/>
        </w:rPr>
        <w:lastRenderedPageBreak/>
        <w:fldChar w:fldCharType="begin"/>
      </w:r>
      <w:r w:rsidRPr="00F45FD7">
        <w:rPr>
          <w:rFonts w:ascii="Segoe UI" w:hAnsi="Segoe UI" w:cs="Segoe UI"/>
          <w:color w:val="333333"/>
        </w:rPr>
        <w:instrText xml:space="preserve"> INCLUDEPICTURE "/Users/ashugoyal/Library/Group Containers/UBF8T346G9.ms/WebArchiveCopyPasteTempFiles/com.microsoft.Word/8668424454300" \* MERGEFORMATINET </w:instrText>
      </w:r>
      <w:r w:rsidRPr="00F45FD7">
        <w:rPr>
          <w:rFonts w:ascii="Segoe UI" w:hAnsi="Segoe UI" w:cs="Segoe UI"/>
          <w:color w:val="333333"/>
        </w:rPr>
        <w:fldChar w:fldCharType="separate"/>
      </w:r>
      <w:r w:rsidRPr="00F45FD7">
        <w:rPr>
          <w:rFonts w:ascii="Segoe UI" w:hAnsi="Segoe UI" w:cs="Segoe UI"/>
          <w:color w:val="333333"/>
        </w:rPr>
        <w:drawing>
          <wp:inline distT="0" distB="0" distL="0" distR="0">
            <wp:extent cx="5943600" cy="3979545"/>
            <wp:effectExtent l="0" t="0" r="0" b="0"/>
            <wp:docPr id="1208406857" name="Picture 25" descr="The Additional Boards Manager URL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Additional Boards Manager URLs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r w:rsidRPr="00F45FD7">
        <w:rPr>
          <w:rFonts w:ascii="Segoe UI" w:hAnsi="Segoe UI" w:cs="Segoe UI"/>
          <w:color w:val="333333"/>
        </w:rPr>
        <w:fldChar w:fldCharType="end"/>
      </w:r>
    </w:p>
    <w:p w:rsidR="00F45FD7" w:rsidRP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Click </w:t>
      </w:r>
      <w:r w:rsidRPr="00F45FD7">
        <w:rPr>
          <w:rFonts w:ascii="Segoe UI" w:hAnsi="Segoe UI" w:cs="Segoe UI"/>
          <w:b/>
          <w:bCs/>
          <w:color w:val="333333"/>
        </w:rPr>
        <w:t>OK</w:t>
      </w:r>
      <w:r w:rsidRPr="00F45FD7">
        <w:rPr>
          <w:rFonts w:ascii="Segoe UI" w:hAnsi="Segoe UI" w:cs="Segoe UI"/>
          <w:color w:val="333333"/>
        </w:rPr>
        <w:t> to close the Additional Boards Manager URLs window.</w:t>
      </w:r>
    </w:p>
    <w:p w:rsidR="00F45FD7" w:rsidRPr="00F45FD7" w:rsidRDefault="00F45FD7" w:rsidP="00F45FD7">
      <w:pPr>
        <w:pStyle w:val="NormalWeb"/>
        <w:numPr>
          <w:ilvl w:val="0"/>
          <w:numId w:val="4"/>
        </w:numPr>
        <w:rPr>
          <w:rFonts w:ascii="Segoe UI" w:hAnsi="Segoe UI" w:cs="Segoe UI"/>
          <w:color w:val="333333"/>
        </w:rPr>
      </w:pPr>
      <w:r w:rsidRPr="00F45FD7">
        <w:rPr>
          <w:rFonts w:ascii="Segoe UI" w:hAnsi="Segoe UI" w:cs="Segoe UI"/>
          <w:color w:val="333333"/>
        </w:rPr>
        <w:t>Click </w:t>
      </w:r>
      <w:r w:rsidRPr="00F45FD7">
        <w:rPr>
          <w:rFonts w:ascii="Segoe UI" w:hAnsi="Segoe UI" w:cs="Segoe UI"/>
          <w:b/>
          <w:bCs/>
          <w:color w:val="333333"/>
        </w:rPr>
        <w:t>OK</w:t>
      </w:r>
      <w:r w:rsidRPr="00F45FD7">
        <w:rPr>
          <w:rFonts w:ascii="Segoe UI" w:hAnsi="Segoe UI" w:cs="Segoe UI"/>
          <w:color w:val="333333"/>
        </w:rPr>
        <w:t> again to close Preferences and save the changes.</w:t>
      </w:r>
    </w:p>
    <w:p w:rsidR="00F45FD7" w:rsidRDefault="00F45FD7" w:rsidP="00BE5C84">
      <w:pPr>
        <w:pStyle w:val="NormalWeb"/>
        <w:rPr>
          <w:rFonts w:ascii="Segoe UI" w:hAnsi="Segoe UI" w:cs="Segoe UI"/>
          <w:color w:val="333333"/>
        </w:rPr>
      </w:pPr>
    </w:p>
    <w:p w:rsidR="00BE5C84" w:rsidRPr="00BE5C84" w:rsidRDefault="00BE5C84" w:rsidP="00BE5C84"/>
    <w:p w:rsidR="00BE5C84" w:rsidRDefault="00BE5C84" w:rsidP="00BE5C84"/>
    <w:sectPr w:rsidR="00BE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3FDE"/>
    <w:multiLevelType w:val="multilevel"/>
    <w:tmpl w:val="C408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80079"/>
    <w:multiLevelType w:val="multilevel"/>
    <w:tmpl w:val="9C16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7FE4"/>
    <w:multiLevelType w:val="hybridMultilevel"/>
    <w:tmpl w:val="A31C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E1ACD"/>
    <w:multiLevelType w:val="multilevel"/>
    <w:tmpl w:val="9E02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457685">
    <w:abstractNumId w:val="0"/>
  </w:num>
  <w:num w:numId="2" w16cid:durableId="13576042">
    <w:abstractNumId w:val="2"/>
  </w:num>
  <w:num w:numId="3" w16cid:durableId="139200164">
    <w:abstractNumId w:val="3"/>
  </w:num>
  <w:num w:numId="4" w16cid:durableId="91891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84"/>
    <w:rsid w:val="001B6335"/>
    <w:rsid w:val="00BE5C84"/>
    <w:rsid w:val="00C527D4"/>
    <w:rsid w:val="00E9189A"/>
    <w:rsid w:val="00EB179E"/>
    <w:rsid w:val="00F4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1D645"/>
  <w15:chartTrackingRefBased/>
  <w15:docId w15:val="{E7E8E90D-468E-0549-B6E6-F1DD2857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84"/>
    <w:pPr>
      <w:ind w:left="720"/>
      <w:contextualSpacing/>
    </w:pPr>
  </w:style>
  <w:style w:type="paragraph" w:styleId="NormalWeb">
    <w:name w:val="Normal (Web)"/>
    <w:basedOn w:val="Normal"/>
    <w:uiPriority w:val="99"/>
    <w:semiHidden/>
    <w:unhideWhenUsed/>
    <w:rsid w:val="00BE5C8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E5C84"/>
  </w:style>
  <w:style w:type="character" w:styleId="Emphasis">
    <w:name w:val="Emphasis"/>
    <w:basedOn w:val="DefaultParagraphFont"/>
    <w:uiPriority w:val="20"/>
    <w:qFormat/>
    <w:rsid w:val="00BE5C84"/>
    <w:rPr>
      <w:i/>
      <w:iCs/>
    </w:rPr>
  </w:style>
  <w:style w:type="character" w:styleId="Strong">
    <w:name w:val="Strong"/>
    <w:basedOn w:val="DefaultParagraphFont"/>
    <w:uiPriority w:val="22"/>
    <w:qFormat/>
    <w:rsid w:val="00BE5C84"/>
    <w:rPr>
      <w:b/>
      <w:bCs/>
    </w:rPr>
  </w:style>
  <w:style w:type="paragraph" w:customStyle="1" w:styleId="callout-title">
    <w:name w:val="callout-title"/>
    <w:basedOn w:val="Normal"/>
    <w:rsid w:val="00BE5C8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5FD7"/>
    <w:rPr>
      <w:color w:val="0563C1" w:themeColor="hyperlink"/>
      <w:u w:val="single"/>
    </w:rPr>
  </w:style>
  <w:style w:type="character" w:styleId="UnresolvedMention">
    <w:name w:val="Unresolved Mention"/>
    <w:basedOn w:val="DefaultParagraphFont"/>
    <w:uiPriority w:val="99"/>
    <w:semiHidden/>
    <w:unhideWhenUsed/>
    <w:rsid w:val="00F45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14925">
      <w:bodyDiv w:val="1"/>
      <w:marLeft w:val="0"/>
      <w:marRight w:val="0"/>
      <w:marTop w:val="0"/>
      <w:marBottom w:val="0"/>
      <w:divBdr>
        <w:top w:val="none" w:sz="0" w:space="0" w:color="auto"/>
        <w:left w:val="none" w:sz="0" w:space="0" w:color="auto"/>
        <w:bottom w:val="none" w:sz="0" w:space="0" w:color="auto"/>
        <w:right w:val="none" w:sz="0" w:space="0" w:color="auto"/>
      </w:divBdr>
    </w:div>
    <w:div w:id="269897248">
      <w:bodyDiv w:val="1"/>
      <w:marLeft w:val="0"/>
      <w:marRight w:val="0"/>
      <w:marTop w:val="0"/>
      <w:marBottom w:val="0"/>
      <w:divBdr>
        <w:top w:val="none" w:sz="0" w:space="0" w:color="auto"/>
        <w:left w:val="none" w:sz="0" w:space="0" w:color="auto"/>
        <w:bottom w:val="none" w:sz="0" w:space="0" w:color="auto"/>
        <w:right w:val="none" w:sz="0" w:space="0" w:color="auto"/>
      </w:divBdr>
    </w:div>
    <w:div w:id="586229913">
      <w:bodyDiv w:val="1"/>
      <w:marLeft w:val="0"/>
      <w:marRight w:val="0"/>
      <w:marTop w:val="0"/>
      <w:marBottom w:val="0"/>
      <w:divBdr>
        <w:top w:val="none" w:sz="0" w:space="0" w:color="auto"/>
        <w:left w:val="none" w:sz="0" w:space="0" w:color="auto"/>
        <w:bottom w:val="none" w:sz="0" w:space="0" w:color="auto"/>
        <w:right w:val="none" w:sz="0" w:space="0" w:color="auto"/>
      </w:divBdr>
    </w:div>
    <w:div w:id="699478669">
      <w:bodyDiv w:val="1"/>
      <w:marLeft w:val="0"/>
      <w:marRight w:val="0"/>
      <w:marTop w:val="0"/>
      <w:marBottom w:val="0"/>
      <w:divBdr>
        <w:top w:val="none" w:sz="0" w:space="0" w:color="auto"/>
        <w:left w:val="none" w:sz="0" w:space="0" w:color="auto"/>
        <w:bottom w:val="none" w:sz="0" w:space="0" w:color="auto"/>
        <w:right w:val="none" w:sz="0" w:space="0" w:color="auto"/>
      </w:divBdr>
    </w:div>
    <w:div w:id="704409782">
      <w:bodyDiv w:val="1"/>
      <w:marLeft w:val="0"/>
      <w:marRight w:val="0"/>
      <w:marTop w:val="0"/>
      <w:marBottom w:val="0"/>
      <w:divBdr>
        <w:top w:val="none" w:sz="0" w:space="0" w:color="auto"/>
        <w:left w:val="none" w:sz="0" w:space="0" w:color="auto"/>
        <w:bottom w:val="none" w:sz="0" w:space="0" w:color="auto"/>
        <w:right w:val="none" w:sz="0" w:space="0" w:color="auto"/>
      </w:divBdr>
    </w:div>
    <w:div w:id="842089120">
      <w:bodyDiv w:val="1"/>
      <w:marLeft w:val="0"/>
      <w:marRight w:val="0"/>
      <w:marTop w:val="0"/>
      <w:marBottom w:val="0"/>
      <w:divBdr>
        <w:top w:val="none" w:sz="0" w:space="0" w:color="auto"/>
        <w:left w:val="none" w:sz="0" w:space="0" w:color="auto"/>
        <w:bottom w:val="none" w:sz="0" w:space="0" w:color="auto"/>
        <w:right w:val="none" w:sz="0" w:space="0" w:color="auto"/>
      </w:divBdr>
    </w:div>
    <w:div w:id="876358197">
      <w:bodyDiv w:val="1"/>
      <w:marLeft w:val="0"/>
      <w:marRight w:val="0"/>
      <w:marTop w:val="0"/>
      <w:marBottom w:val="0"/>
      <w:divBdr>
        <w:top w:val="none" w:sz="0" w:space="0" w:color="auto"/>
        <w:left w:val="none" w:sz="0" w:space="0" w:color="auto"/>
        <w:bottom w:val="none" w:sz="0" w:space="0" w:color="auto"/>
        <w:right w:val="none" w:sz="0" w:space="0" w:color="auto"/>
      </w:divBdr>
    </w:div>
    <w:div w:id="989869653">
      <w:bodyDiv w:val="1"/>
      <w:marLeft w:val="0"/>
      <w:marRight w:val="0"/>
      <w:marTop w:val="0"/>
      <w:marBottom w:val="0"/>
      <w:divBdr>
        <w:top w:val="none" w:sz="0" w:space="0" w:color="auto"/>
        <w:left w:val="none" w:sz="0" w:space="0" w:color="auto"/>
        <w:bottom w:val="none" w:sz="0" w:space="0" w:color="auto"/>
        <w:right w:val="none" w:sz="0" w:space="0" w:color="auto"/>
      </w:divBdr>
      <w:divsChild>
        <w:div w:id="1732851260">
          <w:marLeft w:val="0"/>
          <w:marRight w:val="0"/>
          <w:marTop w:val="0"/>
          <w:marBottom w:val="240"/>
          <w:divBdr>
            <w:top w:val="single" w:sz="6" w:space="0" w:color="EEEEEE"/>
            <w:left w:val="single" w:sz="24" w:space="0" w:color="auto"/>
            <w:bottom w:val="single" w:sz="6" w:space="0" w:color="EEEEEE"/>
            <w:right w:val="single" w:sz="6" w:space="0" w:color="EEEEEE"/>
          </w:divBdr>
        </w:div>
      </w:divsChild>
    </w:div>
    <w:div w:id="1487163984">
      <w:bodyDiv w:val="1"/>
      <w:marLeft w:val="0"/>
      <w:marRight w:val="0"/>
      <w:marTop w:val="0"/>
      <w:marBottom w:val="0"/>
      <w:divBdr>
        <w:top w:val="none" w:sz="0" w:space="0" w:color="auto"/>
        <w:left w:val="none" w:sz="0" w:space="0" w:color="auto"/>
        <w:bottom w:val="none" w:sz="0" w:space="0" w:color="auto"/>
        <w:right w:val="none" w:sz="0" w:space="0" w:color="auto"/>
      </w:divBdr>
    </w:div>
    <w:div w:id="1536579808">
      <w:bodyDiv w:val="1"/>
      <w:marLeft w:val="0"/>
      <w:marRight w:val="0"/>
      <w:marTop w:val="0"/>
      <w:marBottom w:val="0"/>
      <w:divBdr>
        <w:top w:val="none" w:sz="0" w:space="0" w:color="auto"/>
        <w:left w:val="none" w:sz="0" w:space="0" w:color="auto"/>
        <w:bottom w:val="none" w:sz="0" w:space="0" w:color="auto"/>
        <w:right w:val="none" w:sz="0" w:space="0" w:color="auto"/>
      </w:divBdr>
      <w:divsChild>
        <w:div w:id="488906123">
          <w:marLeft w:val="0"/>
          <w:marRight w:val="0"/>
          <w:marTop w:val="0"/>
          <w:marBottom w:val="240"/>
          <w:divBdr>
            <w:top w:val="single" w:sz="6" w:space="0" w:color="EEEEEE"/>
            <w:left w:val="single" w:sz="24" w:space="0" w:color="auto"/>
            <w:bottom w:val="single" w:sz="6" w:space="0" w:color="EEEEEE"/>
            <w:right w:val="single" w:sz="6" w:space="0" w:color="EEEEEE"/>
          </w:divBdr>
        </w:div>
      </w:divsChild>
    </w:div>
    <w:div w:id="1657032962">
      <w:bodyDiv w:val="1"/>
      <w:marLeft w:val="0"/>
      <w:marRight w:val="0"/>
      <w:marTop w:val="0"/>
      <w:marBottom w:val="0"/>
      <w:divBdr>
        <w:top w:val="none" w:sz="0" w:space="0" w:color="auto"/>
        <w:left w:val="none" w:sz="0" w:space="0" w:color="auto"/>
        <w:bottom w:val="none" w:sz="0" w:space="0" w:color="auto"/>
        <w:right w:val="none" w:sz="0" w:space="0" w:color="auto"/>
      </w:divBdr>
    </w:div>
    <w:div w:id="1715690099">
      <w:bodyDiv w:val="1"/>
      <w:marLeft w:val="0"/>
      <w:marRight w:val="0"/>
      <w:marTop w:val="0"/>
      <w:marBottom w:val="0"/>
      <w:divBdr>
        <w:top w:val="none" w:sz="0" w:space="0" w:color="auto"/>
        <w:left w:val="none" w:sz="0" w:space="0" w:color="auto"/>
        <w:bottom w:val="none" w:sz="0" w:space="0" w:color="auto"/>
        <w:right w:val="none" w:sz="0" w:space="0" w:color="auto"/>
      </w:divBdr>
    </w:div>
    <w:div w:id="1740209373">
      <w:bodyDiv w:val="1"/>
      <w:marLeft w:val="0"/>
      <w:marRight w:val="0"/>
      <w:marTop w:val="0"/>
      <w:marBottom w:val="0"/>
      <w:divBdr>
        <w:top w:val="none" w:sz="0" w:space="0" w:color="auto"/>
        <w:left w:val="none" w:sz="0" w:space="0" w:color="auto"/>
        <w:bottom w:val="none" w:sz="0" w:space="0" w:color="auto"/>
        <w:right w:val="none" w:sz="0" w:space="0" w:color="auto"/>
      </w:divBdr>
    </w:div>
    <w:div w:id="1799833715">
      <w:bodyDiv w:val="1"/>
      <w:marLeft w:val="0"/>
      <w:marRight w:val="0"/>
      <w:marTop w:val="0"/>
      <w:marBottom w:val="0"/>
      <w:divBdr>
        <w:top w:val="none" w:sz="0" w:space="0" w:color="auto"/>
        <w:left w:val="none" w:sz="0" w:space="0" w:color="auto"/>
        <w:bottom w:val="none" w:sz="0" w:space="0" w:color="auto"/>
        <w:right w:val="none" w:sz="0" w:space="0" w:color="auto"/>
      </w:divBdr>
    </w:div>
    <w:div w:id="2049909129">
      <w:bodyDiv w:val="1"/>
      <w:marLeft w:val="0"/>
      <w:marRight w:val="0"/>
      <w:marTop w:val="0"/>
      <w:marBottom w:val="0"/>
      <w:divBdr>
        <w:top w:val="none" w:sz="0" w:space="0" w:color="auto"/>
        <w:left w:val="none" w:sz="0" w:space="0" w:color="auto"/>
        <w:bottom w:val="none" w:sz="0" w:space="0" w:color="auto"/>
        <w:right w:val="none" w:sz="0" w:space="0" w:color="auto"/>
      </w:divBdr>
      <w:divsChild>
        <w:div w:id="250823881">
          <w:marLeft w:val="0"/>
          <w:marRight w:val="0"/>
          <w:marTop w:val="0"/>
          <w:marBottom w:val="240"/>
          <w:divBdr>
            <w:top w:val="single" w:sz="6" w:space="0" w:color="EEEEEE"/>
            <w:left w:val="single" w:sz="24" w:space="0" w:color="auto"/>
            <w:bottom w:val="single" w:sz="6" w:space="0" w:color="EEEEEE"/>
            <w:right w:val="single" w:sz="6" w:space="0"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pport.arduino.cc/hc/en-us/articles/360016466340-Add-third-party-platforms-to-the-Boards-Manager-in-Arduino-ID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2024-11-16T07:51:00Z</dcterms:created>
  <dcterms:modified xsi:type="dcterms:W3CDTF">2024-11-16T08:06:00Z</dcterms:modified>
</cp:coreProperties>
</file>