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3CE51" w14:textId="25500282" w:rsidR="00D35D6D" w:rsidRDefault="001B3506" w:rsidP="001B3506">
      <w:pPr>
        <w:jc w:val="center"/>
        <w:rPr>
          <w:sz w:val="48"/>
          <w:szCs w:val="48"/>
        </w:rPr>
      </w:pPr>
      <w:r w:rsidRPr="001B3506">
        <w:rPr>
          <w:sz w:val="48"/>
          <w:szCs w:val="48"/>
        </w:rPr>
        <w:t>Kubernetes Networking</w:t>
      </w:r>
    </w:p>
    <w:p w14:paraId="5CF1A0B3" w14:textId="726CA925" w:rsidR="003C37BE" w:rsidRPr="001B3506" w:rsidRDefault="00964D79" w:rsidP="001B3506">
      <w:pPr>
        <w:jc w:val="center"/>
        <w:rPr>
          <w:sz w:val="48"/>
          <w:szCs w:val="48"/>
        </w:rPr>
      </w:pPr>
      <w:r w:rsidRPr="00964D79">
        <w:rPr>
          <w:sz w:val="48"/>
          <w:szCs w:val="48"/>
        </w:rPr>
        <w:drawing>
          <wp:inline distT="0" distB="0" distL="0" distR="0" wp14:anchorId="4DA1DA77" wp14:editId="61CF7362">
            <wp:extent cx="5731510" cy="2770505"/>
            <wp:effectExtent l="0" t="0" r="2540" b="0"/>
            <wp:docPr id="131623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32318" name=""/>
                    <pic:cNvPicPr/>
                  </pic:nvPicPr>
                  <pic:blipFill>
                    <a:blip r:embed="rId5"/>
                    <a:stretch>
                      <a:fillRect/>
                    </a:stretch>
                  </pic:blipFill>
                  <pic:spPr>
                    <a:xfrm>
                      <a:off x="0" y="0"/>
                      <a:ext cx="5731510" cy="2770505"/>
                    </a:xfrm>
                    <a:prstGeom prst="rect">
                      <a:avLst/>
                    </a:prstGeom>
                  </pic:spPr>
                </pic:pic>
              </a:graphicData>
            </a:graphic>
          </wp:inline>
        </w:drawing>
      </w:r>
    </w:p>
    <w:p w14:paraId="1AA1546A" w14:textId="77777777" w:rsidR="001B3506" w:rsidRDefault="001B3506"/>
    <w:p w14:paraId="4E4AAD8C" w14:textId="3EEDD216" w:rsidR="00964D79" w:rsidRDefault="00964D79">
      <w:r w:rsidRPr="00964D79">
        <w:t>Kubernetes networking enables communication between containers, pods, services, and external systems.</w:t>
      </w:r>
    </w:p>
    <w:p w14:paraId="3ACE007C" w14:textId="77777777" w:rsidR="00BC5DE0" w:rsidRDefault="00BC5DE0"/>
    <w:p w14:paraId="613031B2" w14:textId="3D260BB3" w:rsidR="00BC5DE0" w:rsidRPr="00125739" w:rsidRDefault="00BC5DE0">
      <w:pPr>
        <w:rPr>
          <w:b/>
          <w:bCs/>
        </w:rPr>
      </w:pPr>
      <w:r w:rsidRPr="00125739">
        <w:rPr>
          <w:rFonts w:ascii="Segoe UI Emoji" w:hAnsi="Segoe UI Emoji" w:cs="Segoe UI Emoji"/>
          <w:b/>
          <w:bCs/>
        </w:rPr>
        <w:t>🔷</w:t>
      </w:r>
      <w:r w:rsidRPr="00125739">
        <w:rPr>
          <w:b/>
          <w:bCs/>
        </w:rPr>
        <w:t xml:space="preserve"> 1. Basic Networking Concepts in Kubernetes</w:t>
      </w:r>
    </w:p>
    <w:p w14:paraId="09555FDA" w14:textId="77777777" w:rsidR="00D20DA7" w:rsidRDefault="00D20DA7" w:rsidP="00D20DA7">
      <w:r w:rsidRPr="00A010F5">
        <w:t xml:space="preserve">We will start with a single node Kubernetes cluster. </w:t>
      </w:r>
    </w:p>
    <w:p w14:paraId="21B914B4" w14:textId="1FC951D7" w:rsidR="00D20DA7" w:rsidRDefault="00D20DA7" w:rsidP="00D20DA7">
      <w:pPr>
        <w:pStyle w:val="ListParagraph"/>
        <w:numPr>
          <w:ilvl w:val="0"/>
          <w:numId w:val="1"/>
        </w:numPr>
      </w:pPr>
      <w:r w:rsidRPr="00A010F5">
        <w:t>The node has an IP address, say it is 192.168.1.2 in this case. This is the IP address we use to access the Kubernetes node.</w:t>
      </w:r>
    </w:p>
    <w:p w14:paraId="657E80AC" w14:textId="7D23E843" w:rsidR="00CA72CA" w:rsidRDefault="00CA72CA" w:rsidP="00D20DA7">
      <w:pPr>
        <w:pStyle w:val="ListParagraph"/>
        <w:numPr>
          <w:ilvl w:val="0"/>
          <w:numId w:val="1"/>
        </w:numPr>
      </w:pPr>
      <w:r w:rsidRPr="00CA72CA">
        <w:t>All containers in a Pod share the same network namespace.</w:t>
      </w:r>
    </w:p>
    <w:p w14:paraId="545C1189" w14:textId="5ADF1475" w:rsidR="00D20DA7" w:rsidRDefault="00D20DA7" w:rsidP="00D20DA7">
      <w:pPr>
        <w:pStyle w:val="ListParagraph"/>
        <w:numPr>
          <w:ilvl w:val="0"/>
          <w:numId w:val="1"/>
        </w:numPr>
      </w:pPr>
      <w:r>
        <w:t>Remember</w:t>
      </w:r>
      <w:r w:rsidRPr="00A010F5">
        <w:t xml:space="preserve"> if </w:t>
      </w:r>
      <w:r>
        <w:t>we</w:t>
      </w:r>
      <w:r w:rsidRPr="00A010F5">
        <w:t xml:space="preserve"> are using a Minikube setup, then </w:t>
      </w:r>
      <w:r w:rsidR="00073F1C">
        <w:t>we are</w:t>
      </w:r>
      <w:r w:rsidRPr="00A010F5">
        <w:t xml:space="preserve"> talking about the IP address of the minikube. </w:t>
      </w:r>
      <w:r>
        <w:t>Our</w:t>
      </w:r>
      <w:r w:rsidRPr="00A010F5">
        <w:t xml:space="preserve"> laptop may be having a different IP like 192.168.1.10. </w:t>
      </w:r>
    </w:p>
    <w:p w14:paraId="6B198DEF" w14:textId="77777777" w:rsidR="00D20DA7" w:rsidRDefault="00D20DA7" w:rsidP="00D20DA7">
      <w:pPr>
        <w:pStyle w:val="ListParagraph"/>
        <w:numPr>
          <w:ilvl w:val="0"/>
          <w:numId w:val="1"/>
        </w:numPr>
      </w:pPr>
      <w:r w:rsidRPr="00A010F5">
        <w:t xml:space="preserve">Unlike in the docker world where an IP address is always assigned to a Docker </w:t>
      </w:r>
      <w:r>
        <w:t>Container</w:t>
      </w:r>
      <w:r w:rsidRPr="00A010F5">
        <w:t xml:space="preserve">, in Kubernetes the IP address is assigned to a POD. </w:t>
      </w:r>
    </w:p>
    <w:p w14:paraId="4E66E982" w14:textId="00BA3746" w:rsidR="00D20DA7" w:rsidRDefault="00D20DA7" w:rsidP="00D20DA7">
      <w:pPr>
        <w:pStyle w:val="ListParagraph"/>
        <w:numPr>
          <w:ilvl w:val="0"/>
          <w:numId w:val="1"/>
        </w:numPr>
      </w:pPr>
      <w:r w:rsidRPr="00A010F5">
        <w:t>Each POD in Kubernetes gets its own internal IP Address. In this case it’s in the range 10.244</w:t>
      </w:r>
      <w:r>
        <w:t>.</w:t>
      </w:r>
      <w:r w:rsidRPr="00A010F5">
        <w:t xml:space="preserve"> series.</w:t>
      </w:r>
      <w:r>
        <w:br/>
      </w:r>
    </w:p>
    <w:p w14:paraId="5D18F86A" w14:textId="0B5C100A" w:rsidR="00D20DA7" w:rsidRPr="00D20DA7" w:rsidRDefault="00D20DA7" w:rsidP="00D20DA7">
      <w:pPr>
        <w:pStyle w:val="ListParagraph"/>
        <w:numPr>
          <w:ilvl w:val="0"/>
          <w:numId w:val="2"/>
        </w:numPr>
        <w:rPr>
          <w:color w:val="FF0000"/>
        </w:rPr>
      </w:pPr>
      <w:r w:rsidRPr="00D20DA7">
        <w:rPr>
          <w:color w:val="FF0000"/>
        </w:rPr>
        <w:t xml:space="preserve">So how is it getting this IP address? </w:t>
      </w:r>
    </w:p>
    <w:p w14:paraId="21FEF2B2" w14:textId="77777777" w:rsidR="00D20DA7" w:rsidRDefault="00D20DA7" w:rsidP="00D20DA7">
      <w:pPr>
        <w:pStyle w:val="ListParagraph"/>
        <w:numPr>
          <w:ilvl w:val="1"/>
          <w:numId w:val="1"/>
        </w:numPr>
      </w:pPr>
      <w:r w:rsidRPr="00A010F5">
        <w:t xml:space="preserve">When Kubernetes is initially configured it creates an internal private network with the address 10.244.0.0 and all PODs are attached to it. </w:t>
      </w:r>
    </w:p>
    <w:p w14:paraId="4CB157A0" w14:textId="77777777" w:rsidR="00D20DA7" w:rsidRDefault="00D20DA7" w:rsidP="00D20DA7">
      <w:pPr>
        <w:pStyle w:val="ListParagraph"/>
        <w:numPr>
          <w:ilvl w:val="1"/>
          <w:numId w:val="1"/>
        </w:numPr>
      </w:pPr>
      <w:r w:rsidRPr="00A010F5">
        <w:t xml:space="preserve">When </w:t>
      </w:r>
      <w:r>
        <w:t>we</w:t>
      </w:r>
      <w:r w:rsidRPr="00A010F5">
        <w:t xml:space="preserve"> deploy multiple PODs, they all get a separate IP assigned. </w:t>
      </w:r>
    </w:p>
    <w:p w14:paraId="71ED22D7" w14:textId="4A7B8179" w:rsidR="003C37BE" w:rsidRDefault="00D20DA7" w:rsidP="00D20DA7">
      <w:r w:rsidRPr="00A010F5">
        <w:t>The PODs can communicate to each other through this IP. But accessing other PODs using this internal IP address is not a good idea as its subject to change when PODs are recreated. We will see BETTER ways to establish</w:t>
      </w:r>
      <w:r>
        <w:t xml:space="preserve"> </w:t>
      </w:r>
      <w:r w:rsidRPr="00A010F5">
        <w:t>communication between PODs.</w:t>
      </w:r>
    </w:p>
    <w:p w14:paraId="0FB2A08A" w14:textId="77777777" w:rsidR="00497190" w:rsidRDefault="00497190" w:rsidP="00D20DA7"/>
    <w:p w14:paraId="7EDEC5C5" w14:textId="43561844" w:rsidR="00497190" w:rsidRDefault="00497190" w:rsidP="00D20DA7">
      <w:r w:rsidRPr="00A010F5">
        <w:rPr>
          <w:noProof/>
        </w:rPr>
        <w:lastRenderedPageBreak/>
        <w:drawing>
          <wp:inline distT="0" distB="0" distL="0" distR="0" wp14:anchorId="58EDD2BA" wp14:editId="36BA043C">
            <wp:extent cx="5616427" cy="2827265"/>
            <wp:effectExtent l="0" t="0" r="3810" b="0"/>
            <wp:docPr id="12975036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03616" name="Picture 1" descr="A screenshot of a computer&#10;&#10;AI-generated content may be incorrect."/>
                    <pic:cNvPicPr/>
                  </pic:nvPicPr>
                  <pic:blipFill>
                    <a:blip r:embed="rId6"/>
                    <a:stretch>
                      <a:fillRect/>
                    </a:stretch>
                  </pic:blipFill>
                  <pic:spPr>
                    <a:xfrm>
                      <a:off x="0" y="0"/>
                      <a:ext cx="5616427" cy="2827265"/>
                    </a:xfrm>
                    <a:prstGeom prst="rect">
                      <a:avLst/>
                    </a:prstGeom>
                  </pic:spPr>
                </pic:pic>
              </a:graphicData>
            </a:graphic>
          </wp:inline>
        </w:drawing>
      </w:r>
    </w:p>
    <w:p w14:paraId="0AF164AD" w14:textId="77777777" w:rsidR="00497190" w:rsidRDefault="00497190" w:rsidP="00D20DA7"/>
    <w:p w14:paraId="720F58F8" w14:textId="77777777" w:rsidR="00715EDE" w:rsidRDefault="00497190" w:rsidP="00497190">
      <w:pPr>
        <w:pStyle w:val="ListParagraph"/>
        <w:numPr>
          <w:ilvl w:val="0"/>
          <w:numId w:val="3"/>
        </w:numPr>
      </w:pPr>
      <w:r w:rsidRPr="00A010F5">
        <w:t xml:space="preserve">In this case we have two nodes running Kubernetes and they have IP addresses 192.168.1.2 and 192.168.1.3 assigned to them. Note that they are not part of the same cluster yet. </w:t>
      </w:r>
    </w:p>
    <w:p w14:paraId="75053838" w14:textId="77777777" w:rsidR="00715EDE" w:rsidRDefault="00497190" w:rsidP="00497190">
      <w:pPr>
        <w:pStyle w:val="ListParagraph"/>
        <w:numPr>
          <w:ilvl w:val="0"/>
          <w:numId w:val="3"/>
        </w:numPr>
      </w:pPr>
      <w:r w:rsidRPr="00A010F5">
        <w:t xml:space="preserve">Each of them has a single POD deployed. </w:t>
      </w:r>
      <w:r>
        <w:t>T</w:t>
      </w:r>
      <w:r w:rsidRPr="00A010F5">
        <w:t xml:space="preserve">hese pods are attached to an internal network, and they have their own IP addresses assigned. </w:t>
      </w:r>
    </w:p>
    <w:p w14:paraId="3CA4D094" w14:textId="644AC0F7" w:rsidR="00497190" w:rsidRDefault="00497190" w:rsidP="00497190">
      <w:pPr>
        <w:pStyle w:val="ListParagraph"/>
        <w:numPr>
          <w:ilvl w:val="0"/>
          <w:numId w:val="3"/>
        </w:numPr>
      </w:pPr>
      <w:r>
        <w:t>However</w:t>
      </w:r>
      <w:r w:rsidRPr="00A010F5">
        <w:t xml:space="preserve">, if </w:t>
      </w:r>
      <w:r>
        <w:t>we</w:t>
      </w:r>
      <w:r w:rsidRPr="00A010F5">
        <w:t xml:space="preserve"> look at the network addresses, </w:t>
      </w:r>
      <w:r>
        <w:t>we</w:t>
      </w:r>
      <w:r w:rsidRPr="00A010F5">
        <w:t xml:space="preserve"> can see that they are the same. The two networks have an address 10.244.0.0 and the PODs deployed have the same address too. </w:t>
      </w:r>
    </w:p>
    <w:p w14:paraId="19E29057" w14:textId="77777777" w:rsidR="00497190" w:rsidRDefault="00497190" w:rsidP="00497190">
      <w:pPr>
        <w:pStyle w:val="ListParagraph"/>
        <w:numPr>
          <w:ilvl w:val="0"/>
          <w:numId w:val="3"/>
        </w:numPr>
      </w:pPr>
      <w:r w:rsidRPr="00A010F5">
        <w:t xml:space="preserve">This is NOT going to work well when the nodes are part of the same cluster. The PODs have the same IP addresses assigned to them and that will lead to IP conflicts in the network. Now that’s ONE problem. </w:t>
      </w:r>
    </w:p>
    <w:p w14:paraId="429C4BA7" w14:textId="77777777" w:rsidR="004B2252" w:rsidRDefault="00497190" w:rsidP="00497190">
      <w:pPr>
        <w:pStyle w:val="ListParagraph"/>
        <w:numPr>
          <w:ilvl w:val="0"/>
          <w:numId w:val="3"/>
        </w:numPr>
      </w:pPr>
      <w:r w:rsidRPr="00A010F5">
        <w:t xml:space="preserve">When a Kubernetes cluster is SETUP, Kubernetes does NOT automatically setup any kind of networking to handle these issues. </w:t>
      </w:r>
    </w:p>
    <w:p w14:paraId="3E7D35C6" w14:textId="77777777" w:rsidR="004B2252" w:rsidRDefault="00497190" w:rsidP="00497190">
      <w:pPr>
        <w:pStyle w:val="ListParagraph"/>
        <w:numPr>
          <w:ilvl w:val="0"/>
          <w:numId w:val="3"/>
        </w:numPr>
      </w:pPr>
      <w:r w:rsidRPr="00A010F5">
        <w:t xml:space="preserve">As a matter of fact, Kubernetes expects </w:t>
      </w:r>
      <w:r>
        <w:t>us</w:t>
      </w:r>
      <w:r w:rsidRPr="00A010F5">
        <w:t xml:space="preserve"> to setup networking to meet certain fundamental requirements. </w:t>
      </w:r>
    </w:p>
    <w:p w14:paraId="23C81387" w14:textId="010F2EA6" w:rsidR="00497190" w:rsidRDefault="00497190" w:rsidP="00497190">
      <w:pPr>
        <w:pStyle w:val="ListParagraph"/>
        <w:numPr>
          <w:ilvl w:val="0"/>
          <w:numId w:val="3"/>
        </w:numPr>
      </w:pPr>
      <w:r w:rsidRPr="00A010F5">
        <w:t>Some of these are that all the containers or PODs in a Kubernetes cluster MUST be able to communicate with one another without having to configure NAT. All nodes must be able to communicate with containers and all containers must be able to communicate with the nodes in the cluster. Kubernetes</w:t>
      </w:r>
      <w:r>
        <w:t xml:space="preserve"> </w:t>
      </w:r>
      <w:r w:rsidRPr="00A010F5">
        <w:t xml:space="preserve">expects </w:t>
      </w:r>
      <w:r>
        <w:t>us</w:t>
      </w:r>
      <w:r w:rsidRPr="00A010F5">
        <w:t xml:space="preserve"> to setup a networking solution that meets these criteria.</w:t>
      </w:r>
    </w:p>
    <w:p w14:paraId="5528E41D" w14:textId="77777777" w:rsidR="007F3495" w:rsidRDefault="007F3495" w:rsidP="007F3495"/>
    <w:p w14:paraId="6E153A9F" w14:textId="77777777" w:rsidR="00DF3736" w:rsidRPr="00DF3736" w:rsidRDefault="00DF3736" w:rsidP="00DF3736">
      <w:pPr>
        <w:rPr>
          <w:rFonts w:ascii="Segoe UI Emoji" w:hAnsi="Segoe UI Emoji" w:cs="Segoe UI Emoji"/>
          <w:b/>
          <w:bCs/>
        </w:rPr>
      </w:pPr>
      <w:r w:rsidRPr="00DF3736">
        <w:rPr>
          <w:rFonts w:ascii="Segoe UI Emoji" w:hAnsi="Segoe UI Emoji" w:cs="Segoe UI Emoji"/>
          <w:b/>
          <w:bCs/>
        </w:rPr>
        <w:t>🔷 2. Kubernetes Networking Components</w:t>
      </w:r>
    </w:p>
    <w:p w14:paraId="3F76DA20" w14:textId="77777777" w:rsidR="00DF3736" w:rsidRPr="00DF3736" w:rsidRDefault="00DF3736" w:rsidP="00DF3736">
      <w:pPr>
        <w:rPr>
          <w:rFonts w:ascii="Segoe UI Emoji" w:hAnsi="Segoe UI Emoji" w:cs="Segoe UI Emoji"/>
          <w:b/>
          <w:bCs/>
        </w:rPr>
      </w:pPr>
      <w:r w:rsidRPr="00DF3736">
        <w:rPr>
          <w:rFonts w:ascii="Segoe UI Emoji" w:hAnsi="Segoe UI Emoji" w:cs="Segoe UI Emoji"/>
          <w:b/>
          <w:bCs/>
        </w:rPr>
        <w:t>✅ Pod-to-Pod Communication</w:t>
      </w:r>
    </w:p>
    <w:p w14:paraId="4D9ADAE9" w14:textId="77777777" w:rsidR="00DF3736" w:rsidRPr="00DF3736" w:rsidRDefault="00DF3736" w:rsidP="00DF3736">
      <w:pPr>
        <w:numPr>
          <w:ilvl w:val="0"/>
          <w:numId w:val="8"/>
        </w:numPr>
        <w:rPr>
          <w:rFonts w:ascii="Segoe UI Emoji" w:hAnsi="Segoe UI Emoji" w:cs="Segoe UI Emoji"/>
        </w:rPr>
      </w:pPr>
      <w:r w:rsidRPr="00DF3736">
        <w:rPr>
          <w:rFonts w:ascii="Segoe UI Emoji" w:hAnsi="Segoe UI Emoji" w:cs="Segoe UI Emoji"/>
        </w:rPr>
        <w:t>Each pod gets a unique IP.</w:t>
      </w:r>
    </w:p>
    <w:p w14:paraId="7AEA9B46" w14:textId="1ECBF3E8" w:rsidR="00DF3736" w:rsidRPr="00DF3736" w:rsidRDefault="00DF3736" w:rsidP="00345922">
      <w:pPr>
        <w:numPr>
          <w:ilvl w:val="0"/>
          <w:numId w:val="8"/>
        </w:numPr>
        <w:rPr>
          <w:rFonts w:ascii="Segoe UI Emoji" w:hAnsi="Segoe UI Emoji" w:cs="Segoe UI Emoji"/>
        </w:rPr>
      </w:pPr>
      <w:r w:rsidRPr="00DF3736">
        <w:rPr>
          <w:rFonts w:ascii="Segoe UI Emoji" w:hAnsi="Segoe UI Emoji" w:cs="Segoe UI Emoji"/>
        </w:rPr>
        <w:t xml:space="preserve">Pods on different nodes can communicate </w:t>
      </w:r>
      <w:r w:rsidRPr="00DF3736">
        <w:rPr>
          <w:rFonts w:ascii="Segoe UI Emoji" w:hAnsi="Segoe UI Emoji" w:cs="Segoe UI Emoji"/>
          <w:b/>
          <w:bCs/>
        </w:rPr>
        <w:t>directly</w:t>
      </w:r>
      <w:r w:rsidRPr="00DF3736">
        <w:rPr>
          <w:rFonts w:ascii="Segoe UI Emoji" w:hAnsi="Segoe UI Emoji" w:cs="Segoe UI Emoji"/>
        </w:rPr>
        <w:t xml:space="preserve"> via the network</w:t>
      </w:r>
      <w:r w:rsidR="00345922">
        <w:rPr>
          <w:rFonts w:ascii="Segoe UI Emoji" w:hAnsi="Segoe UI Emoji" w:cs="Segoe UI Emoji"/>
        </w:rPr>
        <w:t xml:space="preserve"> </w:t>
      </w:r>
      <w:r w:rsidRPr="00DF3736">
        <w:rPr>
          <w:rFonts w:ascii="Segoe UI Emoji" w:hAnsi="Segoe UI Emoji" w:cs="Segoe UI Emoji"/>
        </w:rPr>
        <w:t xml:space="preserve">by the </w:t>
      </w:r>
      <w:r w:rsidRPr="00DF3736">
        <w:rPr>
          <w:rFonts w:ascii="Segoe UI Emoji" w:hAnsi="Segoe UI Emoji" w:cs="Segoe UI Emoji"/>
          <w:b/>
          <w:bCs/>
        </w:rPr>
        <w:t>CNI (Container Network Interface)</w:t>
      </w:r>
      <w:r w:rsidRPr="00DF3736">
        <w:rPr>
          <w:rFonts w:ascii="Segoe UI Emoji" w:hAnsi="Segoe UI Emoji" w:cs="Segoe UI Emoji"/>
        </w:rPr>
        <w:t xml:space="preserve"> plugin.</w:t>
      </w:r>
    </w:p>
    <w:p w14:paraId="1553D241" w14:textId="77777777" w:rsidR="00DF3736" w:rsidRPr="00DF3736" w:rsidRDefault="00DF3736" w:rsidP="00DF3736">
      <w:pPr>
        <w:rPr>
          <w:rFonts w:ascii="Segoe UI Emoji" w:hAnsi="Segoe UI Emoji" w:cs="Segoe UI Emoji"/>
          <w:b/>
          <w:bCs/>
        </w:rPr>
      </w:pPr>
      <w:r w:rsidRPr="00DF3736">
        <w:rPr>
          <w:rFonts w:ascii="Segoe UI Emoji" w:hAnsi="Segoe UI Emoji" w:cs="Segoe UI Emoji"/>
          <w:b/>
          <w:bCs/>
        </w:rPr>
        <w:lastRenderedPageBreak/>
        <w:t>✅ Container-to-Container Communication (within a Pod)</w:t>
      </w:r>
    </w:p>
    <w:p w14:paraId="4BB5CAF9" w14:textId="77777777" w:rsidR="00DF3736" w:rsidRPr="00DF3736" w:rsidRDefault="00DF3736" w:rsidP="00DF3736">
      <w:pPr>
        <w:numPr>
          <w:ilvl w:val="0"/>
          <w:numId w:val="9"/>
        </w:numPr>
        <w:rPr>
          <w:rFonts w:ascii="Segoe UI Emoji" w:hAnsi="Segoe UI Emoji" w:cs="Segoe UI Emoji"/>
        </w:rPr>
      </w:pPr>
      <w:r w:rsidRPr="00DF3736">
        <w:rPr>
          <w:rFonts w:ascii="Segoe UI Emoji" w:hAnsi="Segoe UI Emoji" w:cs="Segoe UI Emoji"/>
        </w:rPr>
        <w:t xml:space="preserve">All containers in a pod share the </w:t>
      </w:r>
      <w:r w:rsidRPr="00DF3736">
        <w:rPr>
          <w:rFonts w:ascii="Segoe UI Emoji" w:hAnsi="Segoe UI Emoji" w:cs="Segoe UI Emoji"/>
          <w:b/>
          <w:bCs/>
        </w:rPr>
        <w:t>same network namespace</w:t>
      </w:r>
      <w:r w:rsidRPr="00DF3736">
        <w:rPr>
          <w:rFonts w:ascii="Segoe UI Emoji" w:hAnsi="Segoe UI Emoji" w:cs="Segoe UI Emoji"/>
        </w:rPr>
        <w:t>.</w:t>
      </w:r>
    </w:p>
    <w:p w14:paraId="1838979D" w14:textId="77777777" w:rsidR="00DF3736" w:rsidRPr="00DF3736" w:rsidRDefault="00DF3736" w:rsidP="00DF3736">
      <w:pPr>
        <w:numPr>
          <w:ilvl w:val="0"/>
          <w:numId w:val="9"/>
        </w:numPr>
        <w:rPr>
          <w:rFonts w:ascii="Segoe UI Emoji" w:hAnsi="Segoe UI Emoji" w:cs="Segoe UI Emoji"/>
        </w:rPr>
      </w:pPr>
      <w:r w:rsidRPr="00DF3736">
        <w:rPr>
          <w:rFonts w:ascii="Segoe UI Emoji" w:hAnsi="Segoe UI Emoji" w:cs="Segoe UI Emoji"/>
        </w:rPr>
        <w:t>They communicate via localhost.</w:t>
      </w:r>
    </w:p>
    <w:p w14:paraId="4E1D1DC1" w14:textId="77777777" w:rsidR="00DF3736" w:rsidRPr="00DF3736" w:rsidRDefault="00DF3736" w:rsidP="00DF3736">
      <w:pPr>
        <w:rPr>
          <w:rFonts w:ascii="Segoe UI Emoji" w:hAnsi="Segoe UI Emoji" w:cs="Segoe UI Emoji"/>
          <w:b/>
          <w:bCs/>
        </w:rPr>
      </w:pPr>
      <w:r w:rsidRPr="00DF3736">
        <w:rPr>
          <w:rFonts w:ascii="Segoe UI Emoji" w:hAnsi="Segoe UI Emoji" w:cs="Segoe UI Emoji"/>
          <w:b/>
          <w:bCs/>
        </w:rPr>
        <w:t>✅ Pod-to-Service Communication</w:t>
      </w:r>
    </w:p>
    <w:p w14:paraId="4E0B4609" w14:textId="77777777" w:rsidR="00DF3736" w:rsidRPr="00DF3736" w:rsidRDefault="00DF3736" w:rsidP="00DF3736">
      <w:pPr>
        <w:numPr>
          <w:ilvl w:val="0"/>
          <w:numId w:val="10"/>
        </w:numPr>
        <w:rPr>
          <w:rFonts w:ascii="Segoe UI Emoji" w:hAnsi="Segoe UI Emoji" w:cs="Segoe UI Emoji"/>
        </w:rPr>
      </w:pPr>
      <w:r w:rsidRPr="00DF3736">
        <w:rPr>
          <w:rFonts w:ascii="Segoe UI Emoji" w:hAnsi="Segoe UI Emoji" w:cs="Segoe UI Emoji"/>
        </w:rPr>
        <w:t>Services in Kubernetes define a stable IP and DNS name.</w:t>
      </w:r>
    </w:p>
    <w:p w14:paraId="218AA7B4" w14:textId="77777777" w:rsidR="00DF3736" w:rsidRPr="00DF3736" w:rsidRDefault="00DF3736" w:rsidP="00DF3736">
      <w:pPr>
        <w:numPr>
          <w:ilvl w:val="0"/>
          <w:numId w:val="10"/>
        </w:numPr>
        <w:rPr>
          <w:rFonts w:ascii="Segoe UI Emoji" w:hAnsi="Segoe UI Emoji" w:cs="Segoe UI Emoji"/>
        </w:rPr>
      </w:pPr>
      <w:r w:rsidRPr="00DF3736">
        <w:rPr>
          <w:rFonts w:ascii="Segoe UI Emoji" w:hAnsi="Segoe UI Emoji" w:cs="Segoe UI Emoji"/>
        </w:rPr>
        <w:t xml:space="preserve">Internally uses </w:t>
      </w:r>
      <w:r w:rsidRPr="00DF3736">
        <w:rPr>
          <w:rFonts w:ascii="Segoe UI Emoji" w:hAnsi="Segoe UI Emoji" w:cs="Segoe UI Emoji"/>
          <w:b/>
          <w:bCs/>
        </w:rPr>
        <w:t>iptables</w:t>
      </w:r>
      <w:r w:rsidRPr="00DF3736">
        <w:rPr>
          <w:rFonts w:ascii="Segoe UI Emoji" w:hAnsi="Segoe UI Emoji" w:cs="Segoe UI Emoji"/>
        </w:rPr>
        <w:t xml:space="preserve">, </w:t>
      </w:r>
      <w:r w:rsidRPr="00DF3736">
        <w:rPr>
          <w:rFonts w:ascii="Segoe UI Emoji" w:hAnsi="Segoe UI Emoji" w:cs="Segoe UI Emoji"/>
          <w:b/>
          <w:bCs/>
        </w:rPr>
        <w:t>IPVS</w:t>
      </w:r>
      <w:r w:rsidRPr="00DF3736">
        <w:rPr>
          <w:rFonts w:ascii="Segoe UI Emoji" w:hAnsi="Segoe UI Emoji" w:cs="Segoe UI Emoji"/>
        </w:rPr>
        <w:t xml:space="preserve">, or </w:t>
      </w:r>
      <w:proofErr w:type="spellStart"/>
      <w:r w:rsidRPr="00DF3736">
        <w:rPr>
          <w:rFonts w:ascii="Segoe UI Emoji" w:hAnsi="Segoe UI Emoji" w:cs="Segoe UI Emoji"/>
          <w:b/>
          <w:bCs/>
        </w:rPr>
        <w:t>eBPF</w:t>
      </w:r>
      <w:proofErr w:type="spellEnd"/>
      <w:r w:rsidRPr="00DF3736">
        <w:rPr>
          <w:rFonts w:ascii="Segoe UI Emoji" w:hAnsi="Segoe UI Emoji" w:cs="Segoe UI Emoji"/>
        </w:rPr>
        <w:t xml:space="preserve"> rules to forward traffic to a set of backend pods.</w:t>
      </w:r>
    </w:p>
    <w:p w14:paraId="5F507576" w14:textId="77777777" w:rsidR="00DF3736" w:rsidRPr="00DF3736" w:rsidRDefault="00DF3736" w:rsidP="00DF3736">
      <w:pPr>
        <w:numPr>
          <w:ilvl w:val="0"/>
          <w:numId w:val="10"/>
        </w:numPr>
        <w:rPr>
          <w:rFonts w:ascii="Segoe UI Emoji" w:hAnsi="Segoe UI Emoji" w:cs="Segoe UI Emoji"/>
        </w:rPr>
      </w:pPr>
      <w:proofErr w:type="spellStart"/>
      <w:r w:rsidRPr="00DF3736">
        <w:rPr>
          <w:rFonts w:ascii="Segoe UI Emoji" w:hAnsi="Segoe UI Emoji" w:cs="Segoe UI Emoji"/>
        </w:rPr>
        <w:t>kube</w:t>
      </w:r>
      <w:proofErr w:type="spellEnd"/>
      <w:r w:rsidRPr="00DF3736">
        <w:rPr>
          <w:rFonts w:ascii="Segoe UI Emoji" w:hAnsi="Segoe UI Emoji" w:cs="Segoe UI Emoji"/>
        </w:rPr>
        <w:t>-proxy handles this logic.</w:t>
      </w:r>
    </w:p>
    <w:p w14:paraId="2CB71E3D" w14:textId="77777777" w:rsidR="00DF3736" w:rsidRPr="00DF3736" w:rsidRDefault="00DF3736" w:rsidP="00DF3736">
      <w:pPr>
        <w:rPr>
          <w:rFonts w:ascii="Segoe UI Emoji" w:hAnsi="Segoe UI Emoji" w:cs="Segoe UI Emoji"/>
          <w:b/>
          <w:bCs/>
        </w:rPr>
      </w:pPr>
      <w:r w:rsidRPr="00DF3736">
        <w:rPr>
          <w:rFonts w:ascii="Segoe UI Emoji" w:hAnsi="Segoe UI Emoji" w:cs="Segoe UI Emoji"/>
          <w:b/>
          <w:bCs/>
        </w:rPr>
        <w:t>✅ Service-to-External Communication</w:t>
      </w:r>
    </w:p>
    <w:p w14:paraId="080FD2FF" w14:textId="77777777" w:rsidR="00DF3736" w:rsidRPr="00DF3736" w:rsidRDefault="00DF3736" w:rsidP="00DF3736">
      <w:pPr>
        <w:numPr>
          <w:ilvl w:val="0"/>
          <w:numId w:val="11"/>
        </w:numPr>
        <w:rPr>
          <w:rFonts w:ascii="Segoe UI Emoji" w:hAnsi="Segoe UI Emoji" w:cs="Segoe UI Emoji"/>
        </w:rPr>
      </w:pPr>
      <w:r w:rsidRPr="00DF3736">
        <w:rPr>
          <w:rFonts w:ascii="Segoe UI Emoji" w:hAnsi="Segoe UI Emoji" w:cs="Segoe UI Emoji"/>
        </w:rPr>
        <w:t>Pods can make outbound connections to the internet.</w:t>
      </w:r>
    </w:p>
    <w:p w14:paraId="621E2307" w14:textId="77777777" w:rsidR="00DF3736" w:rsidRPr="00DF3736" w:rsidRDefault="00DF3736" w:rsidP="00DF3736">
      <w:pPr>
        <w:numPr>
          <w:ilvl w:val="0"/>
          <w:numId w:val="11"/>
        </w:numPr>
        <w:rPr>
          <w:rFonts w:ascii="Segoe UI Emoji" w:hAnsi="Segoe UI Emoji" w:cs="Segoe UI Emoji"/>
        </w:rPr>
      </w:pPr>
      <w:r w:rsidRPr="00DF3736">
        <w:rPr>
          <w:rFonts w:ascii="Segoe UI Emoji" w:hAnsi="Segoe UI Emoji" w:cs="Segoe UI Emoji"/>
        </w:rPr>
        <w:t xml:space="preserve">Ingress and LoadBalancer objects allow </w:t>
      </w:r>
      <w:r w:rsidRPr="00DF3736">
        <w:rPr>
          <w:rFonts w:ascii="Segoe UI Emoji" w:hAnsi="Segoe UI Emoji" w:cs="Segoe UI Emoji"/>
          <w:b/>
          <w:bCs/>
        </w:rPr>
        <w:t>external traffic into the cluster</w:t>
      </w:r>
      <w:r w:rsidRPr="00DF3736">
        <w:rPr>
          <w:rFonts w:ascii="Segoe UI Emoji" w:hAnsi="Segoe UI Emoji" w:cs="Segoe UI Emoji"/>
        </w:rPr>
        <w:t>.</w:t>
      </w:r>
    </w:p>
    <w:p w14:paraId="191BF74D" w14:textId="77777777" w:rsidR="00CA65C1" w:rsidRDefault="00CA65C1" w:rsidP="00CA65C1"/>
    <w:p w14:paraId="31165C1B" w14:textId="77777777" w:rsidR="00292A80" w:rsidRPr="00292A80" w:rsidRDefault="00292A80" w:rsidP="00292A80">
      <w:pPr>
        <w:rPr>
          <w:b/>
          <w:bCs/>
        </w:rPr>
      </w:pPr>
      <w:r w:rsidRPr="00292A80">
        <w:rPr>
          <w:rFonts w:ascii="Segoe UI Emoji" w:hAnsi="Segoe UI Emoji" w:cs="Segoe UI Emoji"/>
          <w:b/>
          <w:bCs/>
        </w:rPr>
        <w:t>🔷</w:t>
      </w:r>
      <w:r w:rsidRPr="00292A80">
        <w:rPr>
          <w:b/>
          <w:bCs/>
        </w:rPr>
        <w:t xml:space="preserve"> 3. Key Networking Resources</w:t>
      </w:r>
    </w:p>
    <w:p w14:paraId="41D83686" w14:textId="77777777" w:rsidR="00292A80" w:rsidRPr="00292A80" w:rsidRDefault="00292A80" w:rsidP="00292A80">
      <w:pPr>
        <w:rPr>
          <w:b/>
          <w:bCs/>
        </w:rPr>
      </w:pPr>
      <w:r w:rsidRPr="00292A80">
        <w:rPr>
          <w:b/>
          <w:bCs/>
        </w:rPr>
        <w:t>1. Service</w:t>
      </w:r>
    </w:p>
    <w:p w14:paraId="1EB08DCB" w14:textId="77777777" w:rsidR="00292A80" w:rsidRPr="00292A80" w:rsidRDefault="00292A80" w:rsidP="00292A80">
      <w:r w:rsidRPr="00292A80">
        <w:t>A stable endpoint to access a group of pods.</w:t>
      </w:r>
    </w:p>
    <w:p w14:paraId="763C79C9" w14:textId="77777777" w:rsidR="00292A80" w:rsidRPr="00292A80" w:rsidRDefault="00292A80" w:rsidP="00292A80">
      <w:r w:rsidRPr="00292A80">
        <w:t>Types of 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5272"/>
      </w:tblGrid>
      <w:tr w:rsidR="00292A80" w:rsidRPr="00292A80" w14:paraId="72D4974B" w14:textId="77777777" w:rsidTr="0076417E">
        <w:trPr>
          <w:tblHeader/>
          <w:tblCellSpacing w:w="15" w:type="dxa"/>
        </w:trPr>
        <w:tc>
          <w:tcPr>
            <w:tcW w:w="0" w:type="auto"/>
            <w:shd w:val="clear" w:color="auto" w:fill="FFFF00"/>
            <w:vAlign w:val="center"/>
            <w:hideMark/>
          </w:tcPr>
          <w:p w14:paraId="09191A72" w14:textId="77777777" w:rsidR="00292A80" w:rsidRPr="00292A80" w:rsidRDefault="00292A80" w:rsidP="00292A80">
            <w:pPr>
              <w:rPr>
                <w:b/>
                <w:bCs/>
              </w:rPr>
            </w:pPr>
            <w:r w:rsidRPr="00292A80">
              <w:rPr>
                <w:b/>
                <w:bCs/>
              </w:rPr>
              <w:t>Type</w:t>
            </w:r>
          </w:p>
        </w:tc>
        <w:tc>
          <w:tcPr>
            <w:tcW w:w="0" w:type="auto"/>
            <w:shd w:val="clear" w:color="auto" w:fill="FFFF00"/>
            <w:vAlign w:val="center"/>
            <w:hideMark/>
          </w:tcPr>
          <w:p w14:paraId="231835CC" w14:textId="77777777" w:rsidR="00292A80" w:rsidRPr="00292A80" w:rsidRDefault="00292A80" w:rsidP="00292A80">
            <w:pPr>
              <w:rPr>
                <w:b/>
                <w:bCs/>
              </w:rPr>
            </w:pPr>
            <w:r w:rsidRPr="00292A80">
              <w:rPr>
                <w:b/>
                <w:bCs/>
              </w:rPr>
              <w:t>Description</w:t>
            </w:r>
          </w:p>
        </w:tc>
      </w:tr>
      <w:tr w:rsidR="00292A80" w:rsidRPr="00292A80" w14:paraId="7297C99D" w14:textId="77777777" w:rsidTr="0076417E">
        <w:trPr>
          <w:tblCellSpacing w:w="15" w:type="dxa"/>
        </w:trPr>
        <w:tc>
          <w:tcPr>
            <w:tcW w:w="0" w:type="auto"/>
            <w:vAlign w:val="center"/>
            <w:hideMark/>
          </w:tcPr>
          <w:p w14:paraId="60BCFD53" w14:textId="77777777" w:rsidR="00292A80" w:rsidRPr="00292A80" w:rsidRDefault="00292A80" w:rsidP="00292A80">
            <w:r w:rsidRPr="00292A80">
              <w:t>ClusterIP</w:t>
            </w:r>
          </w:p>
        </w:tc>
        <w:tc>
          <w:tcPr>
            <w:tcW w:w="0" w:type="auto"/>
            <w:vAlign w:val="center"/>
            <w:hideMark/>
          </w:tcPr>
          <w:p w14:paraId="4D4F3457" w14:textId="77777777" w:rsidR="00292A80" w:rsidRPr="00292A80" w:rsidRDefault="00292A80" w:rsidP="00292A80">
            <w:r w:rsidRPr="00292A80">
              <w:t>Default. Only accessible within the cluster.</w:t>
            </w:r>
          </w:p>
        </w:tc>
      </w:tr>
      <w:tr w:rsidR="00292A80" w:rsidRPr="00292A80" w14:paraId="41932694" w14:textId="77777777" w:rsidTr="0076417E">
        <w:trPr>
          <w:tblCellSpacing w:w="15" w:type="dxa"/>
        </w:trPr>
        <w:tc>
          <w:tcPr>
            <w:tcW w:w="0" w:type="auto"/>
            <w:vAlign w:val="center"/>
            <w:hideMark/>
          </w:tcPr>
          <w:p w14:paraId="441E8E56" w14:textId="77777777" w:rsidR="00292A80" w:rsidRPr="00292A80" w:rsidRDefault="00292A80" w:rsidP="00292A80">
            <w:r w:rsidRPr="00292A80">
              <w:t>NodePort</w:t>
            </w:r>
          </w:p>
        </w:tc>
        <w:tc>
          <w:tcPr>
            <w:tcW w:w="0" w:type="auto"/>
            <w:vAlign w:val="center"/>
            <w:hideMark/>
          </w:tcPr>
          <w:p w14:paraId="63474E49" w14:textId="77777777" w:rsidR="00292A80" w:rsidRPr="00292A80" w:rsidRDefault="00292A80" w:rsidP="00292A80">
            <w:r w:rsidRPr="00292A80">
              <w:t>Exposes service on static port on each node's IP.</w:t>
            </w:r>
          </w:p>
        </w:tc>
      </w:tr>
      <w:tr w:rsidR="00292A80" w:rsidRPr="00292A80" w14:paraId="1CE6BE3B" w14:textId="77777777" w:rsidTr="0076417E">
        <w:trPr>
          <w:tblCellSpacing w:w="15" w:type="dxa"/>
        </w:trPr>
        <w:tc>
          <w:tcPr>
            <w:tcW w:w="0" w:type="auto"/>
            <w:vAlign w:val="center"/>
            <w:hideMark/>
          </w:tcPr>
          <w:p w14:paraId="453BD05C" w14:textId="77777777" w:rsidR="00292A80" w:rsidRPr="00292A80" w:rsidRDefault="00292A80" w:rsidP="00292A80">
            <w:r w:rsidRPr="00292A80">
              <w:t>LoadBalancer</w:t>
            </w:r>
          </w:p>
        </w:tc>
        <w:tc>
          <w:tcPr>
            <w:tcW w:w="0" w:type="auto"/>
            <w:vAlign w:val="center"/>
            <w:hideMark/>
          </w:tcPr>
          <w:p w14:paraId="22B53609" w14:textId="77777777" w:rsidR="00292A80" w:rsidRPr="00292A80" w:rsidRDefault="00292A80" w:rsidP="00292A80">
            <w:r w:rsidRPr="00292A80">
              <w:t>Uses cloud provider to expose externally via a public IP.</w:t>
            </w:r>
          </w:p>
        </w:tc>
      </w:tr>
      <w:tr w:rsidR="00292A80" w:rsidRPr="00292A80" w14:paraId="25023E0D" w14:textId="77777777" w:rsidTr="0076417E">
        <w:trPr>
          <w:tblCellSpacing w:w="15" w:type="dxa"/>
        </w:trPr>
        <w:tc>
          <w:tcPr>
            <w:tcW w:w="0" w:type="auto"/>
            <w:vAlign w:val="center"/>
            <w:hideMark/>
          </w:tcPr>
          <w:p w14:paraId="5B1C916F" w14:textId="77777777" w:rsidR="00292A80" w:rsidRPr="00292A80" w:rsidRDefault="00292A80" w:rsidP="00292A80">
            <w:proofErr w:type="spellStart"/>
            <w:r w:rsidRPr="00292A80">
              <w:t>ExternalName</w:t>
            </w:r>
            <w:proofErr w:type="spellEnd"/>
          </w:p>
        </w:tc>
        <w:tc>
          <w:tcPr>
            <w:tcW w:w="0" w:type="auto"/>
            <w:vAlign w:val="center"/>
            <w:hideMark/>
          </w:tcPr>
          <w:p w14:paraId="72042B69" w14:textId="77777777" w:rsidR="00292A80" w:rsidRPr="00292A80" w:rsidRDefault="00292A80" w:rsidP="00292A80">
            <w:r w:rsidRPr="00292A80">
              <w:t>Maps service to an external DNS name.</w:t>
            </w:r>
          </w:p>
        </w:tc>
      </w:tr>
    </w:tbl>
    <w:p w14:paraId="1C4A33EA" w14:textId="77777777" w:rsidR="00292A80" w:rsidRDefault="00292A80" w:rsidP="00CA65C1"/>
    <w:p w14:paraId="01105CB4" w14:textId="77777777" w:rsidR="00292A80" w:rsidRPr="00292A80" w:rsidRDefault="00292A80" w:rsidP="00292A80">
      <w:pPr>
        <w:rPr>
          <w:b/>
          <w:bCs/>
        </w:rPr>
      </w:pPr>
      <w:r w:rsidRPr="00292A80">
        <w:rPr>
          <w:b/>
          <w:bCs/>
        </w:rPr>
        <w:t>2. Ingress</w:t>
      </w:r>
    </w:p>
    <w:p w14:paraId="6BC117D1" w14:textId="77777777" w:rsidR="00292A80" w:rsidRPr="00292A80" w:rsidRDefault="00292A80" w:rsidP="00292A80">
      <w:pPr>
        <w:numPr>
          <w:ilvl w:val="0"/>
          <w:numId w:val="12"/>
        </w:numPr>
      </w:pPr>
      <w:r w:rsidRPr="00292A80">
        <w:t>Manages external HTTP/HTTPS traffic to services.</w:t>
      </w:r>
    </w:p>
    <w:p w14:paraId="69BB9021" w14:textId="77777777" w:rsidR="00292A80" w:rsidRPr="00292A80" w:rsidRDefault="00292A80" w:rsidP="00292A80">
      <w:pPr>
        <w:numPr>
          <w:ilvl w:val="0"/>
          <w:numId w:val="12"/>
        </w:numPr>
      </w:pPr>
      <w:r w:rsidRPr="00292A80">
        <w:t xml:space="preserve">Uses </w:t>
      </w:r>
      <w:r w:rsidRPr="00292A80">
        <w:rPr>
          <w:b/>
          <w:bCs/>
        </w:rPr>
        <w:t>Ingress Controllers</w:t>
      </w:r>
      <w:r w:rsidRPr="00292A80">
        <w:t xml:space="preserve"> (like NGINX, </w:t>
      </w:r>
      <w:proofErr w:type="spellStart"/>
      <w:r w:rsidRPr="00292A80">
        <w:t>Traefik</w:t>
      </w:r>
      <w:proofErr w:type="spellEnd"/>
      <w:r w:rsidRPr="00292A80">
        <w:t>).</w:t>
      </w:r>
    </w:p>
    <w:p w14:paraId="5B953A3F" w14:textId="77777777" w:rsidR="00292A80" w:rsidRPr="00292A80" w:rsidRDefault="00292A80" w:rsidP="00292A80">
      <w:pPr>
        <w:numPr>
          <w:ilvl w:val="0"/>
          <w:numId w:val="12"/>
        </w:numPr>
      </w:pPr>
      <w:r w:rsidRPr="00292A80">
        <w:t>Provides routing, TLS, and virtual hosting.</w:t>
      </w:r>
    </w:p>
    <w:p w14:paraId="06E8712F" w14:textId="77777777" w:rsidR="00292A80" w:rsidRPr="00292A80" w:rsidRDefault="00292A80" w:rsidP="00292A80">
      <w:pPr>
        <w:rPr>
          <w:b/>
          <w:bCs/>
        </w:rPr>
      </w:pPr>
      <w:r w:rsidRPr="00292A80">
        <w:rPr>
          <w:b/>
          <w:bCs/>
        </w:rPr>
        <w:t xml:space="preserve">3. </w:t>
      </w:r>
      <w:proofErr w:type="spellStart"/>
      <w:r w:rsidRPr="00292A80">
        <w:rPr>
          <w:b/>
          <w:bCs/>
        </w:rPr>
        <w:t>NetworkPolicy</w:t>
      </w:r>
      <w:proofErr w:type="spellEnd"/>
    </w:p>
    <w:p w14:paraId="1E4AD9F0" w14:textId="77777777" w:rsidR="00292A80" w:rsidRPr="00292A80" w:rsidRDefault="00292A80" w:rsidP="00292A80">
      <w:pPr>
        <w:numPr>
          <w:ilvl w:val="0"/>
          <w:numId w:val="13"/>
        </w:numPr>
      </w:pPr>
      <w:r w:rsidRPr="00292A80">
        <w:t>Defines rules for how Pods can communicate.</w:t>
      </w:r>
    </w:p>
    <w:p w14:paraId="38979911" w14:textId="77777777" w:rsidR="00292A80" w:rsidRDefault="00292A80" w:rsidP="00292A80">
      <w:pPr>
        <w:numPr>
          <w:ilvl w:val="0"/>
          <w:numId w:val="13"/>
        </w:numPr>
      </w:pPr>
      <w:r w:rsidRPr="00292A80">
        <w:t xml:space="preserve">Controls </w:t>
      </w:r>
      <w:r w:rsidRPr="00292A80">
        <w:rPr>
          <w:b/>
          <w:bCs/>
        </w:rPr>
        <w:t>traffic flow</w:t>
      </w:r>
      <w:r w:rsidRPr="00292A80">
        <w:t xml:space="preserve"> at the IP address or port level.</w:t>
      </w:r>
    </w:p>
    <w:p w14:paraId="461BC7EE" w14:textId="77777777" w:rsidR="00292A80" w:rsidRDefault="00292A80" w:rsidP="00292A80"/>
    <w:p w14:paraId="25DF49C9" w14:textId="77777777" w:rsidR="00292A80" w:rsidRPr="00292A80" w:rsidRDefault="00292A80" w:rsidP="00292A80">
      <w:pPr>
        <w:rPr>
          <w:b/>
          <w:bCs/>
        </w:rPr>
      </w:pPr>
      <w:r w:rsidRPr="00292A80">
        <w:rPr>
          <w:rFonts w:ascii="Segoe UI Emoji" w:hAnsi="Segoe UI Emoji" w:cs="Segoe UI Emoji"/>
          <w:b/>
          <w:bCs/>
        </w:rPr>
        <w:lastRenderedPageBreak/>
        <w:t>🔷</w:t>
      </w:r>
      <w:r w:rsidRPr="00292A80">
        <w:rPr>
          <w:b/>
          <w:bCs/>
        </w:rPr>
        <w:t xml:space="preserve"> 4. How Communication Happens</w:t>
      </w:r>
    </w:p>
    <w:p w14:paraId="021E7984" w14:textId="77777777" w:rsidR="00292A80" w:rsidRPr="00292A80" w:rsidRDefault="00292A80" w:rsidP="00292A80">
      <w:pPr>
        <w:rPr>
          <w:b/>
          <w:bCs/>
        </w:rPr>
      </w:pPr>
      <w:r w:rsidRPr="00292A80">
        <w:rPr>
          <w:rFonts w:ascii="Segoe UI Emoji" w:hAnsi="Segoe UI Emoji" w:cs="Segoe UI Emoji"/>
          <w:b/>
          <w:bCs/>
        </w:rPr>
        <w:t>🧩</w:t>
      </w:r>
      <w:r w:rsidRPr="00292A80">
        <w:rPr>
          <w:b/>
          <w:bCs/>
        </w:rPr>
        <w:t xml:space="preserve"> Example: Pod A talks to Pod B</w:t>
      </w:r>
    </w:p>
    <w:p w14:paraId="66287A18" w14:textId="77777777" w:rsidR="00292A80" w:rsidRPr="00292A80" w:rsidRDefault="00292A80" w:rsidP="00292A80">
      <w:pPr>
        <w:numPr>
          <w:ilvl w:val="0"/>
          <w:numId w:val="14"/>
        </w:numPr>
      </w:pPr>
      <w:r w:rsidRPr="00292A80">
        <w:t>Pod A (on Node 1) wants to talk to Pod B (on Node 2).</w:t>
      </w:r>
    </w:p>
    <w:p w14:paraId="39E0CCF4" w14:textId="77777777" w:rsidR="00292A80" w:rsidRPr="00292A80" w:rsidRDefault="00292A80" w:rsidP="00292A80">
      <w:pPr>
        <w:numPr>
          <w:ilvl w:val="0"/>
          <w:numId w:val="14"/>
        </w:numPr>
      </w:pPr>
      <w:r w:rsidRPr="00292A80">
        <w:t>Pod A uses Pod B’s IP (or via a service).</w:t>
      </w:r>
    </w:p>
    <w:p w14:paraId="00237C25" w14:textId="77777777" w:rsidR="00292A80" w:rsidRPr="00292A80" w:rsidRDefault="00292A80" w:rsidP="00292A80">
      <w:pPr>
        <w:numPr>
          <w:ilvl w:val="0"/>
          <w:numId w:val="14"/>
        </w:numPr>
      </w:pPr>
      <w:r w:rsidRPr="00292A80">
        <w:t>Network traffic is routed through the CNI plugin.</w:t>
      </w:r>
    </w:p>
    <w:p w14:paraId="6C5E4033" w14:textId="77777777" w:rsidR="00292A80" w:rsidRPr="00292A80" w:rsidRDefault="00292A80" w:rsidP="00292A80">
      <w:pPr>
        <w:numPr>
          <w:ilvl w:val="0"/>
          <w:numId w:val="14"/>
        </w:numPr>
      </w:pPr>
      <w:r w:rsidRPr="00292A80">
        <w:t>Network plugins like Calico, Flannel, or Cilium handle cross-node routing.</w:t>
      </w:r>
    </w:p>
    <w:p w14:paraId="35CB517E" w14:textId="77777777" w:rsidR="00292A80" w:rsidRPr="00292A80" w:rsidRDefault="00292A80" w:rsidP="00292A80"/>
    <w:p w14:paraId="2A62D6BC" w14:textId="77777777" w:rsidR="00292A80" w:rsidRDefault="00292A80" w:rsidP="00CA65C1"/>
    <w:p w14:paraId="3F521AE8" w14:textId="4BDF19DC" w:rsidR="00CA65C1" w:rsidRDefault="00CA65C1" w:rsidP="00CA65C1">
      <w:r w:rsidRPr="007D21A8">
        <w:rPr>
          <w:noProof/>
        </w:rPr>
        <w:drawing>
          <wp:inline distT="0" distB="0" distL="0" distR="0" wp14:anchorId="48EFF61F" wp14:editId="38C1DE00">
            <wp:extent cx="5227773" cy="2408129"/>
            <wp:effectExtent l="0" t="0" r="0" b="0"/>
            <wp:docPr id="1737970758" name="Picture 1" descr="A logo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70758" name="Picture 1" descr="A logo of a cloud&#10;&#10;AI-generated content may be incorrect."/>
                    <pic:cNvPicPr/>
                  </pic:nvPicPr>
                  <pic:blipFill>
                    <a:blip r:embed="rId7"/>
                    <a:stretch>
                      <a:fillRect/>
                    </a:stretch>
                  </pic:blipFill>
                  <pic:spPr>
                    <a:xfrm>
                      <a:off x="0" y="0"/>
                      <a:ext cx="5227773" cy="2408129"/>
                    </a:xfrm>
                    <a:prstGeom prst="rect">
                      <a:avLst/>
                    </a:prstGeom>
                  </pic:spPr>
                </pic:pic>
              </a:graphicData>
            </a:graphic>
          </wp:inline>
        </w:drawing>
      </w:r>
    </w:p>
    <w:p w14:paraId="7DD0FD40" w14:textId="77777777" w:rsidR="0002680B" w:rsidRDefault="0002680B" w:rsidP="0002680B"/>
    <w:p w14:paraId="075A845A" w14:textId="77777777" w:rsidR="0002680B" w:rsidRPr="0002680B" w:rsidRDefault="0002680B" w:rsidP="0002680B">
      <w:pPr>
        <w:rPr>
          <w:b/>
          <w:bCs/>
        </w:rPr>
      </w:pPr>
      <w:r w:rsidRPr="0002680B">
        <w:rPr>
          <w:rFonts w:ascii="Segoe UI Emoji" w:hAnsi="Segoe UI Emoji" w:cs="Segoe UI Emoji"/>
          <w:b/>
          <w:bCs/>
        </w:rPr>
        <w:t>🔷</w:t>
      </w:r>
      <w:r w:rsidRPr="0002680B">
        <w:rPr>
          <w:b/>
          <w:bCs/>
        </w:rPr>
        <w:t xml:space="preserve"> 5. CNI (Container Network Interface)</w:t>
      </w:r>
    </w:p>
    <w:p w14:paraId="5A31F5F9" w14:textId="77777777" w:rsidR="00A24924" w:rsidRPr="0002680B" w:rsidRDefault="00A24924" w:rsidP="00A24924">
      <w:pPr>
        <w:numPr>
          <w:ilvl w:val="0"/>
          <w:numId w:val="5"/>
        </w:numPr>
      </w:pPr>
      <w:r w:rsidRPr="0002680B">
        <w:t>Kubernetes doesn’t implement its own networking.</w:t>
      </w:r>
    </w:p>
    <w:p w14:paraId="6F027DB6" w14:textId="6009DC4B" w:rsidR="0002680B" w:rsidRDefault="00F4406B" w:rsidP="00662487">
      <w:pPr>
        <w:pStyle w:val="ListParagraph"/>
        <w:numPr>
          <w:ilvl w:val="0"/>
          <w:numId w:val="5"/>
        </w:numPr>
      </w:pPr>
      <w:r>
        <w:t>And w</w:t>
      </w:r>
      <w:r w:rsidR="00D72B3F" w:rsidRPr="007D21A8">
        <w:t xml:space="preserve">e don’t have to set it up </w:t>
      </w:r>
      <w:r w:rsidR="00B07BD6">
        <w:t>all</w:t>
      </w:r>
      <w:r w:rsidR="00D72B3F" w:rsidRPr="007D21A8">
        <w:t xml:space="preserve"> on our own as there are multiple pre-built solutions available.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0"/>
        <w:gridCol w:w="5165"/>
      </w:tblGrid>
      <w:tr w:rsidR="007D165F" w:rsidRPr="007D165F" w14:paraId="6158734F" w14:textId="77777777" w:rsidTr="00CA74EE">
        <w:trPr>
          <w:tblHeader/>
          <w:tblCellSpacing w:w="15" w:type="dxa"/>
        </w:trPr>
        <w:tc>
          <w:tcPr>
            <w:tcW w:w="0" w:type="auto"/>
            <w:shd w:val="clear" w:color="auto" w:fill="FFFF00"/>
            <w:vAlign w:val="center"/>
            <w:hideMark/>
          </w:tcPr>
          <w:p w14:paraId="1C508C55" w14:textId="77777777" w:rsidR="007D165F" w:rsidRPr="007D165F" w:rsidRDefault="007D165F" w:rsidP="007D165F">
            <w:pPr>
              <w:rPr>
                <w:b/>
                <w:bCs/>
              </w:rPr>
            </w:pPr>
            <w:r w:rsidRPr="007D165F">
              <w:rPr>
                <w:b/>
                <w:bCs/>
              </w:rPr>
              <w:t>Plugin</w:t>
            </w:r>
          </w:p>
        </w:tc>
        <w:tc>
          <w:tcPr>
            <w:tcW w:w="0" w:type="auto"/>
            <w:shd w:val="clear" w:color="auto" w:fill="FFFF00"/>
            <w:vAlign w:val="center"/>
            <w:hideMark/>
          </w:tcPr>
          <w:p w14:paraId="59245186" w14:textId="77777777" w:rsidR="007D165F" w:rsidRPr="007D165F" w:rsidRDefault="007D165F" w:rsidP="007D165F">
            <w:pPr>
              <w:rPr>
                <w:b/>
                <w:bCs/>
              </w:rPr>
            </w:pPr>
            <w:r w:rsidRPr="007D165F">
              <w:rPr>
                <w:b/>
                <w:bCs/>
              </w:rPr>
              <w:t>Features</w:t>
            </w:r>
          </w:p>
        </w:tc>
      </w:tr>
      <w:tr w:rsidR="007D165F" w:rsidRPr="007D165F" w14:paraId="7D4E9A85" w14:textId="77777777" w:rsidTr="007D165F">
        <w:trPr>
          <w:tblCellSpacing w:w="15" w:type="dxa"/>
        </w:trPr>
        <w:tc>
          <w:tcPr>
            <w:tcW w:w="0" w:type="auto"/>
            <w:vAlign w:val="center"/>
            <w:hideMark/>
          </w:tcPr>
          <w:p w14:paraId="194C75F8" w14:textId="77777777" w:rsidR="007D165F" w:rsidRPr="007D165F" w:rsidRDefault="007D165F" w:rsidP="007D165F">
            <w:r w:rsidRPr="007D165F">
              <w:t>Flannel</w:t>
            </w:r>
          </w:p>
        </w:tc>
        <w:tc>
          <w:tcPr>
            <w:tcW w:w="0" w:type="auto"/>
            <w:vAlign w:val="center"/>
            <w:hideMark/>
          </w:tcPr>
          <w:p w14:paraId="25565D86" w14:textId="77777777" w:rsidR="007D165F" w:rsidRPr="007D165F" w:rsidRDefault="007D165F" w:rsidP="007D165F">
            <w:r w:rsidRPr="007D165F">
              <w:t>Simple overlay network. Easy to configure.</w:t>
            </w:r>
          </w:p>
        </w:tc>
      </w:tr>
      <w:tr w:rsidR="007D165F" w:rsidRPr="007D165F" w14:paraId="4A5B5A99" w14:textId="77777777" w:rsidTr="007D165F">
        <w:trPr>
          <w:tblCellSpacing w:w="15" w:type="dxa"/>
        </w:trPr>
        <w:tc>
          <w:tcPr>
            <w:tcW w:w="0" w:type="auto"/>
            <w:vAlign w:val="center"/>
            <w:hideMark/>
          </w:tcPr>
          <w:p w14:paraId="4B8ACD09" w14:textId="77777777" w:rsidR="007D165F" w:rsidRPr="007D165F" w:rsidRDefault="007D165F" w:rsidP="007D165F">
            <w:r w:rsidRPr="007D165F">
              <w:t>Calico</w:t>
            </w:r>
          </w:p>
        </w:tc>
        <w:tc>
          <w:tcPr>
            <w:tcW w:w="0" w:type="auto"/>
            <w:vAlign w:val="center"/>
            <w:hideMark/>
          </w:tcPr>
          <w:p w14:paraId="26E8C1B1" w14:textId="77777777" w:rsidR="007D165F" w:rsidRPr="007D165F" w:rsidRDefault="007D165F" w:rsidP="007D165F">
            <w:r w:rsidRPr="007D165F">
              <w:t>Supports network policies, BGP, and NAT-less routing.</w:t>
            </w:r>
          </w:p>
        </w:tc>
      </w:tr>
      <w:tr w:rsidR="007D165F" w:rsidRPr="007D165F" w14:paraId="27FA5FD4" w14:textId="77777777" w:rsidTr="007D165F">
        <w:trPr>
          <w:tblCellSpacing w:w="15" w:type="dxa"/>
        </w:trPr>
        <w:tc>
          <w:tcPr>
            <w:tcW w:w="0" w:type="auto"/>
            <w:vAlign w:val="center"/>
            <w:hideMark/>
          </w:tcPr>
          <w:p w14:paraId="2DAF7B5F" w14:textId="77777777" w:rsidR="007D165F" w:rsidRPr="007D165F" w:rsidRDefault="007D165F" w:rsidP="007D165F">
            <w:r w:rsidRPr="007D165F">
              <w:t>Cilium</w:t>
            </w:r>
          </w:p>
        </w:tc>
        <w:tc>
          <w:tcPr>
            <w:tcW w:w="0" w:type="auto"/>
            <w:vAlign w:val="center"/>
            <w:hideMark/>
          </w:tcPr>
          <w:p w14:paraId="401CB28B" w14:textId="77777777" w:rsidR="007D165F" w:rsidRPr="007D165F" w:rsidRDefault="007D165F" w:rsidP="007D165F">
            <w:r w:rsidRPr="007D165F">
              <w:t xml:space="preserve">Uses </w:t>
            </w:r>
            <w:proofErr w:type="spellStart"/>
            <w:r w:rsidRPr="007D165F">
              <w:t>eBPF</w:t>
            </w:r>
            <w:proofErr w:type="spellEnd"/>
            <w:r w:rsidRPr="007D165F">
              <w:t xml:space="preserve"> for high performance and observability.</w:t>
            </w:r>
          </w:p>
        </w:tc>
      </w:tr>
      <w:tr w:rsidR="007D165F" w:rsidRPr="007D165F" w14:paraId="53C5798E" w14:textId="77777777" w:rsidTr="007D165F">
        <w:trPr>
          <w:tblCellSpacing w:w="15" w:type="dxa"/>
        </w:trPr>
        <w:tc>
          <w:tcPr>
            <w:tcW w:w="0" w:type="auto"/>
            <w:vAlign w:val="center"/>
            <w:hideMark/>
          </w:tcPr>
          <w:p w14:paraId="4B3B1FFB" w14:textId="77777777" w:rsidR="007D165F" w:rsidRPr="007D165F" w:rsidRDefault="007D165F" w:rsidP="007D165F">
            <w:r w:rsidRPr="007D165F">
              <w:t>Weave</w:t>
            </w:r>
          </w:p>
        </w:tc>
        <w:tc>
          <w:tcPr>
            <w:tcW w:w="0" w:type="auto"/>
            <w:vAlign w:val="center"/>
            <w:hideMark/>
          </w:tcPr>
          <w:p w14:paraId="3646C377" w14:textId="77777777" w:rsidR="007D165F" w:rsidRPr="007D165F" w:rsidRDefault="007D165F" w:rsidP="007D165F">
            <w:r w:rsidRPr="007D165F">
              <w:t>Mesh networking. Simpler for small clusters.</w:t>
            </w:r>
          </w:p>
        </w:tc>
      </w:tr>
    </w:tbl>
    <w:p w14:paraId="6EDBE913" w14:textId="77777777" w:rsidR="007D165F" w:rsidRPr="0002680B" w:rsidRDefault="007D165F" w:rsidP="007D165F"/>
    <w:p w14:paraId="16BB5812" w14:textId="77777777" w:rsidR="00260E6E" w:rsidRPr="00260E6E" w:rsidRDefault="00260E6E" w:rsidP="00260E6E">
      <w:pPr>
        <w:rPr>
          <w:b/>
          <w:bCs/>
        </w:rPr>
      </w:pPr>
      <w:r w:rsidRPr="00260E6E">
        <w:rPr>
          <w:rFonts w:ascii="Segoe UI Emoji" w:hAnsi="Segoe UI Emoji" w:cs="Segoe UI Emoji"/>
          <w:b/>
          <w:bCs/>
        </w:rPr>
        <w:t>🔷</w:t>
      </w:r>
      <w:r w:rsidRPr="00260E6E">
        <w:rPr>
          <w:b/>
          <w:bCs/>
        </w:rPr>
        <w:t xml:space="preserve"> 6. DNS in Kubernetes</w:t>
      </w:r>
    </w:p>
    <w:p w14:paraId="2C2E6463" w14:textId="77777777" w:rsidR="00260E6E" w:rsidRPr="00260E6E" w:rsidRDefault="00260E6E" w:rsidP="00260E6E">
      <w:pPr>
        <w:numPr>
          <w:ilvl w:val="0"/>
          <w:numId w:val="6"/>
        </w:numPr>
      </w:pPr>
      <w:r w:rsidRPr="00260E6E">
        <w:t>Kubernetes has an internal DNS server (</w:t>
      </w:r>
      <w:proofErr w:type="spellStart"/>
      <w:r w:rsidRPr="00260E6E">
        <w:t>CoreDNS</w:t>
      </w:r>
      <w:proofErr w:type="spellEnd"/>
      <w:r w:rsidRPr="00260E6E">
        <w:t>) that:</w:t>
      </w:r>
    </w:p>
    <w:p w14:paraId="0ACDE623" w14:textId="77777777" w:rsidR="00260E6E" w:rsidRPr="00260E6E" w:rsidRDefault="00260E6E" w:rsidP="00260E6E">
      <w:pPr>
        <w:numPr>
          <w:ilvl w:val="1"/>
          <w:numId w:val="6"/>
        </w:numPr>
      </w:pPr>
      <w:r w:rsidRPr="00260E6E">
        <w:lastRenderedPageBreak/>
        <w:t>Provides name resolution for services and pods.</w:t>
      </w:r>
    </w:p>
    <w:p w14:paraId="18027AB9" w14:textId="77777777" w:rsidR="00260E6E" w:rsidRPr="00260E6E" w:rsidRDefault="00260E6E" w:rsidP="00260E6E">
      <w:pPr>
        <w:numPr>
          <w:ilvl w:val="1"/>
          <w:numId w:val="6"/>
        </w:numPr>
      </w:pPr>
      <w:r w:rsidRPr="00260E6E">
        <w:t xml:space="preserve">Each service gets a DNS name: </w:t>
      </w:r>
      <w:proofErr w:type="spellStart"/>
      <w:proofErr w:type="gramStart"/>
      <w:r w:rsidRPr="00260E6E">
        <w:t>myservice.mynamespace.svc.cluster</w:t>
      </w:r>
      <w:proofErr w:type="gramEnd"/>
      <w:r w:rsidRPr="00260E6E">
        <w:t>.local</w:t>
      </w:r>
      <w:proofErr w:type="spellEnd"/>
      <w:r w:rsidRPr="00260E6E">
        <w:t>.</w:t>
      </w:r>
    </w:p>
    <w:p w14:paraId="4B63E82A" w14:textId="77777777" w:rsidR="00C819F1" w:rsidRPr="00C819F1" w:rsidRDefault="00C819F1" w:rsidP="00C819F1">
      <w:pPr>
        <w:rPr>
          <w:b/>
          <w:bCs/>
        </w:rPr>
      </w:pPr>
      <w:r w:rsidRPr="00C819F1">
        <w:rPr>
          <w:rFonts w:ascii="Segoe UI Emoji" w:hAnsi="Segoe UI Emoji" w:cs="Segoe UI Emoji"/>
          <w:b/>
          <w:bCs/>
        </w:rPr>
        <w:t>🔷</w:t>
      </w:r>
      <w:r w:rsidRPr="00C819F1">
        <w:rPr>
          <w:b/>
          <w:bCs/>
        </w:rPr>
        <w:t xml:space="preserve"> 7. </w:t>
      </w:r>
      <w:proofErr w:type="spellStart"/>
      <w:r w:rsidRPr="00C819F1">
        <w:rPr>
          <w:b/>
          <w:bCs/>
        </w:rPr>
        <w:t>kube</w:t>
      </w:r>
      <w:proofErr w:type="spellEnd"/>
      <w:r w:rsidRPr="00C819F1">
        <w:rPr>
          <w:b/>
          <w:bCs/>
        </w:rPr>
        <w:t>-proxy</w:t>
      </w:r>
    </w:p>
    <w:p w14:paraId="52CE835A" w14:textId="77777777" w:rsidR="00C819F1" w:rsidRPr="00C819F1" w:rsidRDefault="00C819F1" w:rsidP="00C819F1">
      <w:pPr>
        <w:numPr>
          <w:ilvl w:val="0"/>
          <w:numId w:val="7"/>
        </w:numPr>
      </w:pPr>
      <w:r w:rsidRPr="00C819F1">
        <w:t>A daemon that runs on each node.</w:t>
      </w:r>
    </w:p>
    <w:p w14:paraId="5791E358" w14:textId="77777777" w:rsidR="00C819F1" w:rsidRPr="00C819F1" w:rsidRDefault="00C819F1" w:rsidP="00C819F1">
      <w:pPr>
        <w:numPr>
          <w:ilvl w:val="0"/>
          <w:numId w:val="7"/>
        </w:numPr>
      </w:pPr>
      <w:r w:rsidRPr="00C819F1">
        <w:t xml:space="preserve">Maintains rules (via iptables, IPVS, or </w:t>
      </w:r>
      <w:proofErr w:type="spellStart"/>
      <w:r w:rsidRPr="00C819F1">
        <w:t>eBPF</w:t>
      </w:r>
      <w:proofErr w:type="spellEnd"/>
      <w:r w:rsidRPr="00C819F1">
        <w:t>) to route traffic to the appropriate pod.</w:t>
      </w:r>
    </w:p>
    <w:p w14:paraId="12CB8408" w14:textId="77777777" w:rsidR="00C819F1" w:rsidRPr="00C819F1" w:rsidRDefault="00C819F1" w:rsidP="00C819F1">
      <w:pPr>
        <w:numPr>
          <w:ilvl w:val="0"/>
          <w:numId w:val="7"/>
        </w:numPr>
      </w:pPr>
      <w:r w:rsidRPr="00C819F1">
        <w:t>Works with services to ensure load balancing and availability.</w:t>
      </w:r>
    </w:p>
    <w:p w14:paraId="562C59AD" w14:textId="77777777" w:rsidR="0002680B" w:rsidRDefault="0002680B" w:rsidP="0002680B"/>
    <w:p w14:paraId="64CB10A8" w14:textId="77777777" w:rsidR="00B75559" w:rsidRDefault="00B75559" w:rsidP="00B75559"/>
    <w:p w14:paraId="7C953CAA" w14:textId="64DA202A" w:rsidR="00B75559" w:rsidRDefault="00B75559" w:rsidP="00B75559">
      <w:r w:rsidRPr="007D21A8">
        <w:rPr>
          <w:noProof/>
        </w:rPr>
        <w:drawing>
          <wp:inline distT="0" distB="0" distL="0" distR="0" wp14:anchorId="1F10E71E" wp14:editId="667F270A">
            <wp:extent cx="5121084" cy="2712955"/>
            <wp:effectExtent l="0" t="0" r="3810" b="0"/>
            <wp:docPr id="931008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8690" name="Picture 1" descr="A screenshot of a computer&#10;&#10;AI-generated content may be incorrect."/>
                    <pic:cNvPicPr/>
                  </pic:nvPicPr>
                  <pic:blipFill>
                    <a:blip r:embed="rId8"/>
                    <a:stretch>
                      <a:fillRect/>
                    </a:stretch>
                  </pic:blipFill>
                  <pic:spPr>
                    <a:xfrm>
                      <a:off x="0" y="0"/>
                      <a:ext cx="5121084" cy="2712955"/>
                    </a:xfrm>
                    <a:prstGeom prst="rect">
                      <a:avLst/>
                    </a:prstGeom>
                  </pic:spPr>
                </pic:pic>
              </a:graphicData>
            </a:graphic>
          </wp:inline>
        </w:drawing>
      </w:r>
    </w:p>
    <w:p w14:paraId="6CD987A3" w14:textId="77777777" w:rsidR="00B75559" w:rsidRDefault="00B75559" w:rsidP="00B75559"/>
    <w:p w14:paraId="74E30838" w14:textId="77777777" w:rsidR="00B75559" w:rsidRDefault="00B75559" w:rsidP="00B75559">
      <w:pPr>
        <w:pStyle w:val="ListParagraph"/>
        <w:numPr>
          <w:ilvl w:val="0"/>
          <w:numId w:val="4"/>
        </w:numPr>
      </w:pPr>
      <w:r>
        <w:t>With</w:t>
      </w:r>
      <w:r w:rsidRPr="007D21A8">
        <w:t xml:space="preserve"> the Calico networking setup</w:t>
      </w:r>
      <w:r>
        <w:t xml:space="preserve"> (or any)</w:t>
      </w:r>
      <w:r w:rsidRPr="007D21A8">
        <w:t>, it now manages the networks and I</w:t>
      </w:r>
      <w:r>
        <w:t>P</w:t>
      </w:r>
      <w:r w:rsidRPr="007D21A8">
        <w:t>s in my nodes and assigns a different network address for each network in the nodes</w:t>
      </w:r>
      <w:r>
        <w:t xml:space="preserve">. </w:t>
      </w:r>
    </w:p>
    <w:p w14:paraId="4F358295" w14:textId="77777777" w:rsidR="00292A80" w:rsidRDefault="00292A80" w:rsidP="00292A80"/>
    <w:p w14:paraId="268F97FD" w14:textId="77777777" w:rsidR="00292A80" w:rsidRDefault="00292A80" w:rsidP="00292A80"/>
    <w:p w14:paraId="0B130B94" w14:textId="77777777" w:rsidR="00292A80" w:rsidRPr="00292A80" w:rsidRDefault="00292A80" w:rsidP="00292A80">
      <w:pPr>
        <w:rPr>
          <w:b/>
          <w:bCs/>
        </w:rPr>
      </w:pPr>
      <w:r w:rsidRPr="00292A80">
        <w:rPr>
          <w:rFonts w:ascii="Segoe UI Emoji" w:hAnsi="Segoe UI Emoji" w:cs="Segoe UI Emoji"/>
          <w:b/>
          <w:bCs/>
        </w:rPr>
        <w:t>🔷</w:t>
      </w:r>
      <w:r w:rsidRPr="00292A8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4820"/>
      </w:tblGrid>
      <w:tr w:rsidR="00292A80" w:rsidRPr="00292A80" w14:paraId="337957F5" w14:textId="77777777" w:rsidTr="00292A80">
        <w:trPr>
          <w:tblHeader/>
          <w:tblCellSpacing w:w="15" w:type="dxa"/>
        </w:trPr>
        <w:tc>
          <w:tcPr>
            <w:tcW w:w="0" w:type="auto"/>
            <w:vAlign w:val="center"/>
            <w:hideMark/>
          </w:tcPr>
          <w:p w14:paraId="74AFD500" w14:textId="77777777" w:rsidR="00292A80" w:rsidRPr="00292A80" w:rsidRDefault="00292A80" w:rsidP="00292A80">
            <w:pPr>
              <w:rPr>
                <w:b/>
                <w:bCs/>
              </w:rPr>
            </w:pPr>
            <w:r w:rsidRPr="00292A80">
              <w:rPr>
                <w:b/>
                <w:bCs/>
              </w:rPr>
              <w:t>Concept</w:t>
            </w:r>
          </w:p>
        </w:tc>
        <w:tc>
          <w:tcPr>
            <w:tcW w:w="0" w:type="auto"/>
            <w:vAlign w:val="center"/>
            <w:hideMark/>
          </w:tcPr>
          <w:p w14:paraId="188B4F99" w14:textId="77777777" w:rsidR="00292A80" w:rsidRPr="00292A80" w:rsidRDefault="00292A80" w:rsidP="00292A80">
            <w:pPr>
              <w:rPr>
                <w:b/>
                <w:bCs/>
              </w:rPr>
            </w:pPr>
            <w:r w:rsidRPr="00292A80">
              <w:rPr>
                <w:b/>
                <w:bCs/>
              </w:rPr>
              <w:t>Description</w:t>
            </w:r>
          </w:p>
        </w:tc>
      </w:tr>
      <w:tr w:rsidR="00292A80" w:rsidRPr="00292A80" w14:paraId="4914E270" w14:textId="77777777" w:rsidTr="00292A80">
        <w:trPr>
          <w:tblCellSpacing w:w="15" w:type="dxa"/>
        </w:trPr>
        <w:tc>
          <w:tcPr>
            <w:tcW w:w="0" w:type="auto"/>
            <w:vAlign w:val="center"/>
            <w:hideMark/>
          </w:tcPr>
          <w:p w14:paraId="51300E65" w14:textId="77777777" w:rsidR="00292A80" w:rsidRPr="00292A80" w:rsidRDefault="00292A80" w:rsidP="00292A80">
            <w:r w:rsidRPr="00292A80">
              <w:t>Pod networking</w:t>
            </w:r>
          </w:p>
        </w:tc>
        <w:tc>
          <w:tcPr>
            <w:tcW w:w="0" w:type="auto"/>
            <w:vAlign w:val="center"/>
            <w:hideMark/>
          </w:tcPr>
          <w:p w14:paraId="3BA521F7" w14:textId="77777777" w:rsidR="00292A80" w:rsidRPr="00292A80" w:rsidRDefault="00292A80" w:rsidP="00292A80">
            <w:r w:rsidRPr="00292A80">
              <w:t>Each pod gets an IP, can talk to others without NAT</w:t>
            </w:r>
          </w:p>
        </w:tc>
      </w:tr>
      <w:tr w:rsidR="00292A80" w:rsidRPr="00292A80" w14:paraId="66FA75BD" w14:textId="77777777" w:rsidTr="00292A80">
        <w:trPr>
          <w:tblCellSpacing w:w="15" w:type="dxa"/>
        </w:trPr>
        <w:tc>
          <w:tcPr>
            <w:tcW w:w="0" w:type="auto"/>
            <w:vAlign w:val="center"/>
            <w:hideMark/>
          </w:tcPr>
          <w:p w14:paraId="413FB722" w14:textId="77777777" w:rsidR="00292A80" w:rsidRPr="00292A80" w:rsidRDefault="00292A80" w:rsidP="00292A80">
            <w:r w:rsidRPr="00292A80">
              <w:t>CNI plugins</w:t>
            </w:r>
          </w:p>
        </w:tc>
        <w:tc>
          <w:tcPr>
            <w:tcW w:w="0" w:type="auto"/>
            <w:vAlign w:val="center"/>
            <w:hideMark/>
          </w:tcPr>
          <w:p w14:paraId="44616207" w14:textId="77777777" w:rsidR="00292A80" w:rsidRPr="00292A80" w:rsidRDefault="00292A80" w:rsidP="00292A80">
            <w:r w:rsidRPr="00292A80">
              <w:t>Provide IP management and routing</w:t>
            </w:r>
          </w:p>
        </w:tc>
      </w:tr>
      <w:tr w:rsidR="00292A80" w:rsidRPr="00292A80" w14:paraId="21CFD0B9" w14:textId="77777777" w:rsidTr="00292A80">
        <w:trPr>
          <w:tblCellSpacing w:w="15" w:type="dxa"/>
        </w:trPr>
        <w:tc>
          <w:tcPr>
            <w:tcW w:w="0" w:type="auto"/>
            <w:vAlign w:val="center"/>
            <w:hideMark/>
          </w:tcPr>
          <w:p w14:paraId="3183D3A4" w14:textId="77777777" w:rsidR="00292A80" w:rsidRPr="00292A80" w:rsidRDefault="00292A80" w:rsidP="00292A80">
            <w:r w:rsidRPr="00292A80">
              <w:t>Services</w:t>
            </w:r>
          </w:p>
        </w:tc>
        <w:tc>
          <w:tcPr>
            <w:tcW w:w="0" w:type="auto"/>
            <w:vAlign w:val="center"/>
            <w:hideMark/>
          </w:tcPr>
          <w:p w14:paraId="295AF759" w14:textId="77777777" w:rsidR="00292A80" w:rsidRPr="00292A80" w:rsidRDefault="00292A80" w:rsidP="00292A80">
            <w:r w:rsidRPr="00292A80">
              <w:t>Abstract access to pods</w:t>
            </w:r>
          </w:p>
        </w:tc>
      </w:tr>
      <w:tr w:rsidR="00292A80" w:rsidRPr="00292A80" w14:paraId="48009BE2" w14:textId="77777777" w:rsidTr="00292A80">
        <w:trPr>
          <w:tblCellSpacing w:w="15" w:type="dxa"/>
        </w:trPr>
        <w:tc>
          <w:tcPr>
            <w:tcW w:w="0" w:type="auto"/>
            <w:vAlign w:val="center"/>
            <w:hideMark/>
          </w:tcPr>
          <w:p w14:paraId="3C87164F" w14:textId="77777777" w:rsidR="00292A80" w:rsidRPr="00292A80" w:rsidRDefault="00292A80" w:rsidP="00292A80">
            <w:r w:rsidRPr="00292A80">
              <w:t>Ingress</w:t>
            </w:r>
          </w:p>
        </w:tc>
        <w:tc>
          <w:tcPr>
            <w:tcW w:w="0" w:type="auto"/>
            <w:vAlign w:val="center"/>
            <w:hideMark/>
          </w:tcPr>
          <w:p w14:paraId="256FAB05" w14:textId="77777777" w:rsidR="00292A80" w:rsidRPr="00292A80" w:rsidRDefault="00292A80" w:rsidP="00292A80">
            <w:r w:rsidRPr="00292A80">
              <w:t>HTTP(s) routing to services</w:t>
            </w:r>
          </w:p>
        </w:tc>
      </w:tr>
      <w:tr w:rsidR="00292A80" w:rsidRPr="00292A80" w14:paraId="6E73C904" w14:textId="77777777" w:rsidTr="00292A80">
        <w:trPr>
          <w:tblCellSpacing w:w="15" w:type="dxa"/>
        </w:trPr>
        <w:tc>
          <w:tcPr>
            <w:tcW w:w="0" w:type="auto"/>
            <w:vAlign w:val="center"/>
            <w:hideMark/>
          </w:tcPr>
          <w:p w14:paraId="5A69085D" w14:textId="77777777" w:rsidR="00292A80" w:rsidRPr="00292A80" w:rsidRDefault="00292A80" w:rsidP="00292A80">
            <w:proofErr w:type="spellStart"/>
            <w:r w:rsidRPr="00292A80">
              <w:t>NetworkPolicy</w:t>
            </w:r>
            <w:proofErr w:type="spellEnd"/>
          </w:p>
        </w:tc>
        <w:tc>
          <w:tcPr>
            <w:tcW w:w="0" w:type="auto"/>
            <w:vAlign w:val="center"/>
            <w:hideMark/>
          </w:tcPr>
          <w:p w14:paraId="0A72BAC5" w14:textId="77777777" w:rsidR="00292A80" w:rsidRPr="00292A80" w:rsidRDefault="00292A80" w:rsidP="00292A80">
            <w:r w:rsidRPr="00292A80">
              <w:t>Security and traffic rules</w:t>
            </w:r>
          </w:p>
        </w:tc>
      </w:tr>
      <w:tr w:rsidR="00292A80" w:rsidRPr="00292A80" w14:paraId="7A183548" w14:textId="77777777" w:rsidTr="00292A80">
        <w:trPr>
          <w:tblCellSpacing w:w="15" w:type="dxa"/>
        </w:trPr>
        <w:tc>
          <w:tcPr>
            <w:tcW w:w="0" w:type="auto"/>
            <w:vAlign w:val="center"/>
            <w:hideMark/>
          </w:tcPr>
          <w:p w14:paraId="6AF39A28" w14:textId="77777777" w:rsidR="00292A80" w:rsidRPr="00292A80" w:rsidRDefault="00292A80" w:rsidP="00292A80">
            <w:proofErr w:type="spellStart"/>
            <w:r w:rsidRPr="00292A80">
              <w:lastRenderedPageBreak/>
              <w:t>kube</w:t>
            </w:r>
            <w:proofErr w:type="spellEnd"/>
            <w:r w:rsidRPr="00292A80">
              <w:t>-proxy</w:t>
            </w:r>
          </w:p>
        </w:tc>
        <w:tc>
          <w:tcPr>
            <w:tcW w:w="0" w:type="auto"/>
            <w:vAlign w:val="center"/>
            <w:hideMark/>
          </w:tcPr>
          <w:p w14:paraId="1E6DEC8A" w14:textId="77777777" w:rsidR="00292A80" w:rsidRPr="00292A80" w:rsidRDefault="00292A80" w:rsidP="00292A80">
            <w:r w:rsidRPr="00292A80">
              <w:t>Routes service traffic to pods</w:t>
            </w:r>
          </w:p>
        </w:tc>
      </w:tr>
      <w:tr w:rsidR="00292A80" w:rsidRPr="00292A80" w14:paraId="59946F76" w14:textId="77777777" w:rsidTr="00292A80">
        <w:trPr>
          <w:tblCellSpacing w:w="15" w:type="dxa"/>
        </w:trPr>
        <w:tc>
          <w:tcPr>
            <w:tcW w:w="0" w:type="auto"/>
            <w:vAlign w:val="center"/>
            <w:hideMark/>
          </w:tcPr>
          <w:p w14:paraId="0DC1127B" w14:textId="77777777" w:rsidR="00292A80" w:rsidRPr="00292A80" w:rsidRDefault="00292A80" w:rsidP="00292A80">
            <w:proofErr w:type="spellStart"/>
            <w:r w:rsidRPr="00292A80">
              <w:t>CoreDNS</w:t>
            </w:r>
            <w:proofErr w:type="spellEnd"/>
          </w:p>
        </w:tc>
        <w:tc>
          <w:tcPr>
            <w:tcW w:w="0" w:type="auto"/>
            <w:vAlign w:val="center"/>
            <w:hideMark/>
          </w:tcPr>
          <w:p w14:paraId="42EEADF5" w14:textId="77777777" w:rsidR="00292A80" w:rsidRPr="00292A80" w:rsidRDefault="00292A80" w:rsidP="00292A80">
            <w:r w:rsidRPr="00292A80">
              <w:t>DNS service for internal name resolution</w:t>
            </w:r>
          </w:p>
        </w:tc>
      </w:tr>
    </w:tbl>
    <w:p w14:paraId="73BA2BFA" w14:textId="77777777" w:rsidR="00292A80" w:rsidRDefault="00292A80" w:rsidP="00292A80"/>
    <w:p w14:paraId="49CA6720" w14:textId="77777777" w:rsidR="00B75559" w:rsidRDefault="00B75559" w:rsidP="00B75559"/>
    <w:p w14:paraId="32FE84ED" w14:textId="77777777" w:rsidR="00CA65C1" w:rsidRDefault="00CA65C1" w:rsidP="00CA65C1"/>
    <w:p w14:paraId="1F849715" w14:textId="77777777" w:rsidR="00497190" w:rsidRDefault="00497190" w:rsidP="00D20DA7"/>
    <w:p w14:paraId="12C6C1F8" w14:textId="77777777" w:rsidR="003C37BE" w:rsidRDefault="003C37BE"/>
    <w:sectPr w:rsidR="003C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74A2"/>
    <w:multiLevelType w:val="multilevel"/>
    <w:tmpl w:val="975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B4E14"/>
    <w:multiLevelType w:val="hybridMultilevel"/>
    <w:tmpl w:val="4EE87F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245CF"/>
    <w:multiLevelType w:val="multilevel"/>
    <w:tmpl w:val="A2B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04B24"/>
    <w:multiLevelType w:val="multilevel"/>
    <w:tmpl w:val="C988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F4068"/>
    <w:multiLevelType w:val="hybridMultilevel"/>
    <w:tmpl w:val="90DA8D46"/>
    <w:lvl w:ilvl="0" w:tplc="E1D66058">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CF3FF1"/>
    <w:multiLevelType w:val="hybridMultilevel"/>
    <w:tmpl w:val="78B2B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862AD"/>
    <w:multiLevelType w:val="multilevel"/>
    <w:tmpl w:val="C788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50A7E"/>
    <w:multiLevelType w:val="multilevel"/>
    <w:tmpl w:val="66D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26D9"/>
    <w:multiLevelType w:val="multilevel"/>
    <w:tmpl w:val="2C7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4614C"/>
    <w:multiLevelType w:val="hybridMultilevel"/>
    <w:tmpl w:val="E652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056301"/>
    <w:multiLevelType w:val="multilevel"/>
    <w:tmpl w:val="F08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53C88"/>
    <w:multiLevelType w:val="multilevel"/>
    <w:tmpl w:val="FD7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F1943"/>
    <w:multiLevelType w:val="multilevel"/>
    <w:tmpl w:val="928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C3256"/>
    <w:multiLevelType w:val="multilevel"/>
    <w:tmpl w:val="9B2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41608">
    <w:abstractNumId w:val="1"/>
  </w:num>
  <w:num w:numId="2" w16cid:durableId="99029689">
    <w:abstractNumId w:val="4"/>
  </w:num>
  <w:num w:numId="3" w16cid:durableId="566841964">
    <w:abstractNumId w:val="5"/>
  </w:num>
  <w:num w:numId="4" w16cid:durableId="1981225026">
    <w:abstractNumId w:val="9"/>
  </w:num>
  <w:num w:numId="5" w16cid:durableId="1282373146">
    <w:abstractNumId w:val="12"/>
  </w:num>
  <w:num w:numId="6" w16cid:durableId="2137410585">
    <w:abstractNumId w:val="6"/>
  </w:num>
  <w:num w:numId="7" w16cid:durableId="1784377342">
    <w:abstractNumId w:val="11"/>
  </w:num>
  <w:num w:numId="8" w16cid:durableId="1907109949">
    <w:abstractNumId w:val="10"/>
  </w:num>
  <w:num w:numId="9" w16cid:durableId="1970234631">
    <w:abstractNumId w:val="7"/>
  </w:num>
  <w:num w:numId="10" w16cid:durableId="1737052424">
    <w:abstractNumId w:val="13"/>
  </w:num>
  <w:num w:numId="11" w16cid:durableId="1251504459">
    <w:abstractNumId w:val="8"/>
  </w:num>
  <w:num w:numId="12" w16cid:durableId="1110049395">
    <w:abstractNumId w:val="0"/>
  </w:num>
  <w:num w:numId="13" w16cid:durableId="268512144">
    <w:abstractNumId w:val="2"/>
  </w:num>
  <w:num w:numId="14" w16cid:durableId="313066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06"/>
    <w:rsid w:val="0002680B"/>
    <w:rsid w:val="00073F1C"/>
    <w:rsid w:val="000D5E24"/>
    <w:rsid w:val="00125739"/>
    <w:rsid w:val="001B3506"/>
    <w:rsid w:val="00260E6E"/>
    <w:rsid w:val="00292A80"/>
    <w:rsid w:val="00345922"/>
    <w:rsid w:val="003B648B"/>
    <w:rsid w:val="003C37BE"/>
    <w:rsid w:val="00497190"/>
    <w:rsid w:val="004B2252"/>
    <w:rsid w:val="00662487"/>
    <w:rsid w:val="00715EDE"/>
    <w:rsid w:val="0076417E"/>
    <w:rsid w:val="007D165F"/>
    <w:rsid w:val="007F3495"/>
    <w:rsid w:val="00964D79"/>
    <w:rsid w:val="009C0F30"/>
    <w:rsid w:val="00A24924"/>
    <w:rsid w:val="00B07BD6"/>
    <w:rsid w:val="00B75559"/>
    <w:rsid w:val="00BC5DE0"/>
    <w:rsid w:val="00C819F1"/>
    <w:rsid w:val="00CA65C1"/>
    <w:rsid w:val="00CA72CA"/>
    <w:rsid w:val="00CA74EE"/>
    <w:rsid w:val="00CE206C"/>
    <w:rsid w:val="00D20DA7"/>
    <w:rsid w:val="00D35D6D"/>
    <w:rsid w:val="00D51062"/>
    <w:rsid w:val="00D72B3F"/>
    <w:rsid w:val="00DF3736"/>
    <w:rsid w:val="00F01D85"/>
    <w:rsid w:val="00F4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D616"/>
  <w15:chartTrackingRefBased/>
  <w15:docId w15:val="{84BFBB27-41DE-46CC-A4BD-B13F98BA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506"/>
    <w:rPr>
      <w:rFonts w:eastAsiaTheme="majorEastAsia" w:cstheme="majorBidi"/>
      <w:color w:val="272727" w:themeColor="text1" w:themeTint="D8"/>
    </w:rPr>
  </w:style>
  <w:style w:type="paragraph" w:styleId="Title">
    <w:name w:val="Title"/>
    <w:basedOn w:val="Normal"/>
    <w:next w:val="Normal"/>
    <w:link w:val="TitleChar"/>
    <w:uiPriority w:val="10"/>
    <w:qFormat/>
    <w:rsid w:val="001B3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506"/>
    <w:pPr>
      <w:spacing w:before="160"/>
      <w:jc w:val="center"/>
    </w:pPr>
    <w:rPr>
      <w:i/>
      <w:iCs/>
      <w:color w:val="404040" w:themeColor="text1" w:themeTint="BF"/>
    </w:rPr>
  </w:style>
  <w:style w:type="character" w:customStyle="1" w:styleId="QuoteChar">
    <w:name w:val="Quote Char"/>
    <w:basedOn w:val="DefaultParagraphFont"/>
    <w:link w:val="Quote"/>
    <w:uiPriority w:val="29"/>
    <w:rsid w:val="001B3506"/>
    <w:rPr>
      <w:i/>
      <w:iCs/>
      <w:color w:val="404040" w:themeColor="text1" w:themeTint="BF"/>
    </w:rPr>
  </w:style>
  <w:style w:type="paragraph" w:styleId="ListParagraph">
    <w:name w:val="List Paragraph"/>
    <w:basedOn w:val="Normal"/>
    <w:uiPriority w:val="34"/>
    <w:qFormat/>
    <w:rsid w:val="001B3506"/>
    <w:pPr>
      <w:ind w:left="720"/>
      <w:contextualSpacing/>
    </w:pPr>
  </w:style>
  <w:style w:type="character" w:styleId="IntenseEmphasis">
    <w:name w:val="Intense Emphasis"/>
    <w:basedOn w:val="DefaultParagraphFont"/>
    <w:uiPriority w:val="21"/>
    <w:qFormat/>
    <w:rsid w:val="001B3506"/>
    <w:rPr>
      <w:i/>
      <w:iCs/>
      <w:color w:val="0F4761" w:themeColor="accent1" w:themeShade="BF"/>
    </w:rPr>
  </w:style>
  <w:style w:type="paragraph" w:styleId="IntenseQuote">
    <w:name w:val="Intense Quote"/>
    <w:basedOn w:val="Normal"/>
    <w:next w:val="Normal"/>
    <w:link w:val="IntenseQuoteChar"/>
    <w:uiPriority w:val="30"/>
    <w:qFormat/>
    <w:rsid w:val="001B3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506"/>
    <w:rPr>
      <w:i/>
      <w:iCs/>
      <w:color w:val="0F4761" w:themeColor="accent1" w:themeShade="BF"/>
    </w:rPr>
  </w:style>
  <w:style w:type="character" w:styleId="IntenseReference">
    <w:name w:val="Intense Reference"/>
    <w:basedOn w:val="DefaultParagraphFont"/>
    <w:uiPriority w:val="32"/>
    <w:qFormat/>
    <w:rsid w:val="001B35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1496">
      <w:bodyDiv w:val="1"/>
      <w:marLeft w:val="0"/>
      <w:marRight w:val="0"/>
      <w:marTop w:val="0"/>
      <w:marBottom w:val="0"/>
      <w:divBdr>
        <w:top w:val="none" w:sz="0" w:space="0" w:color="auto"/>
        <w:left w:val="none" w:sz="0" w:space="0" w:color="auto"/>
        <w:bottom w:val="none" w:sz="0" w:space="0" w:color="auto"/>
        <w:right w:val="none" w:sz="0" w:space="0" w:color="auto"/>
      </w:divBdr>
    </w:div>
    <w:div w:id="142549838">
      <w:bodyDiv w:val="1"/>
      <w:marLeft w:val="0"/>
      <w:marRight w:val="0"/>
      <w:marTop w:val="0"/>
      <w:marBottom w:val="0"/>
      <w:divBdr>
        <w:top w:val="none" w:sz="0" w:space="0" w:color="auto"/>
        <w:left w:val="none" w:sz="0" w:space="0" w:color="auto"/>
        <w:bottom w:val="none" w:sz="0" w:space="0" w:color="auto"/>
        <w:right w:val="none" w:sz="0" w:space="0" w:color="auto"/>
      </w:divBdr>
    </w:div>
    <w:div w:id="178550879">
      <w:bodyDiv w:val="1"/>
      <w:marLeft w:val="0"/>
      <w:marRight w:val="0"/>
      <w:marTop w:val="0"/>
      <w:marBottom w:val="0"/>
      <w:divBdr>
        <w:top w:val="none" w:sz="0" w:space="0" w:color="auto"/>
        <w:left w:val="none" w:sz="0" w:space="0" w:color="auto"/>
        <w:bottom w:val="none" w:sz="0" w:space="0" w:color="auto"/>
        <w:right w:val="none" w:sz="0" w:space="0" w:color="auto"/>
      </w:divBdr>
      <w:divsChild>
        <w:div w:id="1403403432">
          <w:marLeft w:val="0"/>
          <w:marRight w:val="0"/>
          <w:marTop w:val="0"/>
          <w:marBottom w:val="0"/>
          <w:divBdr>
            <w:top w:val="none" w:sz="0" w:space="0" w:color="auto"/>
            <w:left w:val="none" w:sz="0" w:space="0" w:color="auto"/>
            <w:bottom w:val="none" w:sz="0" w:space="0" w:color="auto"/>
            <w:right w:val="none" w:sz="0" w:space="0" w:color="auto"/>
          </w:divBdr>
          <w:divsChild>
            <w:div w:id="21145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5697">
      <w:bodyDiv w:val="1"/>
      <w:marLeft w:val="0"/>
      <w:marRight w:val="0"/>
      <w:marTop w:val="0"/>
      <w:marBottom w:val="0"/>
      <w:divBdr>
        <w:top w:val="none" w:sz="0" w:space="0" w:color="auto"/>
        <w:left w:val="none" w:sz="0" w:space="0" w:color="auto"/>
        <w:bottom w:val="none" w:sz="0" w:space="0" w:color="auto"/>
        <w:right w:val="none" w:sz="0" w:space="0" w:color="auto"/>
      </w:divBdr>
    </w:div>
    <w:div w:id="312564583">
      <w:bodyDiv w:val="1"/>
      <w:marLeft w:val="0"/>
      <w:marRight w:val="0"/>
      <w:marTop w:val="0"/>
      <w:marBottom w:val="0"/>
      <w:divBdr>
        <w:top w:val="none" w:sz="0" w:space="0" w:color="auto"/>
        <w:left w:val="none" w:sz="0" w:space="0" w:color="auto"/>
        <w:bottom w:val="none" w:sz="0" w:space="0" w:color="auto"/>
        <w:right w:val="none" w:sz="0" w:space="0" w:color="auto"/>
      </w:divBdr>
      <w:divsChild>
        <w:div w:id="581764500">
          <w:marLeft w:val="0"/>
          <w:marRight w:val="0"/>
          <w:marTop w:val="0"/>
          <w:marBottom w:val="0"/>
          <w:divBdr>
            <w:top w:val="none" w:sz="0" w:space="0" w:color="auto"/>
            <w:left w:val="none" w:sz="0" w:space="0" w:color="auto"/>
            <w:bottom w:val="none" w:sz="0" w:space="0" w:color="auto"/>
            <w:right w:val="none" w:sz="0" w:space="0" w:color="auto"/>
          </w:divBdr>
          <w:divsChild>
            <w:div w:id="10262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988">
      <w:bodyDiv w:val="1"/>
      <w:marLeft w:val="0"/>
      <w:marRight w:val="0"/>
      <w:marTop w:val="0"/>
      <w:marBottom w:val="0"/>
      <w:divBdr>
        <w:top w:val="none" w:sz="0" w:space="0" w:color="auto"/>
        <w:left w:val="none" w:sz="0" w:space="0" w:color="auto"/>
        <w:bottom w:val="none" w:sz="0" w:space="0" w:color="auto"/>
        <w:right w:val="none" w:sz="0" w:space="0" w:color="auto"/>
      </w:divBdr>
    </w:div>
    <w:div w:id="524439001">
      <w:bodyDiv w:val="1"/>
      <w:marLeft w:val="0"/>
      <w:marRight w:val="0"/>
      <w:marTop w:val="0"/>
      <w:marBottom w:val="0"/>
      <w:divBdr>
        <w:top w:val="none" w:sz="0" w:space="0" w:color="auto"/>
        <w:left w:val="none" w:sz="0" w:space="0" w:color="auto"/>
        <w:bottom w:val="none" w:sz="0" w:space="0" w:color="auto"/>
        <w:right w:val="none" w:sz="0" w:space="0" w:color="auto"/>
      </w:divBdr>
    </w:div>
    <w:div w:id="559367807">
      <w:bodyDiv w:val="1"/>
      <w:marLeft w:val="0"/>
      <w:marRight w:val="0"/>
      <w:marTop w:val="0"/>
      <w:marBottom w:val="0"/>
      <w:divBdr>
        <w:top w:val="none" w:sz="0" w:space="0" w:color="auto"/>
        <w:left w:val="none" w:sz="0" w:space="0" w:color="auto"/>
        <w:bottom w:val="none" w:sz="0" w:space="0" w:color="auto"/>
        <w:right w:val="none" w:sz="0" w:space="0" w:color="auto"/>
      </w:divBdr>
    </w:div>
    <w:div w:id="797452750">
      <w:bodyDiv w:val="1"/>
      <w:marLeft w:val="0"/>
      <w:marRight w:val="0"/>
      <w:marTop w:val="0"/>
      <w:marBottom w:val="0"/>
      <w:divBdr>
        <w:top w:val="none" w:sz="0" w:space="0" w:color="auto"/>
        <w:left w:val="none" w:sz="0" w:space="0" w:color="auto"/>
        <w:bottom w:val="none" w:sz="0" w:space="0" w:color="auto"/>
        <w:right w:val="none" w:sz="0" w:space="0" w:color="auto"/>
      </w:divBdr>
    </w:div>
    <w:div w:id="820274057">
      <w:bodyDiv w:val="1"/>
      <w:marLeft w:val="0"/>
      <w:marRight w:val="0"/>
      <w:marTop w:val="0"/>
      <w:marBottom w:val="0"/>
      <w:divBdr>
        <w:top w:val="none" w:sz="0" w:space="0" w:color="auto"/>
        <w:left w:val="none" w:sz="0" w:space="0" w:color="auto"/>
        <w:bottom w:val="none" w:sz="0" w:space="0" w:color="auto"/>
        <w:right w:val="none" w:sz="0" w:space="0" w:color="auto"/>
      </w:divBdr>
    </w:div>
    <w:div w:id="845706121">
      <w:bodyDiv w:val="1"/>
      <w:marLeft w:val="0"/>
      <w:marRight w:val="0"/>
      <w:marTop w:val="0"/>
      <w:marBottom w:val="0"/>
      <w:divBdr>
        <w:top w:val="none" w:sz="0" w:space="0" w:color="auto"/>
        <w:left w:val="none" w:sz="0" w:space="0" w:color="auto"/>
        <w:bottom w:val="none" w:sz="0" w:space="0" w:color="auto"/>
        <w:right w:val="none" w:sz="0" w:space="0" w:color="auto"/>
      </w:divBdr>
    </w:div>
    <w:div w:id="851459110">
      <w:bodyDiv w:val="1"/>
      <w:marLeft w:val="0"/>
      <w:marRight w:val="0"/>
      <w:marTop w:val="0"/>
      <w:marBottom w:val="0"/>
      <w:divBdr>
        <w:top w:val="none" w:sz="0" w:space="0" w:color="auto"/>
        <w:left w:val="none" w:sz="0" w:space="0" w:color="auto"/>
        <w:bottom w:val="none" w:sz="0" w:space="0" w:color="auto"/>
        <w:right w:val="none" w:sz="0" w:space="0" w:color="auto"/>
      </w:divBdr>
    </w:div>
    <w:div w:id="1393626399">
      <w:bodyDiv w:val="1"/>
      <w:marLeft w:val="0"/>
      <w:marRight w:val="0"/>
      <w:marTop w:val="0"/>
      <w:marBottom w:val="0"/>
      <w:divBdr>
        <w:top w:val="none" w:sz="0" w:space="0" w:color="auto"/>
        <w:left w:val="none" w:sz="0" w:space="0" w:color="auto"/>
        <w:bottom w:val="none" w:sz="0" w:space="0" w:color="auto"/>
        <w:right w:val="none" w:sz="0" w:space="0" w:color="auto"/>
      </w:divBdr>
      <w:divsChild>
        <w:div w:id="243026891">
          <w:marLeft w:val="0"/>
          <w:marRight w:val="0"/>
          <w:marTop w:val="0"/>
          <w:marBottom w:val="0"/>
          <w:divBdr>
            <w:top w:val="none" w:sz="0" w:space="0" w:color="auto"/>
            <w:left w:val="none" w:sz="0" w:space="0" w:color="auto"/>
            <w:bottom w:val="none" w:sz="0" w:space="0" w:color="auto"/>
            <w:right w:val="none" w:sz="0" w:space="0" w:color="auto"/>
          </w:divBdr>
          <w:divsChild>
            <w:div w:id="18947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298">
      <w:bodyDiv w:val="1"/>
      <w:marLeft w:val="0"/>
      <w:marRight w:val="0"/>
      <w:marTop w:val="0"/>
      <w:marBottom w:val="0"/>
      <w:divBdr>
        <w:top w:val="none" w:sz="0" w:space="0" w:color="auto"/>
        <w:left w:val="none" w:sz="0" w:space="0" w:color="auto"/>
        <w:bottom w:val="none" w:sz="0" w:space="0" w:color="auto"/>
        <w:right w:val="none" w:sz="0" w:space="0" w:color="auto"/>
      </w:divBdr>
    </w:div>
    <w:div w:id="1615987563">
      <w:bodyDiv w:val="1"/>
      <w:marLeft w:val="0"/>
      <w:marRight w:val="0"/>
      <w:marTop w:val="0"/>
      <w:marBottom w:val="0"/>
      <w:divBdr>
        <w:top w:val="none" w:sz="0" w:space="0" w:color="auto"/>
        <w:left w:val="none" w:sz="0" w:space="0" w:color="auto"/>
        <w:bottom w:val="none" w:sz="0" w:space="0" w:color="auto"/>
        <w:right w:val="none" w:sz="0" w:space="0" w:color="auto"/>
      </w:divBdr>
      <w:divsChild>
        <w:div w:id="706564581">
          <w:marLeft w:val="0"/>
          <w:marRight w:val="0"/>
          <w:marTop w:val="0"/>
          <w:marBottom w:val="0"/>
          <w:divBdr>
            <w:top w:val="none" w:sz="0" w:space="0" w:color="auto"/>
            <w:left w:val="none" w:sz="0" w:space="0" w:color="auto"/>
            <w:bottom w:val="none" w:sz="0" w:space="0" w:color="auto"/>
            <w:right w:val="none" w:sz="0" w:space="0" w:color="auto"/>
          </w:divBdr>
          <w:divsChild>
            <w:div w:id="20086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130">
      <w:bodyDiv w:val="1"/>
      <w:marLeft w:val="0"/>
      <w:marRight w:val="0"/>
      <w:marTop w:val="0"/>
      <w:marBottom w:val="0"/>
      <w:divBdr>
        <w:top w:val="none" w:sz="0" w:space="0" w:color="auto"/>
        <w:left w:val="none" w:sz="0" w:space="0" w:color="auto"/>
        <w:bottom w:val="none" w:sz="0" w:space="0" w:color="auto"/>
        <w:right w:val="none" w:sz="0" w:space="0" w:color="auto"/>
      </w:divBdr>
    </w:div>
    <w:div w:id="1730879184">
      <w:bodyDiv w:val="1"/>
      <w:marLeft w:val="0"/>
      <w:marRight w:val="0"/>
      <w:marTop w:val="0"/>
      <w:marBottom w:val="0"/>
      <w:divBdr>
        <w:top w:val="none" w:sz="0" w:space="0" w:color="auto"/>
        <w:left w:val="none" w:sz="0" w:space="0" w:color="auto"/>
        <w:bottom w:val="none" w:sz="0" w:space="0" w:color="auto"/>
        <w:right w:val="none" w:sz="0" w:space="0" w:color="auto"/>
      </w:divBdr>
    </w:div>
    <w:div w:id="18214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35</cp:revision>
  <dcterms:created xsi:type="dcterms:W3CDTF">2025-07-25T05:03:00Z</dcterms:created>
  <dcterms:modified xsi:type="dcterms:W3CDTF">2025-07-25T05:43:00Z</dcterms:modified>
</cp:coreProperties>
</file>