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B9ACF" w14:textId="38157A0B" w:rsidR="005B36CD" w:rsidRDefault="005B36CD" w:rsidP="005B36CD">
      <w:pPr>
        <w:jc w:val="center"/>
        <w:rPr>
          <w:sz w:val="48"/>
          <w:szCs w:val="48"/>
        </w:rPr>
      </w:pPr>
      <w:r w:rsidRPr="001B3506">
        <w:rPr>
          <w:sz w:val="48"/>
          <w:szCs w:val="48"/>
        </w:rPr>
        <w:t xml:space="preserve">Kubernetes </w:t>
      </w:r>
      <w:r>
        <w:rPr>
          <w:sz w:val="48"/>
          <w:szCs w:val="48"/>
        </w:rPr>
        <w:t>Services</w:t>
      </w:r>
    </w:p>
    <w:p w14:paraId="5024776D" w14:textId="4F9C1F65" w:rsidR="00B25337" w:rsidRDefault="008A5E93" w:rsidP="00905882">
      <w:pPr>
        <w:jc w:val="center"/>
        <w:rPr>
          <w:sz w:val="48"/>
          <w:szCs w:val="48"/>
        </w:rPr>
      </w:pPr>
      <w:r w:rsidRPr="008A5E93">
        <w:rPr>
          <w:sz w:val="48"/>
          <w:szCs w:val="48"/>
        </w:rPr>
        <w:drawing>
          <wp:inline distT="0" distB="0" distL="0" distR="0" wp14:anchorId="67A7CA6F" wp14:editId="67DAA55E">
            <wp:extent cx="5731510" cy="2714625"/>
            <wp:effectExtent l="0" t="0" r="2540" b="9525"/>
            <wp:docPr id="450175916"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75916" name="Picture 1" descr="A diagram of a service&#10;&#10;AI-generated content may be incorrect."/>
                    <pic:cNvPicPr/>
                  </pic:nvPicPr>
                  <pic:blipFill>
                    <a:blip r:embed="rId5"/>
                    <a:stretch>
                      <a:fillRect/>
                    </a:stretch>
                  </pic:blipFill>
                  <pic:spPr>
                    <a:xfrm>
                      <a:off x="0" y="0"/>
                      <a:ext cx="5731510" cy="2714625"/>
                    </a:xfrm>
                    <a:prstGeom prst="rect">
                      <a:avLst/>
                    </a:prstGeom>
                  </pic:spPr>
                </pic:pic>
              </a:graphicData>
            </a:graphic>
          </wp:inline>
        </w:drawing>
      </w:r>
    </w:p>
    <w:p w14:paraId="4F347FC8" w14:textId="77777777" w:rsidR="00524CD3" w:rsidRPr="00524CD3" w:rsidRDefault="00524CD3" w:rsidP="00524CD3">
      <w:pPr>
        <w:rPr>
          <w:b/>
          <w:bCs/>
        </w:rPr>
      </w:pPr>
      <w:r w:rsidRPr="00524CD3">
        <w:rPr>
          <w:rFonts w:ascii="Segoe UI Emoji" w:hAnsi="Segoe UI Emoji" w:cs="Segoe UI Emoji"/>
          <w:b/>
          <w:bCs/>
        </w:rPr>
        <w:t>🔹</w:t>
      </w:r>
      <w:r w:rsidRPr="00524CD3">
        <w:rPr>
          <w:b/>
          <w:bCs/>
        </w:rPr>
        <w:t xml:space="preserve"> What is a Kubernetes Service?</w:t>
      </w:r>
    </w:p>
    <w:p w14:paraId="2C16EB88" w14:textId="32FF98ED" w:rsidR="00524CD3" w:rsidRPr="00524CD3" w:rsidRDefault="00524CD3" w:rsidP="00524CD3">
      <w:r w:rsidRPr="00524CD3">
        <w:t xml:space="preserve">In Kubernetes, Pods are </w:t>
      </w:r>
      <w:r>
        <w:rPr>
          <w:b/>
          <w:bCs/>
        </w:rPr>
        <w:t>immutable</w:t>
      </w:r>
      <w:r w:rsidRPr="00524CD3">
        <w:t xml:space="preserve">—they can die and get recreated with a new IP address. A </w:t>
      </w:r>
      <w:r w:rsidRPr="00524CD3">
        <w:rPr>
          <w:b/>
          <w:bCs/>
        </w:rPr>
        <w:t>Service</w:t>
      </w:r>
      <w:r w:rsidRPr="00524CD3">
        <w:t xml:space="preserve"> provides a stable network endpoint (a DNS name and IP address) to a </w:t>
      </w:r>
      <w:r w:rsidRPr="00524CD3">
        <w:rPr>
          <w:b/>
          <w:bCs/>
        </w:rPr>
        <w:t>group of Pods</w:t>
      </w:r>
      <w:r w:rsidRPr="00524CD3">
        <w:t xml:space="preserve">. This grouping is usually defined by </w:t>
      </w:r>
      <w:r w:rsidRPr="00524CD3">
        <w:rPr>
          <w:b/>
          <w:bCs/>
        </w:rPr>
        <w:t>labels and selectors</w:t>
      </w:r>
      <w:r w:rsidRPr="00524CD3">
        <w:t>.</w:t>
      </w:r>
    </w:p>
    <w:p w14:paraId="2F222829" w14:textId="77777777" w:rsidR="00524CD3" w:rsidRDefault="00524CD3" w:rsidP="00524CD3">
      <w:pPr>
        <w:rPr>
          <w:rFonts w:ascii="Segoe UI Emoji" w:hAnsi="Segoe UI Emoji" w:cs="Segoe UI Emoji"/>
        </w:rPr>
      </w:pPr>
    </w:p>
    <w:p w14:paraId="09BFE897" w14:textId="77777777" w:rsidR="00D54D70" w:rsidRPr="00D54D70" w:rsidRDefault="00D54D70" w:rsidP="00D54D70">
      <w:pPr>
        <w:rPr>
          <w:b/>
          <w:bCs/>
        </w:rPr>
      </w:pPr>
      <w:r w:rsidRPr="00D54D70">
        <w:rPr>
          <w:rFonts w:ascii="Segoe UI Emoji" w:hAnsi="Segoe UI Emoji" w:cs="Segoe UI Emoji"/>
          <w:b/>
          <w:bCs/>
        </w:rPr>
        <w:t>🔹</w:t>
      </w:r>
      <w:r w:rsidRPr="00D54D70">
        <w:rPr>
          <w:b/>
          <w:bCs/>
        </w:rPr>
        <w:t xml:space="preserve"> Why Do We Need Services?</w:t>
      </w:r>
    </w:p>
    <w:p w14:paraId="224A918B" w14:textId="77777777" w:rsidR="00D54D70" w:rsidRPr="00D54D70" w:rsidRDefault="00D54D70" w:rsidP="00D54D70">
      <w:pPr>
        <w:numPr>
          <w:ilvl w:val="0"/>
          <w:numId w:val="3"/>
        </w:numPr>
      </w:pPr>
      <w:r w:rsidRPr="00D54D70">
        <w:rPr>
          <w:b/>
          <w:bCs/>
        </w:rPr>
        <w:t>Pods are temporary</w:t>
      </w:r>
      <w:r w:rsidRPr="00D54D70">
        <w:t>: They may restart or be recreated, getting a new IP each time.</w:t>
      </w:r>
    </w:p>
    <w:p w14:paraId="21BE4D2D" w14:textId="77777777" w:rsidR="00D54D70" w:rsidRPr="00D54D70" w:rsidRDefault="00D54D70" w:rsidP="00D54D70">
      <w:pPr>
        <w:numPr>
          <w:ilvl w:val="0"/>
          <w:numId w:val="3"/>
        </w:numPr>
      </w:pPr>
      <w:r w:rsidRPr="00D54D70">
        <w:rPr>
          <w:b/>
          <w:bCs/>
        </w:rPr>
        <w:t>Internal communication</w:t>
      </w:r>
      <w:r w:rsidRPr="00D54D70">
        <w:t>: One component (say frontend) needs to talk to another (say backend).</w:t>
      </w:r>
    </w:p>
    <w:p w14:paraId="1CA37C5C" w14:textId="77777777" w:rsidR="00D54D70" w:rsidRPr="00D54D70" w:rsidRDefault="00D54D70" w:rsidP="00D54D70">
      <w:pPr>
        <w:numPr>
          <w:ilvl w:val="0"/>
          <w:numId w:val="3"/>
        </w:numPr>
      </w:pPr>
      <w:r w:rsidRPr="00D54D70">
        <w:rPr>
          <w:b/>
          <w:bCs/>
        </w:rPr>
        <w:t>Load balancing</w:t>
      </w:r>
      <w:r w:rsidRPr="00D54D70">
        <w:t>: Services route traffic to multiple pod instances (replicas).</w:t>
      </w:r>
    </w:p>
    <w:p w14:paraId="46E69410" w14:textId="77777777" w:rsidR="00D54D70" w:rsidRPr="00D54D70" w:rsidRDefault="00D54D70" w:rsidP="00D54D70">
      <w:pPr>
        <w:numPr>
          <w:ilvl w:val="0"/>
          <w:numId w:val="3"/>
        </w:numPr>
      </w:pPr>
      <w:r w:rsidRPr="00D54D70">
        <w:rPr>
          <w:b/>
          <w:bCs/>
        </w:rPr>
        <w:t>Exposing apps</w:t>
      </w:r>
      <w:r w:rsidRPr="00D54D70">
        <w:t>: You might want to expose internal apps within the cluster or to the outside world.</w:t>
      </w:r>
    </w:p>
    <w:p w14:paraId="50C7FD06" w14:textId="44A63BDF" w:rsidR="00060584" w:rsidRDefault="00D20C8D" w:rsidP="00060584">
      <w:r w:rsidRPr="00D20C8D">
        <w:lastRenderedPageBreak/>
        <w:drawing>
          <wp:inline distT="0" distB="0" distL="0" distR="0" wp14:anchorId="2CB90EDC" wp14:editId="04B63CC8">
            <wp:extent cx="5658640" cy="2857899"/>
            <wp:effectExtent l="0" t="0" r="0" b="0"/>
            <wp:docPr id="1515082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82707" name="Picture 1" descr="A screenshot of a computer&#10;&#10;AI-generated content may be incorrect."/>
                    <pic:cNvPicPr/>
                  </pic:nvPicPr>
                  <pic:blipFill>
                    <a:blip r:embed="rId6"/>
                    <a:stretch>
                      <a:fillRect/>
                    </a:stretch>
                  </pic:blipFill>
                  <pic:spPr>
                    <a:xfrm>
                      <a:off x="0" y="0"/>
                      <a:ext cx="5658640" cy="2857899"/>
                    </a:xfrm>
                    <a:prstGeom prst="rect">
                      <a:avLst/>
                    </a:prstGeom>
                  </pic:spPr>
                </pic:pic>
              </a:graphicData>
            </a:graphic>
          </wp:inline>
        </w:drawing>
      </w:r>
      <w:r>
        <w:br w:type="textWrapping" w:clear="all"/>
      </w:r>
    </w:p>
    <w:p w14:paraId="7AE61C5F" w14:textId="77777777" w:rsidR="002F3EA3" w:rsidRDefault="00060584" w:rsidP="00795C97">
      <w:r w:rsidRPr="007C704F">
        <w:t xml:space="preserve">PODs communicate with each other through internal networking. </w:t>
      </w:r>
    </w:p>
    <w:p w14:paraId="7D29B16E" w14:textId="77777777" w:rsidR="002F3EA3" w:rsidRDefault="00060584" w:rsidP="00795C97">
      <w:r w:rsidRPr="007C704F">
        <w:t xml:space="preserve">Let’s start with external communication. </w:t>
      </w:r>
    </w:p>
    <w:p w14:paraId="7DB9DDE2" w14:textId="23BDBCC9" w:rsidR="00060584" w:rsidRDefault="00E60534" w:rsidP="00795C97">
      <w:r>
        <w:rPr>
          <w:color w:val="FF0000"/>
        </w:rPr>
        <w:t xml:space="preserve">Q.) </w:t>
      </w:r>
      <w:r w:rsidR="003C012C">
        <w:rPr>
          <w:color w:val="FF0000"/>
        </w:rPr>
        <w:t>W</w:t>
      </w:r>
      <w:r w:rsidR="00060584" w:rsidRPr="00795C97">
        <w:rPr>
          <w:color w:val="FF0000"/>
        </w:rPr>
        <w:t xml:space="preserve">e deployed our POD having a web application running on it. How do we as an external user access the web page? </w:t>
      </w:r>
    </w:p>
    <w:p w14:paraId="067DC859" w14:textId="77777777" w:rsidR="00830138" w:rsidRDefault="00060584" w:rsidP="00E60534">
      <w:pPr>
        <w:pStyle w:val="ListParagraph"/>
        <w:numPr>
          <w:ilvl w:val="0"/>
          <w:numId w:val="1"/>
        </w:numPr>
      </w:pPr>
      <w:r w:rsidRPr="007C704F">
        <w:t xml:space="preserve">The Kubernetes Node has an IP address </w:t>
      </w:r>
      <w:r w:rsidR="00F943E0">
        <w:t>say</w:t>
      </w:r>
      <w:r w:rsidRPr="007C704F">
        <w:t xml:space="preserve"> 192.168.1.2. </w:t>
      </w:r>
    </w:p>
    <w:p w14:paraId="328C46AC" w14:textId="77777777" w:rsidR="006B7D49" w:rsidRDefault="00060584" w:rsidP="00E60534">
      <w:pPr>
        <w:pStyle w:val="ListParagraph"/>
        <w:numPr>
          <w:ilvl w:val="0"/>
          <w:numId w:val="1"/>
        </w:numPr>
      </w:pPr>
      <w:r w:rsidRPr="007C704F">
        <w:t xml:space="preserve">My laptop is on the same network as well, so it has an IP address 192.168.1.10. </w:t>
      </w:r>
    </w:p>
    <w:p w14:paraId="64924629" w14:textId="77777777" w:rsidR="006B7D49" w:rsidRDefault="00060584" w:rsidP="00060584">
      <w:pPr>
        <w:pStyle w:val="ListParagraph"/>
        <w:numPr>
          <w:ilvl w:val="0"/>
          <w:numId w:val="1"/>
        </w:numPr>
      </w:pPr>
      <w:r w:rsidRPr="007C704F">
        <w:t>The internal POD network is in the range 10.244.0.0 and the POD has an IP 10.244.0.2.</w:t>
      </w:r>
    </w:p>
    <w:p w14:paraId="7269AD09" w14:textId="77777777" w:rsidR="006B7D49" w:rsidRDefault="00060584" w:rsidP="00060584">
      <w:pPr>
        <w:pStyle w:val="ListParagraph"/>
        <w:numPr>
          <w:ilvl w:val="0"/>
          <w:numId w:val="1"/>
        </w:numPr>
      </w:pPr>
      <w:r w:rsidRPr="007C704F">
        <w:t xml:space="preserve">Clearly, I cannot ping or access the POD at address 10.244.0.2 as it’s in a separate network. </w:t>
      </w:r>
    </w:p>
    <w:p w14:paraId="442D3602" w14:textId="5A9A743A" w:rsidR="00060584" w:rsidRPr="007C704F" w:rsidRDefault="00060584" w:rsidP="006B7D49">
      <w:r w:rsidRPr="007C704F">
        <w:t xml:space="preserve">So, what are the options to see the webpage? </w:t>
      </w:r>
    </w:p>
    <w:p w14:paraId="3F32DAD4" w14:textId="226B55BF" w:rsidR="006B7D49" w:rsidRDefault="00060584" w:rsidP="006B7D49">
      <w:pPr>
        <w:pStyle w:val="ListParagraph"/>
        <w:numPr>
          <w:ilvl w:val="0"/>
          <w:numId w:val="2"/>
        </w:numPr>
      </w:pPr>
      <w:r w:rsidRPr="007C704F">
        <w:t xml:space="preserve">First, if we were to SSH into the Kubernetes node at 192.168.1.2, from the node, we would be able to access the POD’s webpage by doing a curl or if the node has a GUI, we could fire up a browser and see the webpage in a browser following the address http://10.244.0.2. </w:t>
      </w:r>
      <w:r w:rsidR="00F6276B">
        <w:br/>
      </w:r>
    </w:p>
    <w:p w14:paraId="39523941" w14:textId="0AC53FC8" w:rsidR="00F6276B" w:rsidRDefault="00060584" w:rsidP="00060584">
      <w:pPr>
        <w:pStyle w:val="ListParagraph"/>
        <w:numPr>
          <w:ilvl w:val="0"/>
          <w:numId w:val="2"/>
        </w:numPr>
      </w:pPr>
      <w:r w:rsidRPr="007C704F">
        <w:t>But this is from inside the Kubernetes Node and that’s not what I really want. I want to be able to access the web server from my own laptop without having to SSH into the node and simply by accessing the IP of the Kubernetes node. So</w:t>
      </w:r>
      <w:r>
        <w:t>,</w:t>
      </w:r>
      <w:r w:rsidRPr="00A1596D">
        <w:t xml:space="preserve"> </w:t>
      </w:r>
      <w:r w:rsidRPr="007C704F">
        <w:t>Kubernetes we need something in the middle to help us map requests to the node from our laptop through the node to the POD running the web container.</w:t>
      </w:r>
      <w:r w:rsidR="00F6276B">
        <w:br/>
      </w:r>
    </w:p>
    <w:p w14:paraId="0FC3BFE3" w14:textId="77777777" w:rsidR="00B07CF2" w:rsidRDefault="00060584" w:rsidP="00060584">
      <w:pPr>
        <w:pStyle w:val="ListParagraph"/>
        <w:numPr>
          <w:ilvl w:val="0"/>
          <w:numId w:val="2"/>
        </w:numPr>
      </w:pPr>
      <w:r w:rsidRPr="007C704F">
        <w:t xml:space="preserve">That is where the Kubernetes service comes into play. </w:t>
      </w:r>
    </w:p>
    <w:p w14:paraId="3035FED6" w14:textId="03E116B0" w:rsidR="00060584" w:rsidRDefault="00060584" w:rsidP="00060584">
      <w:pPr>
        <w:pStyle w:val="ListParagraph"/>
        <w:numPr>
          <w:ilvl w:val="0"/>
          <w:numId w:val="2"/>
        </w:numPr>
      </w:pPr>
      <w:r w:rsidRPr="007C704F">
        <w:t xml:space="preserve">One of its use cases is to listen to a port on the Node and forward requests on that port to a port on the POD running the web application. This type of service is known as a </w:t>
      </w:r>
      <w:r w:rsidRPr="00F6276B">
        <w:rPr>
          <w:b/>
          <w:bCs/>
        </w:rPr>
        <w:t>NodePort</w:t>
      </w:r>
      <w:r w:rsidRPr="007C704F">
        <w:t xml:space="preserve"> service</w:t>
      </w:r>
      <w:r w:rsidR="00B07CF2">
        <w:t>.</w:t>
      </w:r>
    </w:p>
    <w:p w14:paraId="61F0283D" w14:textId="77777777" w:rsidR="00BC7BF5" w:rsidRDefault="00BC7BF5" w:rsidP="00BC7BF5"/>
    <w:p w14:paraId="5192F494" w14:textId="77777777" w:rsidR="00BC7BF5" w:rsidRDefault="00BC7BF5" w:rsidP="00BC7BF5">
      <w:r w:rsidRPr="007C704F">
        <w:rPr>
          <w:noProof/>
        </w:rPr>
        <w:lastRenderedPageBreak/>
        <w:drawing>
          <wp:inline distT="0" distB="0" distL="0" distR="0" wp14:anchorId="1C8D0E2F" wp14:editId="6A65E1A9">
            <wp:extent cx="4922947" cy="2034716"/>
            <wp:effectExtent l="0" t="0" r="0" b="3810"/>
            <wp:docPr id="15798721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72129" name="Picture 1" descr="A screenshot of a computer&#10;&#10;AI-generated content may be incorrect."/>
                    <pic:cNvPicPr/>
                  </pic:nvPicPr>
                  <pic:blipFill>
                    <a:blip r:embed="rId7"/>
                    <a:stretch>
                      <a:fillRect/>
                    </a:stretch>
                  </pic:blipFill>
                  <pic:spPr>
                    <a:xfrm>
                      <a:off x="0" y="0"/>
                      <a:ext cx="4922947" cy="2034716"/>
                    </a:xfrm>
                    <a:prstGeom prst="rect">
                      <a:avLst/>
                    </a:prstGeom>
                  </pic:spPr>
                </pic:pic>
              </a:graphicData>
            </a:graphic>
          </wp:inline>
        </w:drawing>
      </w:r>
    </w:p>
    <w:p w14:paraId="0DBDA4DD" w14:textId="68C7AF62" w:rsidR="00BC7BF5" w:rsidRDefault="00073613" w:rsidP="00BC7BF5">
      <w:r w:rsidRPr="00073613">
        <w:rPr>
          <w:rFonts w:ascii="Segoe UI Emoji" w:hAnsi="Segoe UI Emoji" w:cs="Segoe UI Emoji"/>
        </w:rPr>
        <w:t>🔹</w:t>
      </w:r>
      <w:r w:rsidRPr="00073613">
        <w:t xml:space="preserve"> Types of Kubernetes Services</w:t>
      </w:r>
    </w:p>
    <w:p w14:paraId="424472CC" w14:textId="00EF008C" w:rsidR="00720B17" w:rsidRDefault="00BC7BF5" w:rsidP="00BC7BF5">
      <w:pPr>
        <w:pStyle w:val="ListParagraph"/>
        <w:numPr>
          <w:ilvl w:val="0"/>
          <w:numId w:val="1"/>
        </w:numPr>
      </w:pPr>
      <w:r w:rsidRPr="00B94F49">
        <w:rPr>
          <w:b/>
          <w:bCs/>
        </w:rPr>
        <w:t>NodePort</w:t>
      </w:r>
      <w:r w:rsidRPr="007C704F">
        <w:t xml:space="preserve"> </w:t>
      </w:r>
      <w:r w:rsidR="00100B02">
        <w:br/>
      </w:r>
      <w:r w:rsidR="00100B02">
        <w:br/>
      </w:r>
      <w:r w:rsidR="007D4DB2" w:rsidRPr="007D4DB2">
        <w:drawing>
          <wp:inline distT="0" distB="0" distL="0" distR="0" wp14:anchorId="6BF49A2D" wp14:editId="1DD3B36D">
            <wp:extent cx="5210902" cy="2524477"/>
            <wp:effectExtent l="0" t="0" r="8890" b="9525"/>
            <wp:docPr id="569071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71966" name="Picture 1" descr="A screenshot of a computer&#10;&#10;AI-generated content may be incorrect."/>
                    <pic:cNvPicPr/>
                  </pic:nvPicPr>
                  <pic:blipFill>
                    <a:blip r:embed="rId8"/>
                    <a:stretch>
                      <a:fillRect/>
                    </a:stretch>
                  </pic:blipFill>
                  <pic:spPr>
                    <a:xfrm>
                      <a:off x="0" y="0"/>
                      <a:ext cx="5210902" cy="2524477"/>
                    </a:xfrm>
                    <a:prstGeom prst="rect">
                      <a:avLst/>
                    </a:prstGeom>
                  </pic:spPr>
                </pic:pic>
              </a:graphicData>
            </a:graphic>
          </wp:inline>
        </w:drawing>
      </w:r>
    </w:p>
    <w:p w14:paraId="47C74A0E" w14:textId="77777777" w:rsidR="00720B17" w:rsidRDefault="00720B17" w:rsidP="00720B17">
      <w:pPr>
        <w:pStyle w:val="ListParagraph"/>
      </w:pPr>
    </w:p>
    <w:p w14:paraId="3F6A769F" w14:textId="267FF6B5" w:rsidR="00BC7BF5" w:rsidRDefault="005F0D16" w:rsidP="008630EE">
      <w:pPr>
        <w:pStyle w:val="ListParagraph"/>
        <w:numPr>
          <w:ilvl w:val="1"/>
          <w:numId w:val="1"/>
        </w:numPr>
      </w:pPr>
      <w:r>
        <w:t xml:space="preserve">The service </w:t>
      </w:r>
      <w:r w:rsidR="00BC7BF5" w:rsidRPr="007C704F">
        <w:t xml:space="preserve">makes an internal POD accessible on a Port on the Node. </w:t>
      </w:r>
    </w:p>
    <w:p w14:paraId="683767B0" w14:textId="77777777" w:rsidR="000C356B" w:rsidRDefault="008630EE" w:rsidP="000C356B">
      <w:pPr>
        <w:pStyle w:val="ListParagraph"/>
        <w:numPr>
          <w:ilvl w:val="1"/>
          <w:numId w:val="1"/>
        </w:numPr>
      </w:pPr>
      <w:r>
        <w:rPr>
          <w:b/>
          <w:bCs/>
        </w:rPr>
        <w:t>p</w:t>
      </w:r>
      <w:r w:rsidRPr="008630EE">
        <w:rPr>
          <w:b/>
          <w:bCs/>
        </w:rPr>
        <w:t>ort range</w:t>
      </w:r>
      <w:r w:rsidRPr="008630EE">
        <w:t>: 30000–32767 by default.</w:t>
      </w:r>
    </w:p>
    <w:p w14:paraId="628FE83E" w14:textId="77777777" w:rsidR="000C356B" w:rsidRDefault="000C356B" w:rsidP="000C356B">
      <w:pPr>
        <w:pStyle w:val="ListParagraph"/>
        <w:numPr>
          <w:ilvl w:val="1"/>
          <w:numId w:val="1"/>
        </w:numPr>
      </w:pPr>
      <w:r w:rsidRPr="007C704F">
        <w:t xml:space="preserve">3 ports involved. </w:t>
      </w:r>
    </w:p>
    <w:p w14:paraId="70429A37" w14:textId="0809C583" w:rsidR="000C356B" w:rsidRDefault="00495BD6" w:rsidP="000C356B">
      <w:pPr>
        <w:pStyle w:val="ListParagraph"/>
        <w:numPr>
          <w:ilvl w:val="2"/>
          <w:numId w:val="1"/>
        </w:numPr>
      </w:pPr>
      <w:r>
        <w:t>Port</w:t>
      </w:r>
      <w:r w:rsidR="000C356B" w:rsidRPr="007C704F">
        <w:t xml:space="preserve"> on the PO</w:t>
      </w:r>
      <w:r w:rsidR="00E6619D">
        <w:t xml:space="preserve">D </w:t>
      </w:r>
      <w:r w:rsidR="00E6619D">
        <w:sym w:font="Wingdings" w:char="F0E0"/>
      </w:r>
      <w:r w:rsidR="000C356B" w:rsidRPr="007C704F">
        <w:t xml:space="preserve"> </w:t>
      </w:r>
      <w:r w:rsidR="000C356B">
        <w:t>T</w:t>
      </w:r>
      <w:r w:rsidR="000C356B" w:rsidRPr="007C704F">
        <w:t>argetPort</w:t>
      </w:r>
    </w:p>
    <w:p w14:paraId="715565E9" w14:textId="2990B5A4" w:rsidR="00B775F8" w:rsidRDefault="00486112" w:rsidP="00B775F8">
      <w:pPr>
        <w:pStyle w:val="ListParagraph"/>
        <w:numPr>
          <w:ilvl w:val="2"/>
          <w:numId w:val="1"/>
        </w:numPr>
      </w:pPr>
      <w:r>
        <w:t>P</w:t>
      </w:r>
      <w:r w:rsidR="000C356B" w:rsidRPr="007C704F">
        <w:t>ort on the service</w:t>
      </w:r>
      <w:r w:rsidR="00A06BD6">
        <w:t xml:space="preserve"> </w:t>
      </w:r>
      <w:r w:rsidR="000C356B">
        <w:sym w:font="Wingdings" w:char="F0E0"/>
      </w:r>
      <w:r w:rsidR="000C356B">
        <w:t xml:space="preserve"> P</w:t>
      </w:r>
      <w:r w:rsidR="000C356B" w:rsidRPr="007C704F">
        <w:t>ort</w:t>
      </w:r>
    </w:p>
    <w:p w14:paraId="2B97B5C6" w14:textId="15B9DAD3" w:rsidR="00B775F8" w:rsidRDefault="00B775F8" w:rsidP="00B775F8">
      <w:pPr>
        <w:pStyle w:val="ListParagraph"/>
        <w:numPr>
          <w:ilvl w:val="2"/>
          <w:numId w:val="1"/>
        </w:numPr>
      </w:pPr>
      <w:r>
        <w:t>Port</w:t>
      </w:r>
      <w:r w:rsidRPr="007C704F">
        <w:t xml:space="preserve"> on the Node </w:t>
      </w:r>
      <w:r w:rsidR="00595ABF">
        <w:sym w:font="Wingdings" w:char="F0E0"/>
      </w:r>
      <w:r w:rsidR="00595ABF">
        <w:t xml:space="preserve"> </w:t>
      </w:r>
      <w:r w:rsidR="00595ABF" w:rsidRPr="007C704F">
        <w:t xml:space="preserve">NodePort </w:t>
      </w:r>
      <w:r w:rsidR="00595ABF">
        <w:t>(</w:t>
      </w:r>
      <w:r w:rsidRPr="007C704F">
        <w:t>which we use to access externally</w:t>
      </w:r>
      <w:r w:rsidR="00595ABF">
        <w:t>)</w:t>
      </w:r>
      <w:r w:rsidR="00772B4B">
        <w:br/>
      </w:r>
      <w:r w:rsidR="00772B4B">
        <w:br/>
      </w:r>
      <w:r w:rsidR="00772B4B" w:rsidRPr="00772B4B">
        <w:drawing>
          <wp:inline distT="0" distB="0" distL="0" distR="0" wp14:anchorId="160C9E6E" wp14:editId="49982CD7">
            <wp:extent cx="4907165" cy="1965367"/>
            <wp:effectExtent l="0" t="0" r="8255" b="0"/>
            <wp:docPr id="13347554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55483" name="Picture 1" descr="A screenshot of a computer&#10;&#10;AI-generated content may be incorrect."/>
                    <pic:cNvPicPr/>
                  </pic:nvPicPr>
                  <pic:blipFill>
                    <a:blip r:embed="rId9"/>
                    <a:stretch>
                      <a:fillRect/>
                    </a:stretch>
                  </pic:blipFill>
                  <pic:spPr>
                    <a:xfrm>
                      <a:off x="0" y="0"/>
                      <a:ext cx="4932199" cy="1975393"/>
                    </a:xfrm>
                    <a:prstGeom prst="rect">
                      <a:avLst/>
                    </a:prstGeom>
                  </pic:spPr>
                </pic:pic>
              </a:graphicData>
            </a:graphic>
          </wp:inline>
        </w:drawing>
      </w:r>
    </w:p>
    <w:p w14:paraId="40542754" w14:textId="3B74C898" w:rsidR="00E702B4" w:rsidRDefault="006172FE" w:rsidP="00E702B4">
      <w:pPr>
        <w:pStyle w:val="ListParagraph"/>
        <w:numPr>
          <w:ilvl w:val="1"/>
          <w:numId w:val="1"/>
        </w:numPr>
      </w:pPr>
      <w:r>
        <w:rPr>
          <w:rFonts w:ascii="Segoe UI Emoji" w:hAnsi="Segoe UI Emoji" w:cs="Segoe UI Emoji"/>
        </w:rPr>
        <w:lastRenderedPageBreak/>
        <w:t>💡</w:t>
      </w:r>
      <w:r>
        <w:t xml:space="preserve"> Access from outside: http://&lt;NodeIP&gt;:30008</w:t>
      </w:r>
      <w:r w:rsidR="00E702B4">
        <w:br/>
      </w:r>
    </w:p>
    <w:p w14:paraId="7F68D25D" w14:textId="77777777" w:rsidR="00326F11" w:rsidRDefault="00390F0A" w:rsidP="00E702B4">
      <w:pPr>
        <w:pStyle w:val="ListParagraph"/>
        <w:numPr>
          <w:ilvl w:val="1"/>
          <w:numId w:val="1"/>
        </w:numPr>
      </w:pPr>
      <w:r w:rsidRPr="00390F0A">
        <w:rPr>
          <w:b/>
          <w:bCs/>
        </w:rPr>
        <w:t>Note:</w:t>
      </w:r>
      <w:r>
        <w:t xml:space="preserve"> </w:t>
      </w:r>
      <w:r w:rsidR="006172FE" w:rsidRPr="005E0968">
        <w:rPr>
          <w:b/>
          <w:bCs/>
        </w:rPr>
        <w:t>Port</w:t>
      </w:r>
      <w:r>
        <w:t xml:space="preserve"> is mandatory field</w:t>
      </w:r>
      <w:r w:rsidR="00326F11">
        <w:t>.</w:t>
      </w:r>
    </w:p>
    <w:p w14:paraId="0587D912" w14:textId="77777777" w:rsidR="00037BBA" w:rsidRDefault="006172FE" w:rsidP="00326F11">
      <w:pPr>
        <w:pStyle w:val="ListParagraph"/>
        <w:numPr>
          <w:ilvl w:val="2"/>
          <w:numId w:val="1"/>
        </w:numPr>
      </w:pPr>
      <w:r w:rsidRPr="007C704F">
        <w:t xml:space="preserve">If </w:t>
      </w:r>
      <w:r w:rsidR="00326F11">
        <w:t>we</w:t>
      </w:r>
      <w:r w:rsidRPr="007C704F">
        <w:t xml:space="preserve"> don’t provide a </w:t>
      </w:r>
      <w:r w:rsidRPr="005E0968">
        <w:rPr>
          <w:b/>
          <w:bCs/>
        </w:rPr>
        <w:t>TargetPort</w:t>
      </w:r>
      <w:r w:rsidRPr="007C704F">
        <w:t xml:space="preserve"> it is assumed to be the same as </w:t>
      </w:r>
      <w:r w:rsidR="00037BBA">
        <w:t>Port.</w:t>
      </w:r>
    </w:p>
    <w:p w14:paraId="61B31C01" w14:textId="16E64D51" w:rsidR="00FB3B7C" w:rsidRDefault="00037BBA" w:rsidP="00FB3B7C">
      <w:pPr>
        <w:pStyle w:val="ListParagraph"/>
        <w:numPr>
          <w:ilvl w:val="2"/>
          <w:numId w:val="1"/>
        </w:numPr>
      </w:pPr>
      <w:r>
        <w:t xml:space="preserve">And </w:t>
      </w:r>
      <w:r w:rsidR="006172FE" w:rsidRPr="007C704F">
        <w:t xml:space="preserve">if </w:t>
      </w:r>
      <w:r w:rsidR="000908F2">
        <w:t>we</w:t>
      </w:r>
      <w:r w:rsidR="006172FE" w:rsidRPr="007C704F">
        <w:t xml:space="preserve"> don’t provide a </w:t>
      </w:r>
      <w:r w:rsidR="006172FE" w:rsidRPr="00B70ED0">
        <w:rPr>
          <w:b/>
          <w:bCs/>
        </w:rPr>
        <w:t>NodePort</w:t>
      </w:r>
      <w:r w:rsidR="006172FE" w:rsidRPr="007C704F">
        <w:t xml:space="preserve"> a free port in the valid range between 30000 and 32767 is automatically allocated. </w:t>
      </w:r>
      <w:r w:rsidR="00240B20">
        <w:br/>
      </w:r>
    </w:p>
    <w:p w14:paraId="09F3662B" w14:textId="36056EA1" w:rsidR="00240B20" w:rsidRDefault="00240B20" w:rsidP="00BA29E7">
      <w:pPr>
        <w:pStyle w:val="ListParagraph"/>
        <w:numPr>
          <w:ilvl w:val="1"/>
          <w:numId w:val="1"/>
        </w:numPr>
      </w:pPr>
      <w:r w:rsidRPr="007C704F">
        <w:t xml:space="preserve">Inside the cluster </w:t>
      </w:r>
      <w:r w:rsidR="00FD74F1">
        <w:t xml:space="preserve">Service </w:t>
      </w:r>
      <w:r w:rsidRPr="007C704F">
        <w:t>has its own IP address</w:t>
      </w:r>
      <w:r w:rsidR="00BA29E7">
        <w:t xml:space="preserve">, </w:t>
      </w:r>
      <w:r w:rsidRPr="007C704F">
        <w:t xml:space="preserve">called the Cluster-IP of the service. </w:t>
      </w:r>
    </w:p>
    <w:p w14:paraId="359E5016" w14:textId="77777777" w:rsidR="00FB3B7C" w:rsidRDefault="00FB3B7C" w:rsidP="00F05616">
      <w:pPr>
        <w:pStyle w:val="ListParagraph"/>
        <w:ind w:left="2160"/>
      </w:pPr>
    </w:p>
    <w:p w14:paraId="3550E1EE" w14:textId="6FB223C6" w:rsidR="00FB3B7C" w:rsidRDefault="00FB3B7C" w:rsidP="00F05616">
      <w:pPr>
        <w:pStyle w:val="ListParagraph"/>
        <w:numPr>
          <w:ilvl w:val="1"/>
          <w:numId w:val="1"/>
        </w:numPr>
      </w:pPr>
      <w:r w:rsidRPr="007C704F">
        <w:t>You can have multiple such port mappings within a single service</w:t>
      </w:r>
      <w:r w:rsidR="00F05616">
        <w:t>.</w:t>
      </w:r>
      <w:r w:rsidR="004F499E">
        <w:br/>
      </w:r>
    </w:p>
    <w:p w14:paraId="2B460E58" w14:textId="77777777" w:rsidR="00320A2E" w:rsidRDefault="00A63BBC" w:rsidP="00F53494">
      <w:pPr>
        <w:pStyle w:val="ListParagraph"/>
        <w:numPr>
          <w:ilvl w:val="1"/>
          <w:numId w:val="1"/>
        </w:numPr>
      </w:pPr>
      <w:r>
        <w:t>Use</w:t>
      </w:r>
      <w:r w:rsidR="00F05616" w:rsidRPr="007C704F">
        <w:t xml:space="preserve"> labels and selectors to link </w:t>
      </w:r>
      <w:r w:rsidR="00624502">
        <w:t>PODs</w:t>
      </w:r>
    </w:p>
    <w:p w14:paraId="39A12248" w14:textId="77777777" w:rsidR="00320A2E" w:rsidRDefault="00320A2E" w:rsidP="00320A2E">
      <w:pPr>
        <w:pStyle w:val="ListParagraph"/>
        <w:numPr>
          <w:ilvl w:val="1"/>
          <w:numId w:val="1"/>
        </w:numPr>
      </w:pPr>
      <w:r>
        <w:t>Run: kubectl create -f &lt;service-definition&gt;.yml</w:t>
      </w:r>
    </w:p>
    <w:p w14:paraId="75ACF59A" w14:textId="77777777" w:rsidR="00320A2E" w:rsidRDefault="00320A2E" w:rsidP="00320A2E">
      <w:pPr>
        <w:pStyle w:val="ListParagraph"/>
        <w:numPr>
          <w:ilvl w:val="1"/>
          <w:numId w:val="1"/>
        </w:numPr>
      </w:pPr>
      <w:r>
        <w:t>List of services: kubectl get svc</w:t>
      </w:r>
    </w:p>
    <w:p w14:paraId="146468C8" w14:textId="62B74103" w:rsidR="00F53494" w:rsidRDefault="00F70C7C" w:rsidP="00320A2E">
      <w:pPr>
        <w:pStyle w:val="ListParagraph"/>
        <w:ind w:left="1440"/>
      </w:pPr>
      <w:r>
        <w:br/>
      </w:r>
      <w:r w:rsidRPr="008666B8">
        <w:drawing>
          <wp:inline distT="0" distB="0" distL="0" distR="0" wp14:anchorId="26F4F423" wp14:editId="7F997DD7">
            <wp:extent cx="3779848" cy="2484335"/>
            <wp:effectExtent l="0" t="0" r="0" b="0"/>
            <wp:docPr id="2869533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53375" name="Picture 1" descr="A screenshot of a computer&#10;&#10;AI-generated content may be incorrect."/>
                    <pic:cNvPicPr/>
                  </pic:nvPicPr>
                  <pic:blipFill>
                    <a:blip r:embed="rId10"/>
                    <a:stretch>
                      <a:fillRect/>
                    </a:stretch>
                  </pic:blipFill>
                  <pic:spPr>
                    <a:xfrm>
                      <a:off x="0" y="0"/>
                      <a:ext cx="3779848" cy="2484335"/>
                    </a:xfrm>
                    <a:prstGeom prst="rect">
                      <a:avLst/>
                    </a:prstGeom>
                  </pic:spPr>
                </pic:pic>
              </a:graphicData>
            </a:graphic>
          </wp:inline>
        </w:drawing>
      </w:r>
      <w:r w:rsidR="00F53494">
        <w:br/>
      </w:r>
    </w:p>
    <w:p w14:paraId="6362B0F4" w14:textId="3BEE36A1" w:rsidR="00F53494" w:rsidRDefault="00EE4B41" w:rsidP="00F53494">
      <w:pPr>
        <w:pStyle w:val="ListParagraph"/>
        <w:numPr>
          <w:ilvl w:val="1"/>
          <w:numId w:val="1"/>
        </w:numPr>
      </w:pPr>
      <w:r>
        <w:t>Service</w:t>
      </w:r>
      <w:r w:rsidR="00F53494" w:rsidRPr="00640327">
        <w:t xml:space="preserve"> automatically selects all the PODs to forward the external requests coming from the user. </w:t>
      </w:r>
      <w:r w:rsidR="009B7F3B">
        <w:br/>
      </w:r>
    </w:p>
    <w:p w14:paraId="5C316392" w14:textId="07BD1BF1" w:rsidR="006B54A6" w:rsidRDefault="00EF229D" w:rsidP="00BE5D46">
      <w:pPr>
        <w:pStyle w:val="ListParagraph"/>
        <w:numPr>
          <w:ilvl w:val="1"/>
          <w:numId w:val="1"/>
        </w:numPr>
      </w:pPr>
      <w:r w:rsidRPr="00EF229D">
        <w:t>Uses</w:t>
      </w:r>
      <w:r>
        <w:rPr>
          <w:b/>
          <w:bCs/>
        </w:rPr>
        <w:t xml:space="preserve"> </w:t>
      </w:r>
      <w:r w:rsidR="005F73A5">
        <w:rPr>
          <w:b/>
          <w:bCs/>
        </w:rPr>
        <w:t>R</w:t>
      </w:r>
      <w:r w:rsidR="005F73A5" w:rsidRPr="00314642">
        <w:rPr>
          <w:b/>
          <w:bCs/>
        </w:rPr>
        <w:t>andom algorithm</w:t>
      </w:r>
      <w:r w:rsidR="005F73A5">
        <w:t xml:space="preserve"> </w:t>
      </w:r>
      <w:r w:rsidR="00326838" w:rsidRPr="00640327">
        <w:t>to balance load</w:t>
      </w:r>
      <w:r w:rsidR="006B54A6">
        <w:t xml:space="preserve">. </w:t>
      </w:r>
    </w:p>
    <w:p w14:paraId="74890562" w14:textId="77777777" w:rsidR="00A1505D" w:rsidRDefault="00A1505D" w:rsidP="00A1505D">
      <w:pPr>
        <w:pStyle w:val="ListParagraph"/>
        <w:ind w:left="1440"/>
      </w:pPr>
    </w:p>
    <w:p w14:paraId="0C1D3731" w14:textId="296FDDBB" w:rsidR="00EE2E0A" w:rsidRDefault="00326838" w:rsidP="00BE5D46">
      <w:pPr>
        <w:pStyle w:val="ListParagraph"/>
        <w:numPr>
          <w:ilvl w:val="1"/>
          <w:numId w:val="1"/>
        </w:numPr>
      </w:pPr>
      <w:r w:rsidRPr="00640327">
        <w:t>Thus, the service acts as a built-in load balancer to distribute load across different PODs.</w:t>
      </w:r>
      <w:r w:rsidR="007D4E33">
        <w:br/>
      </w:r>
      <w:r w:rsidR="007E79D9" w:rsidRPr="007E79D9">
        <w:lastRenderedPageBreak/>
        <w:drawing>
          <wp:inline distT="0" distB="0" distL="0" distR="0" wp14:anchorId="439A1FA2" wp14:editId="0ABC5562">
            <wp:extent cx="4744112" cy="3124636"/>
            <wp:effectExtent l="0" t="0" r="0" b="0"/>
            <wp:docPr id="65229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95262" name=""/>
                    <pic:cNvPicPr/>
                  </pic:nvPicPr>
                  <pic:blipFill>
                    <a:blip r:embed="rId11"/>
                    <a:stretch>
                      <a:fillRect/>
                    </a:stretch>
                  </pic:blipFill>
                  <pic:spPr>
                    <a:xfrm>
                      <a:off x="0" y="0"/>
                      <a:ext cx="4744112" cy="3124636"/>
                    </a:xfrm>
                    <a:prstGeom prst="rect">
                      <a:avLst/>
                    </a:prstGeom>
                  </pic:spPr>
                </pic:pic>
              </a:graphicData>
            </a:graphic>
          </wp:inline>
        </w:drawing>
      </w:r>
      <w:r w:rsidR="008666B8">
        <w:br/>
      </w:r>
    </w:p>
    <w:p w14:paraId="57DB1D47" w14:textId="77777777" w:rsidR="00EE2E0A" w:rsidRDefault="00EE2E0A" w:rsidP="00EE2E0A">
      <w:pPr>
        <w:pStyle w:val="ListParagraph"/>
      </w:pPr>
    </w:p>
    <w:p w14:paraId="537FA09A" w14:textId="77777777" w:rsidR="005D5563" w:rsidRPr="005D5563" w:rsidRDefault="007E79D9" w:rsidP="00EE2E0A">
      <w:pPr>
        <w:pStyle w:val="ListParagraph"/>
        <w:numPr>
          <w:ilvl w:val="1"/>
          <w:numId w:val="1"/>
        </w:numPr>
        <w:rPr>
          <w:color w:val="FF0000"/>
        </w:rPr>
      </w:pPr>
      <w:r w:rsidRPr="005D5563">
        <w:rPr>
          <w:color w:val="FF0000"/>
        </w:rPr>
        <w:t>W</w:t>
      </w:r>
      <w:r w:rsidR="00EE2E0A" w:rsidRPr="005D5563">
        <w:rPr>
          <w:color w:val="FF0000"/>
        </w:rPr>
        <w:t>hat happens when the PODs are distributed across multiple nodes</w:t>
      </w:r>
      <w:r w:rsidR="005D5563" w:rsidRPr="005D5563">
        <w:rPr>
          <w:color w:val="FF0000"/>
        </w:rPr>
        <w:t>?</w:t>
      </w:r>
    </w:p>
    <w:p w14:paraId="62411F8A" w14:textId="77777777" w:rsidR="005D5563" w:rsidRDefault="005D5563" w:rsidP="005D5563">
      <w:pPr>
        <w:pStyle w:val="ListParagraph"/>
      </w:pPr>
    </w:p>
    <w:p w14:paraId="7881614C" w14:textId="77777777" w:rsidR="008537B2" w:rsidRDefault="00EE2E0A" w:rsidP="005D5563">
      <w:pPr>
        <w:pStyle w:val="ListParagraph"/>
        <w:numPr>
          <w:ilvl w:val="2"/>
          <w:numId w:val="1"/>
        </w:numPr>
      </w:pPr>
      <w:r w:rsidRPr="00640327">
        <w:t xml:space="preserve">When we create a service, without us having to do </w:t>
      </w:r>
      <w:r>
        <w:t>any</w:t>
      </w:r>
      <w:r w:rsidRPr="00640327">
        <w:t xml:space="preserve"> kind of additional configuration, Kubernetes creates a service that spans across all the nodes in the cluster and maps the target port to the </w:t>
      </w:r>
      <w:r w:rsidR="007D43F5">
        <w:t>Same</w:t>
      </w:r>
      <w:r w:rsidRPr="00640327">
        <w:t xml:space="preserve"> NodePort on all the nodes in the cluster.</w:t>
      </w:r>
    </w:p>
    <w:p w14:paraId="589491D3" w14:textId="77777777" w:rsidR="00736D9B" w:rsidRDefault="00EE2E0A" w:rsidP="005D5563">
      <w:pPr>
        <w:pStyle w:val="ListParagraph"/>
        <w:numPr>
          <w:ilvl w:val="2"/>
          <w:numId w:val="1"/>
        </w:numPr>
      </w:pPr>
      <w:r w:rsidRPr="00640327">
        <w:t>This way you can access your application using the IP of any node in the cluster and using the same port number.</w:t>
      </w:r>
    </w:p>
    <w:p w14:paraId="7CE56F28" w14:textId="58B6E6CB" w:rsidR="00EE2E0A" w:rsidRPr="00640327" w:rsidRDefault="00EE2E0A" w:rsidP="00143A0A">
      <w:pPr>
        <w:pStyle w:val="ListParagraph"/>
        <w:ind w:left="2160"/>
      </w:pPr>
    </w:p>
    <w:p w14:paraId="08E64184" w14:textId="0F56EF88" w:rsidR="00EE2E0A" w:rsidRDefault="00EE2E0A" w:rsidP="00143A0A">
      <w:pPr>
        <w:pStyle w:val="ListParagraph"/>
        <w:numPr>
          <w:ilvl w:val="1"/>
          <w:numId w:val="1"/>
        </w:numPr>
      </w:pPr>
      <w:r w:rsidRPr="00640327">
        <w:t xml:space="preserve">To summarize – in ANY case whether it be a single pod in a single node, multiple pods on a single node, multiple pods on multiple nodes, the service is created </w:t>
      </w:r>
      <w:r w:rsidR="00356612" w:rsidRPr="00640327">
        <w:t>the same</w:t>
      </w:r>
      <w:r w:rsidRPr="00640327">
        <w:t xml:space="preserve"> without you having to do any additional steps during the service creation. </w:t>
      </w:r>
      <w:r w:rsidR="00CC279C">
        <w:br/>
      </w:r>
    </w:p>
    <w:p w14:paraId="7F32468A" w14:textId="46C92A6C" w:rsidR="00306A36" w:rsidRDefault="00EE2E0A" w:rsidP="00345DBF">
      <w:pPr>
        <w:pStyle w:val="ListParagraph"/>
        <w:numPr>
          <w:ilvl w:val="1"/>
          <w:numId w:val="1"/>
        </w:numPr>
      </w:pPr>
      <w:r w:rsidRPr="00640327">
        <w:t xml:space="preserve">When PODs are removed or added the service is automatically updated making it highly flexible and adaptive. </w:t>
      </w:r>
      <w:r w:rsidR="00306A36">
        <w:br/>
      </w:r>
    </w:p>
    <w:p w14:paraId="71BF4D9B" w14:textId="04D6E8EC" w:rsidR="00196FD4" w:rsidRDefault="00306A36" w:rsidP="00306A36">
      <w:pPr>
        <w:pStyle w:val="ListParagraph"/>
        <w:numPr>
          <w:ilvl w:val="1"/>
          <w:numId w:val="1"/>
        </w:numPr>
      </w:pPr>
      <w:r>
        <w:t>Examples:</w:t>
      </w:r>
      <w:r>
        <w:br/>
      </w:r>
      <w:r>
        <w:br/>
      </w:r>
      <w:r>
        <w:rPr>
          <w:noProof/>
        </w:rPr>
        <w:lastRenderedPageBreak/>
        <w:drawing>
          <wp:inline distT="0" distB="0" distL="0" distR="0" wp14:anchorId="417DD7DC" wp14:editId="4EA38349">
            <wp:extent cx="4142740" cy="3152140"/>
            <wp:effectExtent l="0" t="0" r="0" b="0"/>
            <wp:docPr id="69603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2740" cy="3152140"/>
                    </a:xfrm>
                    <a:prstGeom prst="rect">
                      <a:avLst/>
                    </a:prstGeom>
                    <a:noFill/>
                    <a:ln>
                      <a:noFill/>
                    </a:ln>
                  </pic:spPr>
                </pic:pic>
              </a:graphicData>
            </a:graphic>
          </wp:inline>
        </w:drawing>
      </w:r>
      <w:r>
        <w:br/>
      </w:r>
      <w:r>
        <w:br/>
      </w:r>
      <w:r>
        <w:rPr>
          <w:noProof/>
        </w:rPr>
        <w:drawing>
          <wp:inline distT="0" distB="0" distL="0" distR="0" wp14:anchorId="777029D6" wp14:editId="2A43933E">
            <wp:extent cx="5731510" cy="499110"/>
            <wp:effectExtent l="0" t="0" r="2540" b="0"/>
            <wp:docPr id="1600354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99110"/>
                    </a:xfrm>
                    <a:prstGeom prst="rect">
                      <a:avLst/>
                    </a:prstGeom>
                    <a:noFill/>
                    <a:ln>
                      <a:noFill/>
                    </a:ln>
                  </pic:spPr>
                </pic:pic>
              </a:graphicData>
            </a:graphic>
          </wp:inline>
        </w:drawing>
      </w:r>
      <w:r>
        <w:br/>
      </w:r>
      <w:r>
        <w:br/>
      </w:r>
      <w:r>
        <w:rPr>
          <w:noProof/>
        </w:rPr>
        <w:drawing>
          <wp:inline distT="0" distB="0" distL="0" distR="0" wp14:anchorId="489E3C48" wp14:editId="43B24D12">
            <wp:extent cx="5731510" cy="522605"/>
            <wp:effectExtent l="0" t="0" r="2540" b="0"/>
            <wp:docPr id="1231898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22605"/>
                    </a:xfrm>
                    <a:prstGeom prst="rect">
                      <a:avLst/>
                    </a:prstGeom>
                    <a:noFill/>
                    <a:ln>
                      <a:noFill/>
                    </a:ln>
                  </pic:spPr>
                </pic:pic>
              </a:graphicData>
            </a:graphic>
          </wp:inline>
        </w:drawing>
      </w:r>
      <w:r>
        <w:br/>
      </w:r>
      <w:r>
        <w:br/>
      </w:r>
      <w:r>
        <w:rPr>
          <w:noProof/>
        </w:rPr>
        <w:drawing>
          <wp:inline distT="0" distB="0" distL="0" distR="0" wp14:anchorId="24537A84" wp14:editId="32CAB8FC">
            <wp:extent cx="5731510" cy="237490"/>
            <wp:effectExtent l="0" t="0" r="2540" b="0"/>
            <wp:docPr id="60627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7490"/>
                    </a:xfrm>
                    <a:prstGeom prst="rect">
                      <a:avLst/>
                    </a:prstGeom>
                    <a:noFill/>
                    <a:ln>
                      <a:noFill/>
                    </a:ln>
                  </pic:spPr>
                </pic:pic>
              </a:graphicData>
            </a:graphic>
          </wp:inline>
        </w:drawing>
      </w:r>
      <w:r>
        <w:br/>
      </w:r>
      <w:r>
        <w:br/>
        <w:t xml:space="preserve">Run: </w:t>
      </w:r>
      <w:hyperlink r:id="rId16" w:history="1">
        <w:r w:rsidRPr="0050480B">
          <w:rPr>
            <w:rStyle w:val="Hyperlink"/>
          </w:rPr>
          <w:t>http://localhost:30000</w:t>
        </w:r>
      </w:hyperlink>
      <w:r>
        <w:t xml:space="preserve"> or </w:t>
      </w:r>
      <w:r>
        <w:t>http://192.168.0.110:30000</w:t>
      </w:r>
      <w:r w:rsidR="008666B8">
        <w:br/>
      </w:r>
    </w:p>
    <w:p w14:paraId="3D3ACC4D" w14:textId="34E2E65A" w:rsidR="008630EE" w:rsidRDefault="00BE5D46" w:rsidP="00BE5D46">
      <w:pPr>
        <w:pStyle w:val="ListParagraph"/>
      </w:pPr>
      <w:r>
        <w:br/>
      </w:r>
    </w:p>
    <w:p w14:paraId="42050348" w14:textId="175D5D00" w:rsidR="005F0D16" w:rsidRPr="00B83F84" w:rsidRDefault="00BC7BF5" w:rsidP="00BC7BF5">
      <w:pPr>
        <w:pStyle w:val="ListParagraph"/>
        <w:numPr>
          <w:ilvl w:val="0"/>
          <w:numId w:val="1"/>
        </w:numPr>
        <w:rPr>
          <w:sz w:val="36"/>
          <w:szCs w:val="36"/>
        </w:rPr>
      </w:pPr>
      <w:r w:rsidRPr="00B83F84">
        <w:rPr>
          <w:b/>
          <w:bCs/>
          <w:sz w:val="36"/>
          <w:szCs w:val="36"/>
        </w:rPr>
        <w:t>ClusterIP</w:t>
      </w:r>
      <w:r w:rsidRPr="00B83F84">
        <w:rPr>
          <w:sz w:val="36"/>
          <w:szCs w:val="36"/>
        </w:rPr>
        <w:t xml:space="preserve"> </w:t>
      </w:r>
      <w:r w:rsidR="00866082" w:rsidRPr="00B83F84">
        <w:rPr>
          <w:sz w:val="36"/>
          <w:szCs w:val="36"/>
        </w:rPr>
        <w:t>(</w:t>
      </w:r>
      <w:r w:rsidR="00866082" w:rsidRPr="00B83F84">
        <w:rPr>
          <w:b/>
          <w:bCs/>
          <w:sz w:val="36"/>
          <w:szCs w:val="36"/>
        </w:rPr>
        <w:t>default</w:t>
      </w:r>
      <w:r w:rsidR="00866082" w:rsidRPr="00B83F84">
        <w:rPr>
          <w:sz w:val="36"/>
          <w:szCs w:val="36"/>
        </w:rPr>
        <w:t>)</w:t>
      </w:r>
      <w:r w:rsidR="002C55CE">
        <w:rPr>
          <w:sz w:val="36"/>
          <w:szCs w:val="36"/>
        </w:rPr>
        <w:br/>
      </w:r>
    </w:p>
    <w:p w14:paraId="2B04A643" w14:textId="3E459FEE" w:rsidR="00155068" w:rsidRDefault="00155068" w:rsidP="005F0D16">
      <w:pPr>
        <w:pStyle w:val="ListParagraph"/>
        <w:numPr>
          <w:ilvl w:val="1"/>
          <w:numId w:val="1"/>
        </w:numPr>
      </w:pPr>
      <w:r w:rsidRPr="00155068">
        <w:t xml:space="preserve">creates a </w:t>
      </w:r>
      <w:r w:rsidRPr="00155068">
        <w:rPr>
          <w:b/>
          <w:bCs/>
        </w:rPr>
        <w:t>virtual IP address</w:t>
      </w:r>
      <w:r w:rsidRPr="00155068">
        <w:t xml:space="preserve"> (called </w:t>
      </w:r>
      <w:r w:rsidRPr="00155068">
        <w:rPr>
          <w:b/>
          <w:bCs/>
        </w:rPr>
        <w:t>Cluster IP</w:t>
      </w:r>
      <w:r w:rsidRPr="00155068">
        <w:t xml:space="preserve">) inside the </w:t>
      </w:r>
      <w:r w:rsidRPr="00155068">
        <w:rPr>
          <w:b/>
          <w:bCs/>
        </w:rPr>
        <w:t>Kubernetes cluster network</w:t>
      </w:r>
      <w:r w:rsidRPr="00155068">
        <w:t xml:space="preserve"> that </w:t>
      </w:r>
      <w:r w:rsidRPr="00155068">
        <w:rPr>
          <w:b/>
          <w:bCs/>
        </w:rPr>
        <w:t>routes traffic to a group of backend Pods</w:t>
      </w:r>
      <w:r w:rsidRPr="00155068">
        <w:t>.</w:t>
      </w:r>
      <w:r w:rsidR="00B52435">
        <w:br/>
      </w:r>
    </w:p>
    <w:p w14:paraId="69D5A35D" w14:textId="77777777" w:rsidR="00155068" w:rsidRPr="00155068" w:rsidRDefault="00155068" w:rsidP="00155068">
      <w:pPr>
        <w:pStyle w:val="ListParagraph"/>
        <w:numPr>
          <w:ilvl w:val="1"/>
          <w:numId w:val="1"/>
        </w:numPr>
      </w:pPr>
      <w:r w:rsidRPr="00155068">
        <w:rPr>
          <w:b/>
          <w:bCs/>
        </w:rPr>
        <w:t>Scope</w:t>
      </w:r>
      <w:r w:rsidRPr="00155068">
        <w:t xml:space="preserve">: Accessible </w:t>
      </w:r>
      <w:r w:rsidRPr="00155068">
        <w:rPr>
          <w:b/>
          <w:bCs/>
        </w:rPr>
        <w:t>only within the cluster</w:t>
      </w:r>
    </w:p>
    <w:p w14:paraId="13B385D4" w14:textId="448F7DE6" w:rsidR="006749F4" w:rsidRPr="00155068" w:rsidRDefault="00155068" w:rsidP="006749F4">
      <w:pPr>
        <w:numPr>
          <w:ilvl w:val="1"/>
          <w:numId w:val="1"/>
        </w:numPr>
      </w:pPr>
      <w:r w:rsidRPr="00155068">
        <w:rPr>
          <w:b/>
          <w:bCs/>
        </w:rPr>
        <w:t>Use case</w:t>
      </w:r>
      <w:r w:rsidRPr="00155068">
        <w:t>: For internal communication between Pods/services like frontend ↔ backend, or app ↔ database</w:t>
      </w:r>
    </w:p>
    <w:p w14:paraId="36F743F1" w14:textId="77777777" w:rsidR="00155068" w:rsidRDefault="00155068" w:rsidP="00155068"/>
    <w:p w14:paraId="3BCF98E9" w14:textId="77777777" w:rsidR="00155068" w:rsidRDefault="00155068" w:rsidP="00155068"/>
    <w:p w14:paraId="118B91A1" w14:textId="77777777" w:rsidR="002D3A88" w:rsidRDefault="00E7142C" w:rsidP="002D3A88">
      <w:pPr>
        <w:pStyle w:val="ListParagraph"/>
        <w:ind w:left="1440"/>
        <w:rPr>
          <w:b/>
          <w:bCs/>
        </w:rPr>
      </w:pPr>
      <w:r>
        <w:rPr>
          <w:noProof/>
        </w:rPr>
        <w:lastRenderedPageBreak/>
        <w:drawing>
          <wp:inline distT="0" distB="0" distL="0" distR="0" wp14:anchorId="3E6D32F1" wp14:editId="5B854451">
            <wp:extent cx="5209540" cy="3124200"/>
            <wp:effectExtent l="0" t="0" r="0" b="0"/>
            <wp:docPr id="1776649967" name="Picture 6"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49967" name="Picture 6" descr="A computer screen with text and number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9540" cy="3124200"/>
                    </a:xfrm>
                    <a:prstGeom prst="rect">
                      <a:avLst/>
                    </a:prstGeom>
                    <a:noFill/>
                    <a:ln>
                      <a:noFill/>
                    </a:ln>
                  </pic:spPr>
                </pic:pic>
              </a:graphicData>
            </a:graphic>
          </wp:inline>
        </w:drawing>
      </w:r>
    </w:p>
    <w:p w14:paraId="6D9AA001" w14:textId="77777777" w:rsidR="002D3A88" w:rsidRDefault="002D3A88" w:rsidP="002D3A88">
      <w:pPr>
        <w:pStyle w:val="ListParagraph"/>
        <w:ind w:left="1440"/>
        <w:rPr>
          <w:b/>
          <w:bCs/>
        </w:rPr>
      </w:pPr>
    </w:p>
    <w:p w14:paraId="381895B8" w14:textId="22348EE2" w:rsidR="002D3A88" w:rsidRDefault="009A2782" w:rsidP="002D3A88">
      <w:pPr>
        <w:pStyle w:val="ListParagraph"/>
        <w:numPr>
          <w:ilvl w:val="0"/>
          <w:numId w:val="11"/>
        </w:numPr>
      </w:pPr>
      <w:r w:rsidRPr="002D3A88">
        <w:rPr>
          <w:b/>
          <w:bCs/>
        </w:rPr>
        <w:t>targetPort</w:t>
      </w:r>
      <w:r w:rsidRPr="009A2782">
        <w:t>: Actual port on the container that receives the traffic</w:t>
      </w:r>
      <w:r w:rsidR="002D3A88">
        <w:br/>
      </w:r>
    </w:p>
    <w:p w14:paraId="3A7E9A06" w14:textId="677847CA" w:rsidR="002D3A88" w:rsidRDefault="004C2081" w:rsidP="002D3A88">
      <w:pPr>
        <w:pStyle w:val="ListParagraph"/>
        <w:numPr>
          <w:ilvl w:val="0"/>
          <w:numId w:val="11"/>
        </w:numPr>
      </w:pPr>
      <w:r w:rsidRPr="004C2081">
        <w:t>When this service is created:</w:t>
      </w:r>
      <w:r w:rsidR="004A5897">
        <w:br/>
      </w:r>
    </w:p>
    <w:p w14:paraId="44890A2F" w14:textId="77777777" w:rsidR="002D3A88" w:rsidRDefault="004C2081" w:rsidP="002D3A88">
      <w:pPr>
        <w:pStyle w:val="ListParagraph"/>
        <w:numPr>
          <w:ilvl w:val="1"/>
          <w:numId w:val="11"/>
        </w:numPr>
      </w:pPr>
      <w:r w:rsidRPr="004C2081">
        <w:t xml:space="preserve">A </w:t>
      </w:r>
      <w:r w:rsidRPr="002D3A88">
        <w:rPr>
          <w:b/>
          <w:bCs/>
        </w:rPr>
        <w:t>ClusterIP</w:t>
      </w:r>
      <w:r w:rsidRPr="004C2081">
        <w:t xml:space="preserve"> is allocated (e.g., 10.96.0.10)</w:t>
      </w:r>
    </w:p>
    <w:p w14:paraId="123550DF" w14:textId="77777777" w:rsidR="002D3A88" w:rsidRDefault="004C2081" w:rsidP="002D3A88">
      <w:pPr>
        <w:pStyle w:val="ListParagraph"/>
        <w:numPr>
          <w:ilvl w:val="1"/>
          <w:numId w:val="11"/>
        </w:numPr>
      </w:pPr>
      <w:r w:rsidRPr="004C2081">
        <w:t xml:space="preserve">A </w:t>
      </w:r>
      <w:r w:rsidRPr="004C2081">
        <w:rPr>
          <w:b/>
          <w:bCs/>
        </w:rPr>
        <w:t>DNS entry</w:t>
      </w:r>
      <w:r w:rsidRPr="004C2081">
        <w:t xml:space="preserve"> is created: </w:t>
      </w:r>
      <w:r w:rsidR="002D3A88" w:rsidRPr="009E3B95">
        <w:rPr>
          <w:b/>
          <w:bCs/>
        </w:rPr>
        <w:t>db-</w:t>
      </w:r>
      <w:proofErr w:type="spellStart"/>
      <w:r w:rsidR="002D3A88" w:rsidRPr="009E3B95">
        <w:rPr>
          <w:b/>
          <w:bCs/>
        </w:rPr>
        <w:t>svc</w:t>
      </w:r>
      <w:r w:rsidRPr="004C2081">
        <w:t>.default.svc.cluster.local</w:t>
      </w:r>
      <w:proofErr w:type="spellEnd"/>
    </w:p>
    <w:p w14:paraId="68985475" w14:textId="0972FE78" w:rsidR="00FF521A" w:rsidRPr="00FF521A" w:rsidRDefault="004C2081" w:rsidP="00FF521A">
      <w:pPr>
        <w:pStyle w:val="ListParagraph"/>
        <w:numPr>
          <w:ilvl w:val="1"/>
          <w:numId w:val="11"/>
        </w:numPr>
      </w:pPr>
      <w:proofErr w:type="spellStart"/>
      <w:r w:rsidRPr="002D3A88">
        <w:rPr>
          <w:b/>
          <w:bCs/>
        </w:rPr>
        <w:t>kube</w:t>
      </w:r>
      <w:proofErr w:type="spellEnd"/>
      <w:r w:rsidRPr="002D3A88">
        <w:rPr>
          <w:b/>
          <w:bCs/>
        </w:rPr>
        <w:t>-proxy</w:t>
      </w:r>
      <w:r w:rsidRPr="004C2081">
        <w:t xml:space="preserve"> on each node sets up </w:t>
      </w:r>
      <w:r w:rsidRPr="002D3A88">
        <w:rPr>
          <w:b/>
          <w:bCs/>
        </w:rPr>
        <w:t>iptables</w:t>
      </w:r>
      <w:r w:rsidRPr="004C2081">
        <w:t xml:space="preserve"> or </w:t>
      </w:r>
      <w:r w:rsidRPr="002D3A88">
        <w:rPr>
          <w:b/>
          <w:bCs/>
        </w:rPr>
        <w:t>IPVS</w:t>
      </w:r>
      <w:r w:rsidRPr="004C2081">
        <w:t xml:space="preserve"> rules to forward traffic to the selected Pods</w:t>
      </w:r>
    </w:p>
    <w:p w14:paraId="2E449983" w14:textId="1B9909AD" w:rsidR="0063794D" w:rsidRPr="00FF521A" w:rsidRDefault="0063794D" w:rsidP="00FF521A">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4319"/>
        <w:gridCol w:w="1276"/>
      </w:tblGrid>
      <w:tr w:rsidR="0063794D" w:rsidRPr="0063794D" w14:paraId="06DC04B6" w14:textId="77777777" w:rsidTr="00E96FCA">
        <w:trPr>
          <w:tblHeader/>
          <w:tblCellSpacing w:w="15" w:type="dxa"/>
        </w:trPr>
        <w:tc>
          <w:tcPr>
            <w:tcW w:w="2360" w:type="dxa"/>
            <w:shd w:val="clear" w:color="auto" w:fill="FFFF00"/>
            <w:vAlign w:val="center"/>
            <w:hideMark/>
          </w:tcPr>
          <w:p w14:paraId="18C20E69" w14:textId="77777777" w:rsidR="0063794D" w:rsidRPr="0063794D" w:rsidRDefault="0063794D" w:rsidP="0063794D">
            <w:pPr>
              <w:rPr>
                <w:b/>
                <w:bCs/>
              </w:rPr>
            </w:pPr>
            <w:r w:rsidRPr="0063794D">
              <w:rPr>
                <w:b/>
                <w:bCs/>
              </w:rPr>
              <w:t>Access Location</w:t>
            </w:r>
          </w:p>
        </w:tc>
        <w:tc>
          <w:tcPr>
            <w:tcW w:w="4289" w:type="dxa"/>
            <w:shd w:val="clear" w:color="auto" w:fill="FFFF00"/>
            <w:vAlign w:val="center"/>
            <w:hideMark/>
          </w:tcPr>
          <w:p w14:paraId="67AF9820" w14:textId="77777777" w:rsidR="0063794D" w:rsidRPr="0063794D" w:rsidRDefault="0063794D" w:rsidP="0063794D">
            <w:pPr>
              <w:rPr>
                <w:b/>
                <w:bCs/>
              </w:rPr>
            </w:pPr>
            <w:r w:rsidRPr="0063794D">
              <w:rPr>
                <w:b/>
                <w:bCs/>
              </w:rPr>
              <w:t>Access Method</w:t>
            </w:r>
          </w:p>
        </w:tc>
        <w:tc>
          <w:tcPr>
            <w:tcW w:w="1231" w:type="dxa"/>
            <w:shd w:val="clear" w:color="auto" w:fill="FFFF00"/>
            <w:vAlign w:val="center"/>
            <w:hideMark/>
          </w:tcPr>
          <w:p w14:paraId="566BF67D" w14:textId="77777777" w:rsidR="0063794D" w:rsidRPr="0063794D" w:rsidRDefault="0063794D" w:rsidP="0063794D">
            <w:pPr>
              <w:rPr>
                <w:b/>
                <w:bCs/>
              </w:rPr>
            </w:pPr>
            <w:r w:rsidRPr="0063794D">
              <w:rPr>
                <w:b/>
                <w:bCs/>
              </w:rPr>
              <w:t>Works?</w:t>
            </w:r>
          </w:p>
        </w:tc>
      </w:tr>
      <w:tr w:rsidR="0063794D" w:rsidRPr="0063794D" w14:paraId="4928AAEC" w14:textId="77777777" w:rsidTr="00E96FCA">
        <w:trPr>
          <w:tblCellSpacing w:w="15" w:type="dxa"/>
        </w:trPr>
        <w:tc>
          <w:tcPr>
            <w:tcW w:w="2360" w:type="dxa"/>
            <w:vAlign w:val="center"/>
            <w:hideMark/>
          </w:tcPr>
          <w:p w14:paraId="41AD71CA" w14:textId="77777777" w:rsidR="0063794D" w:rsidRPr="0063794D" w:rsidRDefault="0063794D" w:rsidP="0063794D">
            <w:r w:rsidRPr="0063794D">
              <w:t>Inside any Pod</w:t>
            </w:r>
          </w:p>
        </w:tc>
        <w:tc>
          <w:tcPr>
            <w:tcW w:w="4289" w:type="dxa"/>
            <w:vAlign w:val="center"/>
            <w:hideMark/>
          </w:tcPr>
          <w:p w14:paraId="35F32AA6" w14:textId="77777777" w:rsidR="0063794D" w:rsidRPr="0063794D" w:rsidRDefault="0063794D" w:rsidP="0063794D">
            <w:r w:rsidRPr="0063794D">
              <w:t>Use DNS name or ClusterIP</w:t>
            </w:r>
          </w:p>
        </w:tc>
        <w:tc>
          <w:tcPr>
            <w:tcW w:w="1231" w:type="dxa"/>
            <w:vAlign w:val="center"/>
            <w:hideMark/>
          </w:tcPr>
          <w:p w14:paraId="4CB7FB18" w14:textId="77777777" w:rsidR="0063794D" w:rsidRPr="0063794D" w:rsidRDefault="0063794D" w:rsidP="0063794D">
            <w:r w:rsidRPr="0063794D">
              <w:rPr>
                <w:rFonts w:ascii="Segoe UI Emoji" w:hAnsi="Segoe UI Emoji" w:cs="Segoe UI Emoji"/>
              </w:rPr>
              <w:t>✅</w:t>
            </w:r>
          </w:p>
        </w:tc>
      </w:tr>
      <w:tr w:rsidR="0063794D" w:rsidRPr="0063794D" w14:paraId="23E963A9" w14:textId="77777777" w:rsidTr="00E96FCA">
        <w:trPr>
          <w:tblCellSpacing w:w="15" w:type="dxa"/>
        </w:trPr>
        <w:tc>
          <w:tcPr>
            <w:tcW w:w="2360" w:type="dxa"/>
            <w:vAlign w:val="center"/>
            <w:hideMark/>
          </w:tcPr>
          <w:p w14:paraId="66C215A4" w14:textId="77777777" w:rsidR="0063794D" w:rsidRPr="0063794D" w:rsidRDefault="0063794D" w:rsidP="0063794D">
            <w:r w:rsidRPr="0063794D">
              <w:t>From outside cluster</w:t>
            </w:r>
          </w:p>
        </w:tc>
        <w:tc>
          <w:tcPr>
            <w:tcW w:w="4289" w:type="dxa"/>
            <w:vAlign w:val="center"/>
            <w:hideMark/>
          </w:tcPr>
          <w:p w14:paraId="3EC51C47" w14:textId="77777777" w:rsidR="0063794D" w:rsidRPr="0063794D" w:rsidRDefault="0063794D" w:rsidP="0063794D">
            <w:r w:rsidRPr="0063794D">
              <w:t>Not directly accessible</w:t>
            </w:r>
          </w:p>
        </w:tc>
        <w:tc>
          <w:tcPr>
            <w:tcW w:w="1231" w:type="dxa"/>
            <w:vAlign w:val="center"/>
            <w:hideMark/>
          </w:tcPr>
          <w:p w14:paraId="2ADAB89F" w14:textId="77777777" w:rsidR="0063794D" w:rsidRPr="0063794D" w:rsidRDefault="0063794D" w:rsidP="0063794D">
            <w:r w:rsidRPr="0063794D">
              <w:rPr>
                <w:rFonts w:ascii="Segoe UI Emoji" w:hAnsi="Segoe UI Emoji" w:cs="Segoe UI Emoji"/>
              </w:rPr>
              <w:t>❌</w:t>
            </w:r>
          </w:p>
        </w:tc>
      </w:tr>
    </w:tbl>
    <w:p w14:paraId="626D46CA" w14:textId="23A90B9F" w:rsidR="00960248" w:rsidRDefault="00960248" w:rsidP="0063794D"/>
    <w:p w14:paraId="4A4A1A76" w14:textId="77777777" w:rsidR="00964101" w:rsidRDefault="00BC7BF5" w:rsidP="00BC7BF5">
      <w:pPr>
        <w:pStyle w:val="ListParagraph"/>
        <w:numPr>
          <w:ilvl w:val="0"/>
          <w:numId w:val="1"/>
        </w:numPr>
      </w:pPr>
      <w:r w:rsidRPr="00B94F49">
        <w:rPr>
          <w:b/>
          <w:bCs/>
        </w:rPr>
        <w:t>LoadBalancer</w:t>
      </w:r>
    </w:p>
    <w:p w14:paraId="6022ED08" w14:textId="77777777" w:rsidR="00BF20E0" w:rsidRDefault="002E0321" w:rsidP="00BF20E0">
      <w:pPr>
        <w:pStyle w:val="ListParagraph"/>
        <w:numPr>
          <w:ilvl w:val="1"/>
          <w:numId w:val="1"/>
        </w:numPr>
      </w:pPr>
      <w:r>
        <w:t>Access</w:t>
      </w:r>
      <w:r w:rsidRPr="002E0321">
        <w:t>: External (creates a cloud provider's external load balancer).</w:t>
      </w:r>
    </w:p>
    <w:p w14:paraId="185060C7" w14:textId="77777777" w:rsidR="00BF20E0" w:rsidRDefault="002E0321" w:rsidP="00BF20E0">
      <w:pPr>
        <w:pStyle w:val="ListParagraph"/>
        <w:numPr>
          <w:ilvl w:val="1"/>
          <w:numId w:val="1"/>
        </w:numPr>
      </w:pPr>
      <w:r w:rsidRPr="00BF20E0">
        <w:rPr>
          <w:b/>
          <w:bCs/>
        </w:rPr>
        <w:t>Use case</w:t>
      </w:r>
      <w:r w:rsidRPr="002E0321">
        <w:t>: For production-grade exposure.</w:t>
      </w:r>
    </w:p>
    <w:p w14:paraId="1D644BED" w14:textId="7E4A6277" w:rsidR="002E0321" w:rsidRDefault="002E0321" w:rsidP="00BF20E0">
      <w:pPr>
        <w:pStyle w:val="ListParagraph"/>
        <w:numPr>
          <w:ilvl w:val="1"/>
          <w:numId w:val="1"/>
        </w:numPr>
      </w:pPr>
      <w:r w:rsidRPr="00BF20E0">
        <w:rPr>
          <w:b/>
          <w:bCs/>
        </w:rPr>
        <w:t>Requires</w:t>
      </w:r>
      <w:r w:rsidRPr="002E0321">
        <w:t>: Cloud provider support (AWS, GCP, Azure).</w:t>
      </w:r>
      <w:r w:rsidR="00C4234B">
        <w:br/>
      </w:r>
      <w:r w:rsidR="00C4234B" w:rsidRPr="00C4234B">
        <w:drawing>
          <wp:inline distT="0" distB="0" distL="0" distR="0" wp14:anchorId="06B07C2D" wp14:editId="2AABF5DC">
            <wp:extent cx="1539373" cy="1013548"/>
            <wp:effectExtent l="0" t="0" r="3810" b="0"/>
            <wp:docPr id="7614845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84514" name="Picture 1" descr="A screen shot of a computer&#10;&#10;AI-generated content may be incorrect."/>
                    <pic:cNvPicPr/>
                  </pic:nvPicPr>
                  <pic:blipFill>
                    <a:blip r:embed="rId18"/>
                    <a:stretch>
                      <a:fillRect/>
                    </a:stretch>
                  </pic:blipFill>
                  <pic:spPr>
                    <a:xfrm>
                      <a:off x="0" y="0"/>
                      <a:ext cx="1539373" cy="1013548"/>
                    </a:xfrm>
                    <a:prstGeom prst="rect">
                      <a:avLst/>
                    </a:prstGeom>
                  </pic:spPr>
                </pic:pic>
              </a:graphicData>
            </a:graphic>
          </wp:inline>
        </w:drawing>
      </w:r>
    </w:p>
    <w:p w14:paraId="1B2ED69C" w14:textId="59F37538" w:rsidR="00030477" w:rsidRDefault="00030477" w:rsidP="00BF20E0">
      <w:pPr>
        <w:pStyle w:val="ListParagraph"/>
        <w:numPr>
          <w:ilvl w:val="1"/>
          <w:numId w:val="1"/>
        </w:numPr>
      </w:pPr>
      <w:r w:rsidRPr="00030477">
        <w:rPr>
          <w:rFonts w:ascii="Segoe UI Emoji" w:hAnsi="Segoe UI Emoji" w:cs="Segoe UI Emoji"/>
        </w:rPr>
        <w:t>💡</w:t>
      </w:r>
      <w:r w:rsidRPr="00030477">
        <w:t xml:space="preserve"> A public IP is provisioned by the cloud provider.</w:t>
      </w:r>
      <w:r w:rsidR="00CB6B20">
        <w:br/>
      </w:r>
    </w:p>
    <w:p w14:paraId="44D92E43" w14:textId="77777777" w:rsidR="00CB6B20" w:rsidRPr="00CB6B20" w:rsidRDefault="00CB6B20" w:rsidP="00CB6B20">
      <w:pPr>
        <w:pStyle w:val="ListParagraph"/>
        <w:numPr>
          <w:ilvl w:val="0"/>
          <w:numId w:val="1"/>
        </w:numPr>
      </w:pPr>
      <w:proofErr w:type="spellStart"/>
      <w:r w:rsidRPr="00CB6B20">
        <w:rPr>
          <w:b/>
          <w:bCs/>
        </w:rPr>
        <w:lastRenderedPageBreak/>
        <w:t>ExternalName</w:t>
      </w:r>
      <w:proofErr w:type="spellEnd"/>
    </w:p>
    <w:p w14:paraId="5AD09130" w14:textId="77777777" w:rsidR="00CB6B20" w:rsidRPr="00CB6B20" w:rsidRDefault="00CB6B20" w:rsidP="00CB6B20">
      <w:pPr>
        <w:numPr>
          <w:ilvl w:val="0"/>
          <w:numId w:val="5"/>
        </w:numPr>
        <w:tabs>
          <w:tab w:val="num" w:pos="720"/>
        </w:tabs>
      </w:pPr>
      <w:r w:rsidRPr="00CB6B20">
        <w:rPr>
          <w:b/>
          <w:bCs/>
        </w:rPr>
        <w:t>Access</w:t>
      </w:r>
      <w:r w:rsidRPr="00CB6B20">
        <w:t xml:space="preserve">: Maps a service to an </w:t>
      </w:r>
      <w:r w:rsidRPr="00CB6B20">
        <w:rPr>
          <w:b/>
          <w:bCs/>
        </w:rPr>
        <w:t>external DNS name</w:t>
      </w:r>
      <w:r w:rsidRPr="00CB6B20">
        <w:t>.</w:t>
      </w:r>
    </w:p>
    <w:p w14:paraId="0E5EB7E8" w14:textId="2CF6376C" w:rsidR="00CB6B20" w:rsidRDefault="00CB6B20" w:rsidP="00CB6B20">
      <w:pPr>
        <w:numPr>
          <w:ilvl w:val="0"/>
          <w:numId w:val="5"/>
        </w:numPr>
        <w:tabs>
          <w:tab w:val="num" w:pos="720"/>
        </w:tabs>
      </w:pPr>
      <w:r w:rsidRPr="00CB6B20">
        <w:rPr>
          <w:b/>
          <w:bCs/>
        </w:rPr>
        <w:t>Use case</w:t>
      </w:r>
      <w:r w:rsidRPr="00CB6B20">
        <w:t>: Accessing external services like a database hosted outside Kubernetes.</w:t>
      </w:r>
      <w:r w:rsidR="00CE7D73">
        <w:br/>
      </w:r>
      <w:r w:rsidR="00CE7D73" w:rsidRPr="00CE7D73">
        <w:drawing>
          <wp:inline distT="0" distB="0" distL="0" distR="0" wp14:anchorId="7CB8ECEB" wp14:editId="2949F6A7">
            <wp:extent cx="2636748" cy="624894"/>
            <wp:effectExtent l="0" t="0" r="0" b="3810"/>
            <wp:docPr id="1670594413" name="Picture 1" descr="A black background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94413" name="Picture 1" descr="A black background with green text&#10;&#10;AI-generated content may be incorrect."/>
                    <pic:cNvPicPr/>
                  </pic:nvPicPr>
                  <pic:blipFill>
                    <a:blip r:embed="rId19"/>
                    <a:stretch>
                      <a:fillRect/>
                    </a:stretch>
                  </pic:blipFill>
                  <pic:spPr>
                    <a:xfrm>
                      <a:off x="0" y="0"/>
                      <a:ext cx="2636748" cy="624894"/>
                    </a:xfrm>
                    <a:prstGeom prst="rect">
                      <a:avLst/>
                    </a:prstGeom>
                  </pic:spPr>
                </pic:pic>
              </a:graphicData>
            </a:graphic>
          </wp:inline>
        </w:drawing>
      </w:r>
    </w:p>
    <w:p w14:paraId="2606BC15" w14:textId="48A9D96F" w:rsidR="00CE7D73" w:rsidRDefault="00CE7D73" w:rsidP="00CB6B20">
      <w:pPr>
        <w:numPr>
          <w:ilvl w:val="0"/>
          <w:numId w:val="5"/>
        </w:numPr>
        <w:tabs>
          <w:tab w:val="num" w:pos="720"/>
        </w:tabs>
      </w:pPr>
      <w:r w:rsidRPr="00CE7D73">
        <w:rPr>
          <w:rFonts w:ascii="Segoe UI Emoji" w:hAnsi="Segoe UI Emoji" w:cs="Segoe UI Emoji"/>
        </w:rPr>
        <w:t>💡</w:t>
      </w:r>
      <w:r w:rsidRPr="00CE7D73">
        <w:t xml:space="preserve"> No selector or pod targeting; it works purely at the DNS level.</w:t>
      </w:r>
    </w:p>
    <w:p w14:paraId="2428BE1E" w14:textId="77777777" w:rsidR="002E58E0" w:rsidRDefault="002E58E0" w:rsidP="00DF581B"/>
    <w:p w14:paraId="604029CE" w14:textId="77777777" w:rsidR="00BF7CF1" w:rsidRPr="00BF7CF1" w:rsidRDefault="00BF7CF1" w:rsidP="00BF7CF1">
      <w:pPr>
        <w:rPr>
          <w:b/>
          <w:bCs/>
        </w:rPr>
      </w:pPr>
      <w:r w:rsidRPr="00BF7CF1">
        <w:rPr>
          <w:rFonts w:ascii="Segoe UI Emoji" w:hAnsi="Segoe UI Emoji" w:cs="Segoe UI Emoji"/>
          <w:b/>
          <w:bCs/>
        </w:rPr>
        <w:t>🔹</w:t>
      </w:r>
      <w:r w:rsidRPr="00BF7CF1">
        <w:rPr>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6"/>
        <w:gridCol w:w="867"/>
        <w:gridCol w:w="912"/>
        <w:gridCol w:w="1512"/>
        <w:gridCol w:w="3343"/>
      </w:tblGrid>
      <w:tr w:rsidR="00BF7CF1" w:rsidRPr="00BF7CF1" w14:paraId="33A8EEB8" w14:textId="77777777" w:rsidTr="00BF7CF1">
        <w:trPr>
          <w:tblHeader/>
          <w:tblCellSpacing w:w="15" w:type="dxa"/>
        </w:trPr>
        <w:tc>
          <w:tcPr>
            <w:tcW w:w="0" w:type="auto"/>
            <w:shd w:val="clear" w:color="auto" w:fill="FFFF00"/>
            <w:vAlign w:val="center"/>
            <w:hideMark/>
          </w:tcPr>
          <w:p w14:paraId="1890A89E" w14:textId="77777777" w:rsidR="00BF7CF1" w:rsidRPr="00BF7CF1" w:rsidRDefault="00BF7CF1" w:rsidP="00BF7CF1">
            <w:pPr>
              <w:rPr>
                <w:b/>
                <w:bCs/>
              </w:rPr>
            </w:pPr>
            <w:r w:rsidRPr="00BF7CF1">
              <w:rPr>
                <w:b/>
                <w:bCs/>
              </w:rPr>
              <w:t>Service Type</w:t>
            </w:r>
          </w:p>
        </w:tc>
        <w:tc>
          <w:tcPr>
            <w:tcW w:w="0" w:type="auto"/>
            <w:shd w:val="clear" w:color="auto" w:fill="FFFF00"/>
            <w:vAlign w:val="center"/>
            <w:hideMark/>
          </w:tcPr>
          <w:p w14:paraId="00A174A4" w14:textId="77777777" w:rsidR="00BF7CF1" w:rsidRPr="00BF7CF1" w:rsidRDefault="00BF7CF1" w:rsidP="00BF7CF1">
            <w:pPr>
              <w:rPr>
                <w:b/>
                <w:bCs/>
              </w:rPr>
            </w:pPr>
            <w:r w:rsidRPr="00BF7CF1">
              <w:rPr>
                <w:b/>
                <w:bCs/>
              </w:rPr>
              <w:t>Internal</w:t>
            </w:r>
          </w:p>
        </w:tc>
        <w:tc>
          <w:tcPr>
            <w:tcW w:w="0" w:type="auto"/>
            <w:shd w:val="clear" w:color="auto" w:fill="FFFF00"/>
            <w:vAlign w:val="center"/>
            <w:hideMark/>
          </w:tcPr>
          <w:p w14:paraId="4D0476BE" w14:textId="77777777" w:rsidR="00BF7CF1" w:rsidRPr="00BF7CF1" w:rsidRDefault="00BF7CF1" w:rsidP="00BF7CF1">
            <w:pPr>
              <w:rPr>
                <w:b/>
                <w:bCs/>
              </w:rPr>
            </w:pPr>
            <w:r w:rsidRPr="00BF7CF1">
              <w:rPr>
                <w:b/>
                <w:bCs/>
              </w:rPr>
              <w:t>External</w:t>
            </w:r>
          </w:p>
        </w:tc>
        <w:tc>
          <w:tcPr>
            <w:tcW w:w="0" w:type="auto"/>
            <w:shd w:val="clear" w:color="auto" w:fill="FFFF00"/>
            <w:vAlign w:val="center"/>
            <w:hideMark/>
          </w:tcPr>
          <w:p w14:paraId="3F4C3596" w14:textId="77777777" w:rsidR="00BF7CF1" w:rsidRPr="00BF7CF1" w:rsidRDefault="00BF7CF1" w:rsidP="00BF7CF1">
            <w:pPr>
              <w:rPr>
                <w:b/>
                <w:bCs/>
              </w:rPr>
            </w:pPr>
            <w:r w:rsidRPr="00BF7CF1">
              <w:rPr>
                <w:b/>
                <w:bCs/>
              </w:rPr>
              <w:t>Load Balancer</w:t>
            </w:r>
          </w:p>
        </w:tc>
        <w:tc>
          <w:tcPr>
            <w:tcW w:w="0" w:type="auto"/>
            <w:shd w:val="clear" w:color="auto" w:fill="FFFF00"/>
            <w:vAlign w:val="center"/>
            <w:hideMark/>
          </w:tcPr>
          <w:p w14:paraId="69B08345" w14:textId="77777777" w:rsidR="00BF7CF1" w:rsidRPr="00BF7CF1" w:rsidRDefault="00BF7CF1" w:rsidP="00BF7CF1">
            <w:pPr>
              <w:rPr>
                <w:b/>
                <w:bCs/>
              </w:rPr>
            </w:pPr>
            <w:r w:rsidRPr="00BF7CF1">
              <w:rPr>
                <w:b/>
                <w:bCs/>
              </w:rPr>
              <w:t>Use Case</w:t>
            </w:r>
          </w:p>
        </w:tc>
      </w:tr>
      <w:tr w:rsidR="00BF7CF1" w:rsidRPr="00BF7CF1" w14:paraId="248C2E1E" w14:textId="77777777" w:rsidTr="00BF7CF1">
        <w:trPr>
          <w:tblCellSpacing w:w="15" w:type="dxa"/>
        </w:trPr>
        <w:tc>
          <w:tcPr>
            <w:tcW w:w="0" w:type="auto"/>
            <w:vAlign w:val="center"/>
            <w:hideMark/>
          </w:tcPr>
          <w:p w14:paraId="72DADDF6" w14:textId="77777777" w:rsidR="00BF7CF1" w:rsidRPr="00BF7CF1" w:rsidRDefault="00BF7CF1" w:rsidP="00BF7CF1">
            <w:r w:rsidRPr="00BF7CF1">
              <w:t>ClusterIP</w:t>
            </w:r>
          </w:p>
        </w:tc>
        <w:tc>
          <w:tcPr>
            <w:tcW w:w="0" w:type="auto"/>
            <w:vAlign w:val="center"/>
            <w:hideMark/>
          </w:tcPr>
          <w:p w14:paraId="51820D65" w14:textId="77777777" w:rsidR="00BF7CF1" w:rsidRPr="00BF7CF1" w:rsidRDefault="00BF7CF1" w:rsidP="00BF7CF1">
            <w:r w:rsidRPr="00BF7CF1">
              <w:rPr>
                <w:rFonts w:ascii="Segoe UI Emoji" w:hAnsi="Segoe UI Emoji" w:cs="Segoe UI Emoji"/>
              </w:rPr>
              <w:t>✅</w:t>
            </w:r>
          </w:p>
        </w:tc>
        <w:tc>
          <w:tcPr>
            <w:tcW w:w="0" w:type="auto"/>
            <w:vAlign w:val="center"/>
            <w:hideMark/>
          </w:tcPr>
          <w:p w14:paraId="0548AC3E" w14:textId="77777777" w:rsidR="00BF7CF1" w:rsidRPr="00BF7CF1" w:rsidRDefault="00BF7CF1" w:rsidP="00BF7CF1">
            <w:r w:rsidRPr="00BF7CF1">
              <w:rPr>
                <w:rFonts w:ascii="Segoe UI Emoji" w:hAnsi="Segoe UI Emoji" w:cs="Segoe UI Emoji"/>
              </w:rPr>
              <w:t>❌</w:t>
            </w:r>
          </w:p>
        </w:tc>
        <w:tc>
          <w:tcPr>
            <w:tcW w:w="0" w:type="auto"/>
            <w:vAlign w:val="center"/>
            <w:hideMark/>
          </w:tcPr>
          <w:p w14:paraId="5004841D" w14:textId="77777777" w:rsidR="00BF7CF1" w:rsidRPr="00BF7CF1" w:rsidRDefault="00BF7CF1" w:rsidP="00BF7CF1">
            <w:r w:rsidRPr="00BF7CF1">
              <w:rPr>
                <w:rFonts w:ascii="Segoe UI Emoji" w:hAnsi="Segoe UI Emoji" w:cs="Segoe UI Emoji"/>
              </w:rPr>
              <w:t>❌</w:t>
            </w:r>
          </w:p>
        </w:tc>
        <w:tc>
          <w:tcPr>
            <w:tcW w:w="0" w:type="auto"/>
            <w:vAlign w:val="center"/>
            <w:hideMark/>
          </w:tcPr>
          <w:p w14:paraId="584D3236" w14:textId="77777777" w:rsidR="00BF7CF1" w:rsidRPr="00BF7CF1" w:rsidRDefault="00BF7CF1" w:rsidP="00BF7CF1">
            <w:r w:rsidRPr="00BF7CF1">
              <w:t>Internal communication</w:t>
            </w:r>
          </w:p>
        </w:tc>
      </w:tr>
      <w:tr w:rsidR="00BF7CF1" w:rsidRPr="00BF7CF1" w14:paraId="390F1706" w14:textId="77777777" w:rsidTr="00BF7CF1">
        <w:trPr>
          <w:tblCellSpacing w:w="15" w:type="dxa"/>
        </w:trPr>
        <w:tc>
          <w:tcPr>
            <w:tcW w:w="0" w:type="auto"/>
            <w:vAlign w:val="center"/>
            <w:hideMark/>
          </w:tcPr>
          <w:p w14:paraId="30D1E8FA" w14:textId="77777777" w:rsidR="00BF7CF1" w:rsidRPr="00BF7CF1" w:rsidRDefault="00BF7CF1" w:rsidP="00BF7CF1">
            <w:r w:rsidRPr="00BF7CF1">
              <w:t>NodePort</w:t>
            </w:r>
          </w:p>
        </w:tc>
        <w:tc>
          <w:tcPr>
            <w:tcW w:w="0" w:type="auto"/>
            <w:vAlign w:val="center"/>
            <w:hideMark/>
          </w:tcPr>
          <w:p w14:paraId="7FE37B82" w14:textId="77777777" w:rsidR="00BF7CF1" w:rsidRPr="00BF7CF1" w:rsidRDefault="00BF7CF1" w:rsidP="00BF7CF1">
            <w:r w:rsidRPr="00BF7CF1">
              <w:rPr>
                <w:rFonts w:ascii="Segoe UI Emoji" w:hAnsi="Segoe UI Emoji" w:cs="Segoe UI Emoji"/>
              </w:rPr>
              <w:t>✅</w:t>
            </w:r>
          </w:p>
        </w:tc>
        <w:tc>
          <w:tcPr>
            <w:tcW w:w="0" w:type="auto"/>
            <w:vAlign w:val="center"/>
            <w:hideMark/>
          </w:tcPr>
          <w:p w14:paraId="55062F60" w14:textId="77777777" w:rsidR="00BF7CF1" w:rsidRPr="00BF7CF1" w:rsidRDefault="00BF7CF1" w:rsidP="00BF7CF1">
            <w:r w:rsidRPr="00BF7CF1">
              <w:rPr>
                <w:rFonts w:ascii="Segoe UI Emoji" w:hAnsi="Segoe UI Emoji" w:cs="Segoe UI Emoji"/>
              </w:rPr>
              <w:t>✅</w:t>
            </w:r>
          </w:p>
        </w:tc>
        <w:tc>
          <w:tcPr>
            <w:tcW w:w="0" w:type="auto"/>
            <w:vAlign w:val="center"/>
            <w:hideMark/>
          </w:tcPr>
          <w:p w14:paraId="6954472C" w14:textId="77777777" w:rsidR="00BF7CF1" w:rsidRPr="00BF7CF1" w:rsidRDefault="00BF7CF1" w:rsidP="00BF7CF1">
            <w:r w:rsidRPr="00BF7CF1">
              <w:rPr>
                <w:rFonts w:ascii="Segoe UI Emoji" w:hAnsi="Segoe UI Emoji" w:cs="Segoe UI Emoji"/>
              </w:rPr>
              <w:t>❌</w:t>
            </w:r>
          </w:p>
        </w:tc>
        <w:tc>
          <w:tcPr>
            <w:tcW w:w="0" w:type="auto"/>
            <w:vAlign w:val="center"/>
            <w:hideMark/>
          </w:tcPr>
          <w:p w14:paraId="613B3FE5" w14:textId="77777777" w:rsidR="00BF7CF1" w:rsidRPr="00BF7CF1" w:rsidRDefault="00BF7CF1" w:rsidP="00BF7CF1">
            <w:r w:rsidRPr="00BF7CF1">
              <w:t>Basic external access</w:t>
            </w:r>
          </w:p>
        </w:tc>
      </w:tr>
      <w:tr w:rsidR="00BF7CF1" w:rsidRPr="00BF7CF1" w14:paraId="5593F990" w14:textId="77777777" w:rsidTr="00BF7CF1">
        <w:trPr>
          <w:tblCellSpacing w:w="15" w:type="dxa"/>
        </w:trPr>
        <w:tc>
          <w:tcPr>
            <w:tcW w:w="0" w:type="auto"/>
            <w:vAlign w:val="center"/>
            <w:hideMark/>
          </w:tcPr>
          <w:p w14:paraId="12F30B10" w14:textId="77777777" w:rsidR="00BF7CF1" w:rsidRPr="00BF7CF1" w:rsidRDefault="00BF7CF1" w:rsidP="00BF7CF1">
            <w:r w:rsidRPr="00BF7CF1">
              <w:t>LoadBalancer</w:t>
            </w:r>
          </w:p>
        </w:tc>
        <w:tc>
          <w:tcPr>
            <w:tcW w:w="0" w:type="auto"/>
            <w:vAlign w:val="center"/>
            <w:hideMark/>
          </w:tcPr>
          <w:p w14:paraId="10FC1C0A" w14:textId="77777777" w:rsidR="00BF7CF1" w:rsidRPr="00BF7CF1" w:rsidRDefault="00BF7CF1" w:rsidP="00BF7CF1">
            <w:r w:rsidRPr="00BF7CF1">
              <w:rPr>
                <w:rFonts w:ascii="Segoe UI Emoji" w:hAnsi="Segoe UI Emoji" w:cs="Segoe UI Emoji"/>
              </w:rPr>
              <w:t>✅</w:t>
            </w:r>
          </w:p>
        </w:tc>
        <w:tc>
          <w:tcPr>
            <w:tcW w:w="0" w:type="auto"/>
            <w:vAlign w:val="center"/>
            <w:hideMark/>
          </w:tcPr>
          <w:p w14:paraId="32CC5A17" w14:textId="77777777" w:rsidR="00BF7CF1" w:rsidRPr="00BF7CF1" w:rsidRDefault="00BF7CF1" w:rsidP="00BF7CF1">
            <w:r w:rsidRPr="00BF7CF1">
              <w:rPr>
                <w:rFonts w:ascii="Segoe UI Emoji" w:hAnsi="Segoe UI Emoji" w:cs="Segoe UI Emoji"/>
              </w:rPr>
              <w:t>✅</w:t>
            </w:r>
          </w:p>
        </w:tc>
        <w:tc>
          <w:tcPr>
            <w:tcW w:w="0" w:type="auto"/>
            <w:vAlign w:val="center"/>
            <w:hideMark/>
          </w:tcPr>
          <w:p w14:paraId="64A8EF82" w14:textId="77777777" w:rsidR="00BF7CF1" w:rsidRPr="00BF7CF1" w:rsidRDefault="00BF7CF1" w:rsidP="00BF7CF1">
            <w:r w:rsidRPr="00BF7CF1">
              <w:rPr>
                <w:rFonts w:ascii="Segoe UI Emoji" w:hAnsi="Segoe UI Emoji" w:cs="Segoe UI Emoji"/>
              </w:rPr>
              <w:t>✅</w:t>
            </w:r>
          </w:p>
        </w:tc>
        <w:tc>
          <w:tcPr>
            <w:tcW w:w="0" w:type="auto"/>
            <w:vAlign w:val="center"/>
            <w:hideMark/>
          </w:tcPr>
          <w:p w14:paraId="3FF92F2F" w14:textId="77777777" w:rsidR="00BF7CF1" w:rsidRPr="00BF7CF1" w:rsidRDefault="00BF7CF1" w:rsidP="00BF7CF1">
            <w:r w:rsidRPr="00BF7CF1">
              <w:t>Cloud apps needing public access</w:t>
            </w:r>
          </w:p>
        </w:tc>
      </w:tr>
      <w:tr w:rsidR="00BF7CF1" w:rsidRPr="00BF7CF1" w14:paraId="190EE17F" w14:textId="77777777" w:rsidTr="00BF7CF1">
        <w:trPr>
          <w:tblCellSpacing w:w="15" w:type="dxa"/>
        </w:trPr>
        <w:tc>
          <w:tcPr>
            <w:tcW w:w="0" w:type="auto"/>
            <w:vAlign w:val="center"/>
            <w:hideMark/>
          </w:tcPr>
          <w:p w14:paraId="28D9DAD6" w14:textId="77777777" w:rsidR="00BF7CF1" w:rsidRPr="00BF7CF1" w:rsidRDefault="00BF7CF1" w:rsidP="00BF7CF1">
            <w:proofErr w:type="spellStart"/>
            <w:r w:rsidRPr="00BF7CF1">
              <w:t>ExternalName</w:t>
            </w:r>
            <w:proofErr w:type="spellEnd"/>
          </w:p>
        </w:tc>
        <w:tc>
          <w:tcPr>
            <w:tcW w:w="0" w:type="auto"/>
            <w:vAlign w:val="center"/>
            <w:hideMark/>
          </w:tcPr>
          <w:p w14:paraId="48AD0F32" w14:textId="77777777" w:rsidR="00BF7CF1" w:rsidRPr="00BF7CF1" w:rsidRDefault="00BF7CF1" w:rsidP="00BF7CF1">
            <w:r w:rsidRPr="00BF7CF1">
              <w:rPr>
                <w:rFonts w:ascii="Segoe UI Emoji" w:hAnsi="Segoe UI Emoji" w:cs="Segoe UI Emoji"/>
              </w:rPr>
              <w:t>❌</w:t>
            </w:r>
          </w:p>
        </w:tc>
        <w:tc>
          <w:tcPr>
            <w:tcW w:w="0" w:type="auto"/>
            <w:vAlign w:val="center"/>
            <w:hideMark/>
          </w:tcPr>
          <w:p w14:paraId="322CC7A2" w14:textId="77777777" w:rsidR="00BF7CF1" w:rsidRPr="00BF7CF1" w:rsidRDefault="00BF7CF1" w:rsidP="00BF7CF1">
            <w:r w:rsidRPr="00BF7CF1">
              <w:rPr>
                <w:rFonts w:ascii="Segoe UI Emoji" w:hAnsi="Segoe UI Emoji" w:cs="Segoe UI Emoji"/>
              </w:rPr>
              <w:t>✅</w:t>
            </w:r>
          </w:p>
        </w:tc>
        <w:tc>
          <w:tcPr>
            <w:tcW w:w="0" w:type="auto"/>
            <w:vAlign w:val="center"/>
            <w:hideMark/>
          </w:tcPr>
          <w:p w14:paraId="7AF35CDA" w14:textId="77777777" w:rsidR="00BF7CF1" w:rsidRPr="00BF7CF1" w:rsidRDefault="00BF7CF1" w:rsidP="00BF7CF1">
            <w:r w:rsidRPr="00BF7CF1">
              <w:rPr>
                <w:rFonts w:ascii="Segoe UI Emoji" w:hAnsi="Segoe UI Emoji" w:cs="Segoe UI Emoji"/>
              </w:rPr>
              <w:t>❌</w:t>
            </w:r>
          </w:p>
        </w:tc>
        <w:tc>
          <w:tcPr>
            <w:tcW w:w="0" w:type="auto"/>
            <w:vAlign w:val="center"/>
            <w:hideMark/>
          </w:tcPr>
          <w:p w14:paraId="653E1094" w14:textId="77777777" w:rsidR="00BF7CF1" w:rsidRPr="00BF7CF1" w:rsidRDefault="00BF7CF1" w:rsidP="00BF7CF1">
            <w:r w:rsidRPr="00BF7CF1">
              <w:t>Connect to external services</w:t>
            </w:r>
          </w:p>
        </w:tc>
      </w:tr>
    </w:tbl>
    <w:p w14:paraId="7FAFD9E7" w14:textId="77777777" w:rsidR="00DF581B" w:rsidRPr="00CB6B20" w:rsidRDefault="00DF581B" w:rsidP="00DF581B"/>
    <w:p w14:paraId="31EC0F81" w14:textId="77777777" w:rsidR="005B36CD" w:rsidRDefault="005B36CD"/>
    <w:sectPr w:rsidR="005B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24EBE"/>
    <w:multiLevelType w:val="multilevel"/>
    <w:tmpl w:val="284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A5976"/>
    <w:multiLevelType w:val="hybridMultilevel"/>
    <w:tmpl w:val="9EBAB136"/>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2944F3"/>
    <w:multiLevelType w:val="multilevel"/>
    <w:tmpl w:val="DC0EC3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43641217"/>
    <w:multiLevelType w:val="multilevel"/>
    <w:tmpl w:val="5D08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B2ACC"/>
    <w:multiLevelType w:val="hybridMultilevel"/>
    <w:tmpl w:val="01485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F36E40"/>
    <w:multiLevelType w:val="multilevel"/>
    <w:tmpl w:val="94AC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005982"/>
    <w:multiLevelType w:val="multilevel"/>
    <w:tmpl w:val="1F64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4614C"/>
    <w:multiLevelType w:val="hybridMultilevel"/>
    <w:tmpl w:val="C40238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C10509"/>
    <w:multiLevelType w:val="multilevel"/>
    <w:tmpl w:val="B602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15957"/>
    <w:multiLevelType w:val="multilevel"/>
    <w:tmpl w:val="5EF69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C86666"/>
    <w:multiLevelType w:val="hybridMultilevel"/>
    <w:tmpl w:val="2DE8A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9D6F41"/>
    <w:multiLevelType w:val="multilevel"/>
    <w:tmpl w:val="C50E53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81225026">
    <w:abstractNumId w:val="7"/>
  </w:num>
  <w:num w:numId="2" w16cid:durableId="1106265257">
    <w:abstractNumId w:val="4"/>
  </w:num>
  <w:num w:numId="3" w16cid:durableId="541019187">
    <w:abstractNumId w:val="9"/>
  </w:num>
  <w:num w:numId="4" w16cid:durableId="1390298775">
    <w:abstractNumId w:val="8"/>
  </w:num>
  <w:num w:numId="5" w16cid:durableId="884760628">
    <w:abstractNumId w:val="11"/>
  </w:num>
  <w:num w:numId="6" w16cid:durableId="1070693692">
    <w:abstractNumId w:val="0"/>
  </w:num>
  <w:num w:numId="7" w16cid:durableId="2097724">
    <w:abstractNumId w:val="10"/>
  </w:num>
  <w:num w:numId="8" w16cid:durableId="936476520">
    <w:abstractNumId w:val="6"/>
  </w:num>
  <w:num w:numId="9" w16cid:durableId="1159924231">
    <w:abstractNumId w:val="5"/>
  </w:num>
  <w:num w:numId="10" w16cid:durableId="1547835649">
    <w:abstractNumId w:val="2"/>
  </w:num>
  <w:num w:numId="11" w16cid:durableId="783504937">
    <w:abstractNumId w:val="1"/>
  </w:num>
  <w:num w:numId="12" w16cid:durableId="1723676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CD"/>
    <w:rsid w:val="000110DC"/>
    <w:rsid w:val="00014948"/>
    <w:rsid w:val="00030477"/>
    <w:rsid w:val="00032A4A"/>
    <w:rsid w:val="00037BBA"/>
    <w:rsid w:val="00060584"/>
    <w:rsid w:val="00073613"/>
    <w:rsid w:val="000908F2"/>
    <w:rsid w:val="000A0002"/>
    <w:rsid w:val="000C356B"/>
    <w:rsid w:val="000E24B5"/>
    <w:rsid w:val="00100B02"/>
    <w:rsid w:val="00143A0A"/>
    <w:rsid w:val="00155068"/>
    <w:rsid w:val="00196FD4"/>
    <w:rsid w:val="001C7E0C"/>
    <w:rsid w:val="001D4423"/>
    <w:rsid w:val="00240B20"/>
    <w:rsid w:val="00267548"/>
    <w:rsid w:val="002B3DBF"/>
    <w:rsid w:val="002C55CE"/>
    <w:rsid w:val="002D30DC"/>
    <w:rsid w:val="002D3A88"/>
    <w:rsid w:val="002E0321"/>
    <w:rsid w:val="002E1416"/>
    <w:rsid w:val="002E58E0"/>
    <w:rsid w:val="002E672C"/>
    <w:rsid w:val="002F3EA3"/>
    <w:rsid w:val="00306A36"/>
    <w:rsid w:val="00320A2E"/>
    <w:rsid w:val="00326838"/>
    <w:rsid w:val="00326F11"/>
    <w:rsid w:val="00356612"/>
    <w:rsid w:val="00363B4D"/>
    <w:rsid w:val="00390F0A"/>
    <w:rsid w:val="003C012C"/>
    <w:rsid w:val="00452D57"/>
    <w:rsid w:val="004551AE"/>
    <w:rsid w:val="00486112"/>
    <w:rsid w:val="00487890"/>
    <w:rsid w:val="00495BD6"/>
    <w:rsid w:val="004A5897"/>
    <w:rsid w:val="004C2081"/>
    <w:rsid w:val="004F499E"/>
    <w:rsid w:val="00524CD3"/>
    <w:rsid w:val="00591909"/>
    <w:rsid w:val="00595ABF"/>
    <w:rsid w:val="005B36CD"/>
    <w:rsid w:val="005C6388"/>
    <w:rsid w:val="005D09DE"/>
    <w:rsid w:val="005D5563"/>
    <w:rsid w:val="005E0968"/>
    <w:rsid w:val="005F0D16"/>
    <w:rsid w:val="005F73A5"/>
    <w:rsid w:val="006172FE"/>
    <w:rsid w:val="006223E3"/>
    <w:rsid w:val="00624502"/>
    <w:rsid w:val="0063794D"/>
    <w:rsid w:val="00651103"/>
    <w:rsid w:val="006749F4"/>
    <w:rsid w:val="006B54A6"/>
    <w:rsid w:val="006B7D49"/>
    <w:rsid w:val="006F117A"/>
    <w:rsid w:val="007032E6"/>
    <w:rsid w:val="00720B17"/>
    <w:rsid w:val="00736D9B"/>
    <w:rsid w:val="007443A9"/>
    <w:rsid w:val="00757337"/>
    <w:rsid w:val="00772B4B"/>
    <w:rsid w:val="00795C97"/>
    <w:rsid w:val="007B31D2"/>
    <w:rsid w:val="007D43F5"/>
    <w:rsid w:val="007D4DB2"/>
    <w:rsid w:val="007D4E33"/>
    <w:rsid w:val="007E79D9"/>
    <w:rsid w:val="00830138"/>
    <w:rsid w:val="008537B2"/>
    <w:rsid w:val="008630EE"/>
    <w:rsid w:val="00866082"/>
    <w:rsid w:val="008666B8"/>
    <w:rsid w:val="008A5E93"/>
    <w:rsid w:val="00905882"/>
    <w:rsid w:val="009416B4"/>
    <w:rsid w:val="00960248"/>
    <w:rsid w:val="00964101"/>
    <w:rsid w:val="009A2782"/>
    <w:rsid w:val="009A6290"/>
    <w:rsid w:val="009B7F3B"/>
    <w:rsid w:val="009C0F30"/>
    <w:rsid w:val="009E3B95"/>
    <w:rsid w:val="00A06BD6"/>
    <w:rsid w:val="00A1505D"/>
    <w:rsid w:val="00A25415"/>
    <w:rsid w:val="00A63BBC"/>
    <w:rsid w:val="00AB044F"/>
    <w:rsid w:val="00B07CF2"/>
    <w:rsid w:val="00B25337"/>
    <w:rsid w:val="00B52435"/>
    <w:rsid w:val="00B5687B"/>
    <w:rsid w:val="00B70ED0"/>
    <w:rsid w:val="00B775F8"/>
    <w:rsid w:val="00B828E8"/>
    <w:rsid w:val="00B83F84"/>
    <w:rsid w:val="00BA29E7"/>
    <w:rsid w:val="00BC6BC7"/>
    <w:rsid w:val="00BC7BF5"/>
    <w:rsid w:val="00BE00F2"/>
    <w:rsid w:val="00BE5D46"/>
    <w:rsid w:val="00BF20E0"/>
    <w:rsid w:val="00BF7CF1"/>
    <w:rsid w:val="00C06942"/>
    <w:rsid w:val="00C1690A"/>
    <w:rsid w:val="00C4234B"/>
    <w:rsid w:val="00C91240"/>
    <w:rsid w:val="00CB6B20"/>
    <w:rsid w:val="00CC279C"/>
    <w:rsid w:val="00CE7D73"/>
    <w:rsid w:val="00D20C8D"/>
    <w:rsid w:val="00D31FD6"/>
    <w:rsid w:val="00D35D6D"/>
    <w:rsid w:val="00D47A56"/>
    <w:rsid w:val="00D54D70"/>
    <w:rsid w:val="00D80B02"/>
    <w:rsid w:val="00D947E3"/>
    <w:rsid w:val="00D97251"/>
    <w:rsid w:val="00DF581B"/>
    <w:rsid w:val="00E11872"/>
    <w:rsid w:val="00E30944"/>
    <w:rsid w:val="00E60534"/>
    <w:rsid w:val="00E63D93"/>
    <w:rsid w:val="00E6619D"/>
    <w:rsid w:val="00E702B4"/>
    <w:rsid w:val="00E7142C"/>
    <w:rsid w:val="00E96FCA"/>
    <w:rsid w:val="00EB4861"/>
    <w:rsid w:val="00EE2E0A"/>
    <w:rsid w:val="00EE4B41"/>
    <w:rsid w:val="00EF229D"/>
    <w:rsid w:val="00F03B3A"/>
    <w:rsid w:val="00F05616"/>
    <w:rsid w:val="00F53494"/>
    <w:rsid w:val="00F6276B"/>
    <w:rsid w:val="00F70C7C"/>
    <w:rsid w:val="00F859CC"/>
    <w:rsid w:val="00F943E0"/>
    <w:rsid w:val="00F953E5"/>
    <w:rsid w:val="00FB3B7C"/>
    <w:rsid w:val="00FD74F1"/>
    <w:rsid w:val="00FF5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A65C"/>
  <w15:chartTrackingRefBased/>
  <w15:docId w15:val="{FBB6C062-A9FF-43FF-BF52-87B4F112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6CD"/>
  </w:style>
  <w:style w:type="paragraph" w:styleId="Heading1">
    <w:name w:val="heading 1"/>
    <w:basedOn w:val="Normal"/>
    <w:next w:val="Normal"/>
    <w:link w:val="Heading1Char"/>
    <w:uiPriority w:val="9"/>
    <w:qFormat/>
    <w:rsid w:val="005B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6CD"/>
    <w:rPr>
      <w:rFonts w:eastAsiaTheme="majorEastAsia" w:cstheme="majorBidi"/>
      <w:color w:val="272727" w:themeColor="text1" w:themeTint="D8"/>
    </w:rPr>
  </w:style>
  <w:style w:type="paragraph" w:styleId="Title">
    <w:name w:val="Title"/>
    <w:basedOn w:val="Normal"/>
    <w:next w:val="Normal"/>
    <w:link w:val="TitleChar"/>
    <w:uiPriority w:val="10"/>
    <w:qFormat/>
    <w:rsid w:val="005B3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6CD"/>
    <w:pPr>
      <w:spacing w:before="160"/>
      <w:jc w:val="center"/>
    </w:pPr>
    <w:rPr>
      <w:i/>
      <w:iCs/>
      <w:color w:val="404040" w:themeColor="text1" w:themeTint="BF"/>
    </w:rPr>
  </w:style>
  <w:style w:type="character" w:customStyle="1" w:styleId="QuoteChar">
    <w:name w:val="Quote Char"/>
    <w:basedOn w:val="DefaultParagraphFont"/>
    <w:link w:val="Quote"/>
    <w:uiPriority w:val="29"/>
    <w:rsid w:val="005B36CD"/>
    <w:rPr>
      <w:i/>
      <w:iCs/>
      <w:color w:val="404040" w:themeColor="text1" w:themeTint="BF"/>
    </w:rPr>
  </w:style>
  <w:style w:type="paragraph" w:styleId="ListParagraph">
    <w:name w:val="List Paragraph"/>
    <w:basedOn w:val="Normal"/>
    <w:uiPriority w:val="34"/>
    <w:qFormat/>
    <w:rsid w:val="005B36CD"/>
    <w:pPr>
      <w:ind w:left="720"/>
      <w:contextualSpacing/>
    </w:pPr>
  </w:style>
  <w:style w:type="character" w:styleId="IntenseEmphasis">
    <w:name w:val="Intense Emphasis"/>
    <w:basedOn w:val="DefaultParagraphFont"/>
    <w:uiPriority w:val="21"/>
    <w:qFormat/>
    <w:rsid w:val="005B36CD"/>
    <w:rPr>
      <w:i/>
      <w:iCs/>
      <w:color w:val="0F4761" w:themeColor="accent1" w:themeShade="BF"/>
    </w:rPr>
  </w:style>
  <w:style w:type="paragraph" w:styleId="IntenseQuote">
    <w:name w:val="Intense Quote"/>
    <w:basedOn w:val="Normal"/>
    <w:next w:val="Normal"/>
    <w:link w:val="IntenseQuoteChar"/>
    <w:uiPriority w:val="30"/>
    <w:qFormat/>
    <w:rsid w:val="005B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6CD"/>
    <w:rPr>
      <w:i/>
      <w:iCs/>
      <w:color w:val="0F4761" w:themeColor="accent1" w:themeShade="BF"/>
    </w:rPr>
  </w:style>
  <w:style w:type="character" w:styleId="IntenseReference">
    <w:name w:val="Intense Reference"/>
    <w:basedOn w:val="DefaultParagraphFont"/>
    <w:uiPriority w:val="32"/>
    <w:qFormat/>
    <w:rsid w:val="005B36CD"/>
    <w:rPr>
      <w:b/>
      <w:bCs/>
      <w:smallCaps/>
      <w:color w:val="0F4761" w:themeColor="accent1" w:themeShade="BF"/>
      <w:spacing w:val="5"/>
    </w:rPr>
  </w:style>
  <w:style w:type="character" w:styleId="Hyperlink">
    <w:name w:val="Hyperlink"/>
    <w:basedOn w:val="DefaultParagraphFont"/>
    <w:uiPriority w:val="99"/>
    <w:unhideWhenUsed/>
    <w:rsid w:val="00C1690A"/>
    <w:rPr>
      <w:color w:val="467886" w:themeColor="hyperlink"/>
      <w:u w:val="single"/>
    </w:rPr>
  </w:style>
  <w:style w:type="character" w:styleId="UnresolvedMention">
    <w:name w:val="Unresolved Mention"/>
    <w:basedOn w:val="DefaultParagraphFont"/>
    <w:uiPriority w:val="99"/>
    <w:semiHidden/>
    <w:unhideWhenUsed/>
    <w:rsid w:val="00C1690A"/>
    <w:rPr>
      <w:color w:val="605E5C"/>
      <w:shd w:val="clear" w:color="auto" w:fill="E1DFDD"/>
    </w:rPr>
  </w:style>
  <w:style w:type="paragraph" w:styleId="NormalWeb">
    <w:name w:val="Normal (Web)"/>
    <w:basedOn w:val="Normal"/>
    <w:uiPriority w:val="99"/>
    <w:unhideWhenUsed/>
    <w:rsid w:val="002E03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0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6399">
      <w:bodyDiv w:val="1"/>
      <w:marLeft w:val="0"/>
      <w:marRight w:val="0"/>
      <w:marTop w:val="0"/>
      <w:marBottom w:val="0"/>
      <w:divBdr>
        <w:top w:val="none" w:sz="0" w:space="0" w:color="auto"/>
        <w:left w:val="none" w:sz="0" w:space="0" w:color="auto"/>
        <w:bottom w:val="none" w:sz="0" w:space="0" w:color="auto"/>
        <w:right w:val="none" w:sz="0" w:space="0" w:color="auto"/>
      </w:divBdr>
      <w:divsChild>
        <w:div w:id="1436972566">
          <w:marLeft w:val="0"/>
          <w:marRight w:val="0"/>
          <w:marTop w:val="0"/>
          <w:marBottom w:val="0"/>
          <w:divBdr>
            <w:top w:val="none" w:sz="0" w:space="0" w:color="auto"/>
            <w:left w:val="none" w:sz="0" w:space="0" w:color="auto"/>
            <w:bottom w:val="none" w:sz="0" w:space="0" w:color="auto"/>
            <w:right w:val="none" w:sz="0" w:space="0" w:color="auto"/>
          </w:divBdr>
          <w:divsChild>
            <w:div w:id="14583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8844">
      <w:bodyDiv w:val="1"/>
      <w:marLeft w:val="0"/>
      <w:marRight w:val="0"/>
      <w:marTop w:val="0"/>
      <w:marBottom w:val="0"/>
      <w:divBdr>
        <w:top w:val="none" w:sz="0" w:space="0" w:color="auto"/>
        <w:left w:val="none" w:sz="0" w:space="0" w:color="auto"/>
        <w:bottom w:val="none" w:sz="0" w:space="0" w:color="auto"/>
        <w:right w:val="none" w:sz="0" w:space="0" w:color="auto"/>
      </w:divBdr>
    </w:div>
    <w:div w:id="84807648">
      <w:bodyDiv w:val="1"/>
      <w:marLeft w:val="0"/>
      <w:marRight w:val="0"/>
      <w:marTop w:val="0"/>
      <w:marBottom w:val="0"/>
      <w:divBdr>
        <w:top w:val="none" w:sz="0" w:space="0" w:color="auto"/>
        <w:left w:val="none" w:sz="0" w:space="0" w:color="auto"/>
        <w:bottom w:val="none" w:sz="0" w:space="0" w:color="auto"/>
        <w:right w:val="none" w:sz="0" w:space="0" w:color="auto"/>
      </w:divBdr>
    </w:div>
    <w:div w:id="212157282">
      <w:bodyDiv w:val="1"/>
      <w:marLeft w:val="0"/>
      <w:marRight w:val="0"/>
      <w:marTop w:val="0"/>
      <w:marBottom w:val="0"/>
      <w:divBdr>
        <w:top w:val="none" w:sz="0" w:space="0" w:color="auto"/>
        <w:left w:val="none" w:sz="0" w:space="0" w:color="auto"/>
        <w:bottom w:val="none" w:sz="0" w:space="0" w:color="auto"/>
        <w:right w:val="none" w:sz="0" w:space="0" w:color="auto"/>
      </w:divBdr>
    </w:div>
    <w:div w:id="319237835">
      <w:bodyDiv w:val="1"/>
      <w:marLeft w:val="0"/>
      <w:marRight w:val="0"/>
      <w:marTop w:val="0"/>
      <w:marBottom w:val="0"/>
      <w:divBdr>
        <w:top w:val="none" w:sz="0" w:space="0" w:color="auto"/>
        <w:left w:val="none" w:sz="0" w:space="0" w:color="auto"/>
        <w:bottom w:val="none" w:sz="0" w:space="0" w:color="auto"/>
        <w:right w:val="none" w:sz="0" w:space="0" w:color="auto"/>
      </w:divBdr>
    </w:div>
    <w:div w:id="400907162">
      <w:bodyDiv w:val="1"/>
      <w:marLeft w:val="0"/>
      <w:marRight w:val="0"/>
      <w:marTop w:val="0"/>
      <w:marBottom w:val="0"/>
      <w:divBdr>
        <w:top w:val="none" w:sz="0" w:space="0" w:color="auto"/>
        <w:left w:val="none" w:sz="0" w:space="0" w:color="auto"/>
        <w:bottom w:val="none" w:sz="0" w:space="0" w:color="auto"/>
        <w:right w:val="none" w:sz="0" w:space="0" w:color="auto"/>
      </w:divBdr>
    </w:div>
    <w:div w:id="574585945">
      <w:bodyDiv w:val="1"/>
      <w:marLeft w:val="0"/>
      <w:marRight w:val="0"/>
      <w:marTop w:val="0"/>
      <w:marBottom w:val="0"/>
      <w:divBdr>
        <w:top w:val="none" w:sz="0" w:space="0" w:color="auto"/>
        <w:left w:val="none" w:sz="0" w:space="0" w:color="auto"/>
        <w:bottom w:val="none" w:sz="0" w:space="0" w:color="auto"/>
        <w:right w:val="none" w:sz="0" w:space="0" w:color="auto"/>
      </w:divBdr>
    </w:div>
    <w:div w:id="685206927">
      <w:bodyDiv w:val="1"/>
      <w:marLeft w:val="0"/>
      <w:marRight w:val="0"/>
      <w:marTop w:val="0"/>
      <w:marBottom w:val="0"/>
      <w:divBdr>
        <w:top w:val="none" w:sz="0" w:space="0" w:color="auto"/>
        <w:left w:val="none" w:sz="0" w:space="0" w:color="auto"/>
        <w:bottom w:val="none" w:sz="0" w:space="0" w:color="auto"/>
        <w:right w:val="none" w:sz="0" w:space="0" w:color="auto"/>
      </w:divBdr>
      <w:divsChild>
        <w:div w:id="1229001691">
          <w:marLeft w:val="0"/>
          <w:marRight w:val="0"/>
          <w:marTop w:val="0"/>
          <w:marBottom w:val="0"/>
          <w:divBdr>
            <w:top w:val="none" w:sz="0" w:space="0" w:color="auto"/>
            <w:left w:val="none" w:sz="0" w:space="0" w:color="auto"/>
            <w:bottom w:val="none" w:sz="0" w:space="0" w:color="auto"/>
            <w:right w:val="none" w:sz="0" w:space="0" w:color="auto"/>
          </w:divBdr>
          <w:divsChild>
            <w:div w:id="18097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4077">
      <w:bodyDiv w:val="1"/>
      <w:marLeft w:val="0"/>
      <w:marRight w:val="0"/>
      <w:marTop w:val="0"/>
      <w:marBottom w:val="0"/>
      <w:divBdr>
        <w:top w:val="none" w:sz="0" w:space="0" w:color="auto"/>
        <w:left w:val="none" w:sz="0" w:space="0" w:color="auto"/>
        <w:bottom w:val="none" w:sz="0" w:space="0" w:color="auto"/>
        <w:right w:val="none" w:sz="0" w:space="0" w:color="auto"/>
      </w:divBdr>
      <w:divsChild>
        <w:div w:id="1264605271">
          <w:marLeft w:val="0"/>
          <w:marRight w:val="0"/>
          <w:marTop w:val="0"/>
          <w:marBottom w:val="0"/>
          <w:divBdr>
            <w:top w:val="none" w:sz="0" w:space="0" w:color="auto"/>
            <w:left w:val="none" w:sz="0" w:space="0" w:color="auto"/>
            <w:bottom w:val="none" w:sz="0" w:space="0" w:color="auto"/>
            <w:right w:val="none" w:sz="0" w:space="0" w:color="auto"/>
          </w:divBdr>
          <w:divsChild>
            <w:div w:id="19930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2590">
      <w:bodyDiv w:val="1"/>
      <w:marLeft w:val="0"/>
      <w:marRight w:val="0"/>
      <w:marTop w:val="0"/>
      <w:marBottom w:val="0"/>
      <w:divBdr>
        <w:top w:val="none" w:sz="0" w:space="0" w:color="auto"/>
        <w:left w:val="none" w:sz="0" w:space="0" w:color="auto"/>
        <w:bottom w:val="none" w:sz="0" w:space="0" w:color="auto"/>
        <w:right w:val="none" w:sz="0" w:space="0" w:color="auto"/>
      </w:divBdr>
    </w:div>
    <w:div w:id="1078672538">
      <w:bodyDiv w:val="1"/>
      <w:marLeft w:val="0"/>
      <w:marRight w:val="0"/>
      <w:marTop w:val="0"/>
      <w:marBottom w:val="0"/>
      <w:divBdr>
        <w:top w:val="none" w:sz="0" w:space="0" w:color="auto"/>
        <w:left w:val="none" w:sz="0" w:space="0" w:color="auto"/>
        <w:bottom w:val="none" w:sz="0" w:space="0" w:color="auto"/>
        <w:right w:val="none" w:sz="0" w:space="0" w:color="auto"/>
      </w:divBdr>
    </w:div>
    <w:div w:id="1128622120">
      <w:bodyDiv w:val="1"/>
      <w:marLeft w:val="0"/>
      <w:marRight w:val="0"/>
      <w:marTop w:val="0"/>
      <w:marBottom w:val="0"/>
      <w:divBdr>
        <w:top w:val="none" w:sz="0" w:space="0" w:color="auto"/>
        <w:left w:val="none" w:sz="0" w:space="0" w:color="auto"/>
        <w:bottom w:val="none" w:sz="0" w:space="0" w:color="auto"/>
        <w:right w:val="none" w:sz="0" w:space="0" w:color="auto"/>
      </w:divBdr>
    </w:div>
    <w:div w:id="1154570390">
      <w:bodyDiv w:val="1"/>
      <w:marLeft w:val="0"/>
      <w:marRight w:val="0"/>
      <w:marTop w:val="0"/>
      <w:marBottom w:val="0"/>
      <w:divBdr>
        <w:top w:val="none" w:sz="0" w:space="0" w:color="auto"/>
        <w:left w:val="none" w:sz="0" w:space="0" w:color="auto"/>
        <w:bottom w:val="none" w:sz="0" w:space="0" w:color="auto"/>
        <w:right w:val="none" w:sz="0" w:space="0" w:color="auto"/>
      </w:divBdr>
      <w:divsChild>
        <w:div w:id="595484934">
          <w:marLeft w:val="0"/>
          <w:marRight w:val="0"/>
          <w:marTop w:val="0"/>
          <w:marBottom w:val="0"/>
          <w:divBdr>
            <w:top w:val="none" w:sz="0" w:space="0" w:color="auto"/>
            <w:left w:val="none" w:sz="0" w:space="0" w:color="auto"/>
            <w:bottom w:val="none" w:sz="0" w:space="0" w:color="auto"/>
            <w:right w:val="none" w:sz="0" w:space="0" w:color="auto"/>
          </w:divBdr>
          <w:divsChild>
            <w:div w:id="4791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8620">
      <w:bodyDiv w:val="1"/>
      <w:marLeft w:val="0"/>
      <w:marRight w:val="0"/>
      <w:marTop w:val="0"/>
      <w:marBottom w:val="0"/>
      <w:divBdr>
        <w:top w:val="none" w:sz="0" w:space="0" w:color="auto"/>
        <w:left w:val="none" w:sz="0" w:space="0" w:color="auto"/>
        <w:bottom w:val="none" w:sz="0" w:space="0" w:color="auto"/>
        <w:right w:val="none" w:sz="0" w:space="0" w:color="auto"/>
      </w:divBdr>
    </w:div>
    <w:div w:id="1384675643">
      <w:bodyDiv w:val="1"/>
      <w:marLeft w:val="0"/>
      <w:marRight w:val="0"/>
      <w:marTop w:val="0"/>
      <w:marBottom w:val="0"/>
      <w:divBdr>
        <w:top w:val="none" w:sz="0" w:space="0" w:color="auto"/>
        <w:left w:val="none" w:sz="0" w:space="0" w:color="auto"/>
        <w:bottom w:val="none" w:sz="0" w:space="0" w:color="auto"/>
        <w:right w:val="none" w:sz="0" w:space="0" w:color="auto"/>
      </w:divBdr>
    </w:div>
    <w:div w:id="1409229585">
      <w:bodyDiv w:val="1"/>
      <w:marLeft w:val="0"/>
      <w:marRight w:val="0"/>
      <w:marTop w:val="0"/>
      <w:marBottom w:val="0"/>
      <w:divBdr>
        <w:top w:val="none" w:sz="0" w:space="0" w:color="auto"/>
        <w:left w:val="none" w:sz="0" w:space="0" w:color="auto"/>
        <w:bottom w:val="none" w:sz="0" w:space="0" w:color="auto"/>
        <w:right w:val="none" w:sz="0" w:space="0" w:color="auto"/>
      </w:divBdr>
    </w:div>
    <w:div w:id="1432581131">
      <w:bodyDiv w:val="1"/>
      <w:marLeft w:val="0"/>
      <w:marRight w:val="0"/>
      <w:marTop w:val="0"/>
      <w:marBottom w:val="0"/>
      <w:divBdr>
        <w:top w:val="none" w:sz="0" w:space="0" w:color="auto"/>
        <w:left w:val="none" w:sz="0" w:space="0" w:color="auto"/>
        <w:bottom w:val="none" w:sz="0" w:space="0" w:color="auto"/>
        <w:right w:val="none" w:sz="0" w:space="0" w:color="auto"/>
      </w:divBdr>
    </w:div>
    <w:div w:id="1434008365">
      <w:bodyDiv w:val="1"/>
      <w:marLeft w:val="0"/>
      <w:marRight w:val="0"/>
      <w:marTop w:val="0"/>
      <w:marBottom w:val="0"/>
      <w:divBdr>
        <w:top w:val="none" w:sz="0" w:space="0" w:color="auto"/>
        <w:left w:val="none" w:sz="0" w:space="0" w:color="auto"/>
        <w:bottom w:val="none" w:sz="0" w:space="0" w:color="auto"/>
        <w:right w:val="none" w:sz="0" w:space="0" w:color="auto"/>
      </w:divBdr>
    </w:div>
    <w:div w:id="1543857522">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2456">
      <w:bodyDiv w:val="1"/>
      <w:marLeft w:val="0"/>
      <w:marRight w:val="0"/>
      <w:marTop w:val="0"/>
      <w:marBottom w:val="0"/>
      <w:divBdr>
        <w:top w:val="none" w:sz="0" w:space="0" w:color="auto"/>
        <w:left w:val="none" w:sz="0" w:space="0" w:color="auto"/>
        <w:bottom w:val="none" w:sz="0" w:space="0" w:color="auto"/>
        <w:right w:val="none" w:sz="0" w:space="0" w:color="auto"/>
      </w:divBdr>
    </w:div>
    <w:div w:id="1615020542">
      <w:bodyDiv w:val="1"/>
      <w:marLeft w:val="0"/>
      <w:marRight w:val="0"/>
      <w:marTop w:val="0"/>
      <w:marBottom w:val="0"/>
      <w:divBdr>
        <w:top w:val="none" w:sz="0" w:space="0" w:color="auto"/>
        <w:left w:val="none" w:sz="0" w:space="0" w:color="auto"/>
        <w:bottom w:val="none" w:sz="0" w:space="0" w:color="auto"/>
        <w:right w:val="none" w:sz="0" w:space="0" w:color="auto"/>
      </w:divBdr>
    </w:div>
    <w:div w:id="1636448021">
      <w:bodyDiv w:val="1"/>
      <w:marLeft w:val="0"/>
      <w:marRight w:val="0"/>
      <w:marTop w:val="0"/>
      <w:marBottom w:val="0"/>
      <w:divBdr>
        <w:top w:val="none" w:sz="0" w:space="0" w:color="auto"/>
        <w:left w:val="none" w:sz="0" w:space="0" w:color="auto"/>
        <w:bottom w:val="none" w:sz="0" w:space="0" w:color="auto"/>
        <w:right w:val="none" w:sz="0" w:space="0" w:color="auto"/>
      </w:divBdr>
    </w:div>
    <w:div w:id="1708604703">
      <w:bodyDiv w:val="1"/>
      <w:marLeft w:val="0"/>
      <w:marRight w:val="0"/>
      <w:marTop w:val="0"/>
      <w:marBottom w:val="0"/>
      <w:divBdr>
        <w:top w:val="none" w:sz="0" w:space="0" w:color="auto"/>
        <w:left w:val="none" w:sz="0" w:space="0" w:color="auto"/>
        <w:bottom w:val="none" w:sz="0" w:space="0" w:color="auto"/>
        <w:right w:val="none" w:sz="0" w:space="0" w:color="auto"/>
      </w:divBdr>
    </w:div>
    <w:div w:id="1769472405">
      <w:bodyDiv w:val="1"/>
      <w:marLeft w:val="0"/>
      <w:marRight w:val="0"/>
      <w:marTop w:val="0"/>
      <w:marBottom w:val="0"/>
      <w:divBdr>
        <w:top w:val="none" w:sz="0" w:space="0" w:color="auto"/>
        <w:left w:val="none" w:sz="0" w:space="0" w:color="auto"/>
        <w:bottom w:val="none" w:sz="0" w:space="0" w:color="auto"/>
        <w:right w:val="none" w:sz="0" w:space="0" w:color="auto"/>
      </w:divBdr>
    </w:div>
    <w:div w:id="1891725103">
      <w:bodyDiv w:val="1"/>
      <w:marLeft w:val="0"/>
      <w:marRight w:val="0"/>
      <w:marTop w:val="0"/>
      <w:marBottom w:val="0"/>
      <w:divBdr>
        <w:top w:val="none" w:sz="0" w:space="0" w:color="auto"/>
        <w:left w:val="none" w:sz="0" w:space="0" w:color="auto"/>
        <w:bottom w:val="none" w:sz="0" w:space="0" w:color="auto"/>
        <w:right w:val="none" w:sz="0" w:space="0" w:color="auto"/>
      </w:divBdr>
    </w:div>
    <w:div w:id="1950964317">
      <w:bodyDiv w:val="1"/>
      <w:marLeft w:val="0"/>
      <w:marRight w:val="0"/>
      <w:marTop w:val="0"/>
      <w:marBottom w:val="0"/>
      <w:divBdr>
        <w:top w:val="none" w:sz="0" w:space="0" w:color="auto"/>
        <w:left w:val="none" w:sz="0" w:space="0" w:color="auto"/>
        <w:bottom w:val="none" w:sz="0" w:space="0" w:color="auto"/>
        <w:right w:val="none" w:sz="0" w:space="0" w:color="auto"/>
      </w:divBdr>
    </w:div>
    <w:div w:id="1984235155">
      <w:bodyDiv w:val="1"/>
      <w:marLeft w:val="0"/>
      <w:marRight w:val="0"/>
      <w:marTop w:val="0"/>
      <w:marBottom w:val="0"/>
      <w:divBdr>
        <w:top w:val="none" w:sz="0" w:space="0" w:color="auto"/>
        <w:left w:val="none" w:sz="0" w:space="0" w:color="auto"/>
        <w:bottom w:val="none" w:sz="0" w:space="0" w:color="auto"/>
        <w:right w:val="none" w:sz="0" w:space="0" w:color="auto"/>
      </w:divBdr>
    </w:div>
    <w:div w:id="2025158560">
      <w:bodyDiv w:val="1"/>
      <w:marLeft w:val="0"/>
      <w:marRight w:val="0"/>
      <w:marTop w:val="0"/>
      <w:marBottom w:val="0"/>
      <w:divBdr>
        <w:top w:val="none" w:sz="0" w:space="0" w:color="auto"/>
        <w:left w:val="none" w:sz="0" w:space="0" w:color="auto"/>
        <w:bottom w:val="none" w:sz="0" w:space="0" w:color="auto"/>
        <w:right w:val="none" w:sz="0" w:space="0" w:color="auto"/>
      </w:divBdr>
      <w:divsChild>
        <w:div w:id="202011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710931">
      <w:bodyDiv w:val="1"/>
      <w:marLeft w:val="0"/>
      <w:marRight w:val="0"/>
      <w:marTop w:val="0"/>
      <w:marBottom w:val="0"/>
      <w:divBdr>
        <w:top w:val="none" w:sz="0" w:space="0" w:color="auto"/>
        <w:left w:val="none" w:sz="0" w:space="0" w:color="auto"/>
        <w:bottom w:val="none" w:sz="0" w:space="0" w:color="auto"/>
        <w:right w:val="none" w:sz="0" w:space="0" w:color="auto"/>
      </w:divBdr>
    </w:div>
    <w:div w:id="2126388263">
      <w:bodyDiv w:val="1"/>
      <w:marLeft w:val="0"/>
      <w:marRight w:val="0"/>
      <w:marTop w:val="0"/>
      <w:marBottom w:val="0"/>
      <w:divBdr>
        <w:top w:val="none" w:sz="0" w:space="0" w:color="auto"/>
        <w:left w:val="none" w:sz="0" w:space="0" w:color="auto"/>
        <w:bottom w:val="none" w:sz="0" w:space="0" w:color="auto"/>
        <w:right w:val="none" w:sz="0" w:space="0" w:color="auto"/>
      </w:divBdr>
    </w:div>
    <w:div w:id="213602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localhost:30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8</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Abhishek K</dc:creator>
  <cp:keywords/>
  <dc:description/>
  <cp:lastModifiedBy>SINGH Abhishek K</cp:lastModifiedBy>
  <cp:revision>153</cp:revision>
  <dcterms:created xsi:type="dcterms:W3CDTF">2025-07-25T05:50:00Z</dcterms:created>
  <dcterms:modified xsi:type="dcterms:W3CDTF">2025-07-25T10:44:00Z</dcterms:modified>
</cp:coreProperties>
</file>