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CCC2E" w14:textId="03E98C36" w:rsidR="001853F6" w:rsidRPr="001853F6" w:rsidRDefault="00061173" w:rsidP="002B1000">
      <w:pPr>
        <w:rPr>
          <w:b/>
          <w:bCs/>
        </w:rPr>
      </w:pPr>
      <w:r w:rsidRPr="001853F6">
        <w:rPr>
          <w:b/>
          <w:bCs/>
        </w:rPr>
        <w:t>Data entry part</w:t>
      </w:r>
      <w:r w:rsidR="001853F6">
        <w:rPr>
          <w:b/>
          <w:bCs/>
        </w:rPr>
        <w:t xml:space="preserve"> (“Main” </w:t>
      </w:r>
      <w:r w:rsidR="001853F6">
        <w:rPr>
          <w:b/>
          <w:bCs/>
        </w:rPr>
        <w:t xml:space="preserve">sheet in </w:t>
      </w:r>
      <w:proofErr w:type="spellStart"/>
      <w:r w:rsidR="001853F6">
        <w:rPr>
          <w:b/>
          <w:bCs/>
        </w:rPr>
        <w:t>Starlink</w:t>
      </w:r>
      <w:proofErr w:type="spellEnd"/>
      <w:r w:rsidR="001853F6">
        <w:rPr>
          <w:b/>
          <w:bCs/>
        </w:rPr>
        <w:t xml:space="preserve"> excel document</w:t>
      </w:r>
      <w:r w:rsidR="001853F6">
        <w:rPr>
          <w:b/>
          <w:bCs/>
        </w:rPr>
        <w:t>. Additional info in “Closed Tickets” and subsequent individual site sheets)</w:t>
      </w:r>
    </w:p>
    <w:p w14:paraId="1BB3EF4C" w14:textId="2C032207" w:rsidR="00A00799" w:rsidRDefault="001853F6" w:rsidP="001853F6">
      <w:pPr>
        <w:pStyle w:val="ListParagraph"/>
        <w:numPr>
          <w:ilvl w:val="0"/>
          <w:numId w:val="1"/>
        </w:numPr>
      </w:pPr>
      <w:r>
        <w:t>Form Portion and Ticket Portion</w:t>
      </w:r>
    </w:p>
    <w:p w14:paraId="2FD4C5DF" w14:textId="63A2F550" w:rsidR="001853F6" w:rsidRDefault="001853F6" w:rsidP="001853F6">
      <w:pPr>
        <w:ind w:left="360"/>
      </w:pPr>
      <w:proofErr w:type="gramStart"/>
      <w:r>
        <w:t>Form :</w:t>
      </w:r>
      <w:proofErr w:type="gramEnd"/>
      <w:r>
        <w:t>:</w:t>
      </w:r>
    </w:p>
    <w:p w14:paraId="085C6F87" w14:textId="41BAA3AF" w:rsidR="001853F6" w:rsidRDefault="001853F6" w:rsidP="001853F6">
      <w:pPr>
        <w:pStyle w:val="ListParagraph"/>
        <w:numPr>
          <w:ilvl w:val="0"/>
          <w:numId w:val="1"/>
        </w:numPr>
      </w:pPr>
      <w:r>
        <w:t>Date is automatically set to current date</w:t>
      </w:r>
    </w:p>
    <w:p w14:paraId="172FF849" w14:textId="1D21B77D" w:rsidR="001853F6" w:rsidRDefault="001853F6" w:rsidP="001853F6">
      <w:pPr>
        <w:pStyle w:val="ListParagraph"/>
        <w:numPr>
          <w:ilvl w:val="0"/>
          <w:numId w:val="1"/>
        </w:numPr>
      </w:pPr>
      <w:r>
        <w:t xml:space="preserve">Client dropdown – </w:t>
      </w:r>
      <w:proofErr w:type="spellStart"/>
      <w:r>
        <w:t>seadrill</w:t>
      </w:r>
      <w:proofErr w:type="spellEnd"/>
      <w:r>
        <w:t>, harvest</w:t>
      </w:r>
    </w:p>
    <w:p w14:paraId="459F4B89" w14:textId="6818F682" w:rsidR="00A00799" w:rsidRDefault="00A00799" w:rsidP="001853F6">
      <w:pPr>
        <w:pStyle w:val="ListParagraph"/>
        <w:numPr>
          <w:ilvl w:val="0"/>
          <w:numId w:val="1"/>
        </w:numPr>
      </w:pPr>
      <w:r>
        <w:t>Sites change based on client</w:t>
      </w:r>
      <w:r w:rsidR="00AA5389">
        <w:t xml:space="preserve"> selection</w:t>
      </w:r>
    </w:p>
    <w:p w14:paraId="47B86C81" w14:textId="5571A1B1" w:rsidR="00A00799" w:rsidRDefault="00A00799" w:rsidP="001853F6">
      <w:pPr>
        <w:pStyle w:val="ListParagraph"/>
        <w:numPr>
          <w:ilvl w:val="0"/>
          <w:numId w:val="1"/>
        </w:numPr>
      </w:pPr>
      <w:r>
        <w:t>Kit numbers change based on site</w:t>
      </w:r>
      <w:r w:rsidR="00AA5389">
        <w:t xml:space="preserve"> selection</w:t>
      </w:r>
    </w:p>
    <w:p w14:paraId="543E84D2" w14:textId="26E83FC0" w:rsidR="00A457F2" w:rsidRDefault="00AA5389" w:rsidP="001853F6">
      <w:pPr>
        <w:pStyle w:val="ListParagraph"/>
        <w:numPr>
          <w:ilvl w:val="0"/>
          <w:numId w:val="1"/>
        </w:numPr>
      </w:pPr>
      <w:r>
        <w:t>Within each kit</w:t>
      </w:r>
      <w:r w:rsidR="00AB0D84">
        <w:t>, speed, poor cable, update pending, obstruction, login issue</w:t>
      </w:r>
      <w:r w:rsidR="004B4184">
        <w:t xml:space="preserve"> (</w:t>
      </w:r>
      <w:r w:rsidR="00A527FE">
        <w:t>if not green, then warning box turns yellow informing user to “check tickets and verify if a ticket is already open. If not please open a new ticket</w:t>
      </w:r>
      <w:r w:rsidR="00E36CDF">
        <w:t>”</w:t>
      </w:r>
      <w:r w:rsidR="001853F6">
        <w:t>) – see in “Main” sheet, when selecting anything except the expected entry {1gbps, no, no, no, no} box in top right turns yellow. Just need some warning system like this.</w:t>
      </w:r>
    </w:p>
    <w:p w14:paraId="13C48E0F" w14:textId="6B65338C" w:rsidR="001853F6" w:rsidRDefault="001853F6" w:rsidP="001853F6">
      <w:pPr>
        <w:pStyle w:val="ListParagraph"/>
        <w:numPr>
          <w:ilvl w:val="0"/>
          <w:numId w:val="1"/>
        </w:numPr>
      </w:pPr>
      <w:r>
        <w:t>After clicking save, it saves it to the database and the fields are cleared.</w:t>
      </w:r>
    </w:p>
    <w:p w14:paraId="4B36C0A8" w14:textId="08A40149" w:rsidR="001853F6" w:rsidRDefault="001853F6" w:rsidP="001853F6">
      <w:pPr>
        <w:ind w:left="360"/>
      </w:pPr>
      <w:proofErr w:type="gramStart"/>
      <w:r>
        <w:t>Tickets :</w:t>
      </w:r>
      <w:proofErr w:type="gramEnd"/>
      <w:r>
        <w:t>:</w:t>
      </w:r>
    </w:p>
    <w:p w14:paraId="57206ED0" w14:textId="361C9F3A" w:rsidR="00A457F2" w:rsidRDefault="00A457F2" w:rsidP="001853F6">
      <w:pPr>
        <w:pStyle w:val="ListParagraph"/>
        <w:numPr>
          <w:ilvl w:val="0"/>
          <w:numId w:val="1"/>
        </w:numPr>
      </w:pPr>
      <w:r>
        <w:t>Ticket portion to data entry</w:t>
      </w:r>
      <w:r w:rsidR="001853F6">
        <w:t>, where the user can input {</w:t>
      </w:r>
      <w:r w:rsidR="006A06C6">
        <w:t xml:space="preserve">date, ticket number, location, </w:t>
      </w:r>
      <w:r w:rsidR="001853F6">
        <w:t>WAN</w:t>
      </w:r>
      <w:r w:rsidR="006A06C6">
        <w:t xml:space="preserve">, </w:t>
      </w:r>
      <w:r w:rsidR="001853F6">
        <w:t xml:space="preserve">and </w:t>
      </w:r>
      <w:r w:rsidR="006A06C6">
        <w:t>reason</w:t>
      </w:r>
      <w:r w:rsidR="001853F6">
        <w:t>}</w:t>
      </w:r>
    </w:p>
    <w:p w14:paraId="4C548483" w14:textId="25F23FE3" w:rsidR="001853F6" w:rsidRDefault="001853F6" w:rsidP="001853F6">
      <w:pPr>
        <w:pStyle w:val="ListParagraph"/>
        <w:numPr>
          <w:ilvl w:val="0"/>
          <w:numId w:val="1"/>
        </w:numPr>
      </w:pPr>
      <w:r>
        <w:t>When the form is saved, if there are any tickets that have been entered in here, it adds it to the active tickets section.</w:t>
      </w:r>
    </w:p>
    <w:p w14:paraId="22DC28CE" w14:textId="337894C5" w:rsidR="00513E43" w:rsidRDefault="00E36CDF" w:rsidP="002B1000">
      <w:pPr>
        <w:pStyle w:val="ListParagraph"/>
        <w:numPr>
          <w:ilvl w:val="0"/>
          <w:numId w:val="1"/>
        </w:numPr>
      </w:pPr>
      <w:r>
        <w:t>Ticket</w:t>
      </w:r>
      <w:r w:rsidR="001853F6">
        <w:t>s</w:t>
      </w:r>
      <w:r>
        <w:t xml:space="preserve"> </w:t>
      </w:r>
      <w:r w:rsidR="001853F6">
        <w:t xml:space="preserve">in the active </w:t>
      </w:r>
      <w:proofErr w:type="gramStart"/>
      <w:r w:rsidR="001853F6">
        <w:t>section,</w:t>
      </w:r>
      <w:proofErr w:type="gramEnd"/>
      <w:r w:rsidR="001853F6">
        <w:t xml:space="preserve"> need to be able to be closed. When they get closed, they need to get moved somewhere else labelled “Closed Tickets”</w:t>
      </w:r>
      <w:r w:rsidR="00A457F2">
        <w:t xml:space="preserve"> </w:t>
      </w:r>
    </w:p>
    <w:p w14:paraId="03547E6E" w14:textId="77777777" w:rsidR="001853F6" w:rsidRDefault="001853F6" w:rsidP="001853F6"/>
    <w:p w14:paraId="35045DD1" w14:textId="68609438" w:rsidR="00513E43" w:rsidRPr="001853F6" w:rsidRDefault="005F19CF" w:rsidP="002B1000">
      <w:pPr>
        <w:rPr>
          <w:b/>
          <w:bCs/>
        </w:rPr>
      </w:pPr>
      <w:r w:rsidRPr="001853F6">
        <w:rPr>
          <w:b/>
          <w:bCs/>
        </w:rPr>
        <w:t xml:space="preserve">Reports </w:t>
      </w:r>
      <w:r w:rsidR="001853F6">
        <w:rPr>
          <w:b/>
          <w:bCs/>
        </w:rPr>
        <w:t xml:space="preserve">(“Reports” sheet in </w:t>
      </w:r>
      <w:proofErr w:type="spellStart"/>
      <w:r w:rsidR="001853F6">
        <w:rPr>
          <w:b/>
          <w:bCs/>
        </w:rPr>
        <w:t>Starlink</w:t>
      </w:r>
      <w:proofErr w:type="spellEnd"/>
      <w:r w:rsidR="001853F6">
        <w:rPr>
          <w:b/>
          <w:bCs/>
        </w:rPr>
        <w:t xml:space="preserve"> excel document)</w:t>
      </w:r>
    </w:p>
    <w:p w14:paraId="58CA4CE1" w14:textId="336C851C" w:rsidR="005F19CF" w:rsidRDefault="00E20BB1" w:rsidP="001853F6">
      <w:pPr>
        <w:pStyle w:val="ListParagraph"/>
        <w:numPr>
          <w:ilvl w:val="0"/>
          <w:numId w:val="2"/>
        </w:numPr>
      </w:pPr>
      <w:r>
        <w:t xml:space="preserve">Table component and </w:t>
      </w:r>
      <w:r w:rsidR="00FC70C0">
        <w:t>pie chart component</w:t>
      </w:r>
    </w:p>
    <w:p w14:paraId="5E0202BD" w14:textId="6404F129" w:rsidR="001853F6" w:rsidRDefault="00FC70C0" w:rsidP="001853F6">
      <w:pPr>
        <w:pStyle w:val="ListParagraph"/>
        <w:numPr>
          <w:ilvl w:val="0"/>
          <w:numId w:val="2"/>
        </w:numPr>
      </w:pPr>
      <w:r>
        <w:t xml:space="preserve">Table component pretty much exactly like how reports </w:t>
      </w:r>
      <w:r w:rsidR="001853F6">
        <w:t xml:space="preserve">sheet </w:t>
      </w:r>
      <w:r>
        <w:t>currently is</w:t>
      </w:r>
      <w:r w:rsidR="006579CC">
        <w:t xml:space="preserve">. </w:t>
      </w:r>
      <w:r w:rsidR="001853F6">
        <w:t xml:space="preserve">You select the </w:t>
      </w:r>
      <w:proofErr w:type="gramStart"/>
      <w:r w:rsidR="001853F6">
        <w:t>time period</w:t>
      </w:r>
      <w:proofErr w:type="gramEnd"/>
      <w:r w:rsidR="001853F6">
        <w:t xml:space="preserve"> you’d like to generate a report for. Then the report is generated. This report consists of 2 main components. The table like you currently see in the </w:t>
      </w:r>
      <w:proofErr w:type="spellStart"/>
      <w:r w:rsidR="001853F6">
        <w:t>Starlink</w:t>
      </w:r>
      <w:proofErr w:type="spellEnd"/>
      <w:r w:rsidR="001853F6">
        <w:t xml:space="preserve"> excel document</w:t>
      </w:r>
      <w:proofErr w:type="gramStart"/>
      <w:r w:rsidR="001853F6">
        <w:t>, where it</w:t>
      </w:r>
      <w:proofErr w:type="gramEnd"/>
      <w:r w:rsidR="001853F6">
        <w:t xml:space="preserve"> lists all the data points of every site, highlighting the data that needs to be flagged appropriately (yellow, orange, red, etc.).</w:t>
      </w:r>
    </w:p>
    <w:p w14:paraId="31F6078E" w14:textId="24AB6302" w:rsidR="00FC70C0" w:rsidRDefault="006579CC" w:rsidP="001853F6">
      <w:pPr>
        <w:pStyle w:val="ListParagraph"/>
        <w:numPr>
          <w:ilvl w:val="0"/>
          <w:numId w:val="2"/>
        </w:numPr>
      </w:pPr>
      <w:r>
        <w:t xml:space="preserve">But also generate a pie </w:t>
      </w:r>
      <w:r w:rsidR="00B93194">
        <w:t xml:space="preserve">chart </w:t>
      </w:r>
      <w:r w:rsidR="00A25C26">
        <w:t>for each site</w:t>
      </w:r>
      <w:r w:rsidR="006528AD">
        <w:t xml:space="preserve"> that’s had an issue in that report</w:t>
      </w:r>
      <w:r w:rsidR="00A25C26">
        <w:t>, and how many times something got flagged.</w:t>
      </w:r>
      <w:r w:rsidR="006528AD">
        <w:t xml:space="preserve"> </w:t>
      </w:r>
      <w:proofErr w:type="spellStart"/>
      <w:r w:rsidR="00B82A86">
        <w:t>Ie</w:t>
      </w:r>
      <w:proofErr w:type="spellEnd"/>
      <w:r w:rsidR="00B82A86">
        <w:t>, select last 7 days, generates table displaying data like in reports sheet, then any</w:t>
      </w:r>
      <w:r w:rsidR="00FB09E8">
        <w:t xml:space="preserve"> site that had issues flagged in that report, also </w:t>
      </w:r>
      <w:r w:rsidR="00FB09E8">
        <w:lastRenderedPageBreak/>
        <w:t>generate a pie chart that displays a visualization of those issues (</w:t>
      </w:r>
      <w:r w:rsidR="00B96FF6">
        <w:t xml:space="preserve">x site hit </w:t>
      </w:r>
      <w:r w:rsidR="004A5B36">
        <w:t xml:space="preserve">100 </w:t>
      </w:r>
      <w:proofErr w:type="spellStart"/>
      <w:r w:rsidR="004A5B36">
        <w:t>mbps</w:t>
      </w:r>
      <w:proofErr w:type="spellEnd"/>
      <w:r w:rsidR="004A5B36">
        <w:t xml:space="preserve"> this many times over y time)</w:t>
      </w:r>
    </w:p>
    <w:p w14:paraId="36339FD0" w14:textId="77777777" w:rsidR="003E28F4" w:rsidRDefault="00664D3D" w:rsidP="001853F6">
      <w:pPr>
        <w:pStyle w:val="ListParagraph"/>
        <w:numPr>
          <w:ilvl w:val="0"/>
          <w:numId w:val="2"/>
        </w:numPr>
      </w:pPr>
      <w:r>
        <w:t>The pie chart visualizes the percentage of how much time was spent having x issue. 30% of the time this month this site was having issues with this.</w:t>
      </w:r>
    </w:p>
    <w:p w14:paraId="052617E6" w14:textId="0AA7D185" w:rsidR="00F77CCA" w:rsidRDefault="00F77CCA" w:rsidP="001853F6">
      <w:pPr>
        <w:pStyle w:val="ListParagraph"/>
        <w:numPr>
          <w:ilvl w:val="0"/>
          <w:numId w:val="2"/>
        </w:numPr>
      </w:pPr>
      <w:r>
        <w:t xml:space="preserve">Options for report generation are </w:t>
      </w:r>
      <w:r w:rsidR="001853F6">
        <w:t>{</w:t>
      </w:r>
      <w:r>
        <w:t xml:space="preserve">last week, last month, </w:t>
      </w:r>
      <w:r w:rsidR="006905B2">
        <w:t>last 12 months</w:t>
      </w:r>
      <w:r w:rsidR="001853F6">
        <w:t>}</w:t>
      </w:r>
    </w:p>
    <w:p w14:paraId="06E7B215" w14:textId="049F06D1" w:rsidR="00F77CCA" w:rsidRDefault="00797831" w:rsidP="001853F6">
      <w:pPr>
        <w:pStyle w:val="ListParagraph"/>
        <w:numPr>
          <w:ilvl w:val="0"/>
          <w:numId w:val="2"/>
        </w:numPr>
      </w:pPr>
      <w:r>
        <w:t>Option after report generated, to export to pdf.</w:t>
      </w:r>
    </w:p>
    <w:p w14:paraId="1FAD7165" w14:textId="77777777" w:rsidR="001853F6" w:rsidRDefault="001853F6" w:rsidP="002B1000"/>
    <w:p w14:paraId="241506E0" w14:textId="77777777" w:rsidR="001853F6" w:rsidRDefault="001853F6" w:rsidP="001853F6">
      <w:r>
        <w:t xml:space="preserve">General </w:t>
      </w:r>
      <w:proofErr w:type="gramStart"/>
      <w:r>
        <w:t>Notes :</w:t>
      </w:r>
      <w:proofErr w:type="gramEnd"/>
      <w:r>
        <w:t>:</w:t>
      </w:r>
    </w:p>
    <w:p w14:paraId="55B581D6" w14:textId="77777777" w:rsidR="001853F6" w:rsidRDefault="001853F6" w:rsidP="001853F6">
      <w:pPr>
        <w:pStyle w:val="ListParagraph"/>
        <w:numPr>
          <w:ilvl w:val="0"/>
          <w:numId w:val="1"/>
        </w:numPr>
      </w:pPr>
      <w:r>
        <w:t>Excel document is not a template but a guide</w:t>
      </w:r>
    </w:p>
    <w:p w14:paraId="2F42CD01" w14:textId="77777777" w:rsidR="001853F6" w:rsidRDefault="001853F6" w:rsidP="001853F6">
      <w:pPr>
        <w:pStyle w:val="ListParagraph"/>
        <w:numPr>
          <w:ilvl w:val="0"/>
          <w:numId w:val="1"/>
        </w:numPr>
      </w:pPr>
      <w:r>
        <w:t>Feel free to take your own creative liberties if you feel you understand the goals</w:t>
      </w:r>
    </w:p>
    <w:p w14:paraId="30BF662C" w14:textId="77777777" w:rsidR="001853F6" w:rsidRDefault="001853F6" w:rsidP="001853F6">
      <w:pPr>
        <w:pStyle w:val="ListParagraph"/>
        <w:numPr>
          <w:ilvl w:val="0"/>
          <w:numId w:val="1"/>
        </w:numPr>
      </w:pPr>
      <w:r>
        <w:t>Feel free to ask questions, and we can continue to refine and make updates as needed</w:t>
      </w:r>
    </w:p>
    <w:p w14:paraId="284EA856" w14:textId="0DA96FB1" w:rsidR="001853F6" w:rsidRDefault="001853F6" w:rsidP="001853F6">
      <w:pPr>
        <w:pStyle w:val="ListParagraph"/>
        <w:numPr>
          <w:ilvl w:val="0"/>
          <w:numId w:val="1"/>
        </w:numPr>
      </w:pPr>
      <w:r>
        <w:t>Needs to be on a docker, and run locally on a VM, so it is lightweight and accessible with no exceptions</w:t>
      </w:r>
    </w:p>
    <w:p w14:paraId="515AD11C" w14:textId="77777777" w:rsidR="001853F6" w:rsidRPr="002B1000" w:rsidRDefault="001853F6" w:rsidP="002B1000"/>
    <w:sectPr w:rsidR="001853F6" w:rsidRPr="002B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06D0D"/>
    <w:multiLevelType w:val="hybridMultilevel"/>
    <w:tmpl w:val="B4C2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32C39"/>
    <w:multiLevelType w:val="hybridMultilevel"/>
    <w:tmpl w:val="A118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941469">
    <w:abstractNumId w:val="0"/>
  </w:num>
  <w:num w:numId="2" w16cid:durableId="233705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4E"/>
    <w:rsid w:val="000145A1"/>
    <w:rsid w:val="00022719"/>
    <w:rsid w:val="00061173"/>
    <w:rsid w:val="00163AC7"/>
    <w:rsid w:val="001853F6"/>
    <w:rsid w:val="002B1000"/>
    <w:rsid w:val="00307DD5"/>
    <w:rsid w:val="003319EC"/>
    <w:rsid w:val="00390EBE"/>
    <w:rsid w:val="003E28F4"/>
    <w:rsid w:val="004805BC"/>
    <w:rsid w:val="004A5B36"/>
    <w:rsid w:val="004B15C2"/>
    <w:rsid w:val="004B4184"/>
    <w:rsid w:val="004F2100"/>
    <w:rsid w:val="00507EBE"/>
    <w:rsid w:val="00511B8B"/>
    <w:rsid w:val="00513E43"/>
    <w:rsid w:val="00540AF8"/>
    <w:rsid w:val="00583536"/>
    <w:rsid w:val="005C6AF4"/>
    <w:rsid w:val="005F19CF"/>
    <w:rsid w:val="006301C8"/>
    <w:rsid w:val="006528AD"/>
    <w:rsid w:val="006579CC"/>
    <w:rsid w:val="00664D3D"/>
    <w:rsid w:val="0068607D"/>
    <w:rsid w:val="006905B2"/>
    <w:rsid w:val="006A06C6"/>
    <w:rsid w:val="00710FBD"/>
    <w:rsid w:val="0079629E"/>
    <w:rsid w:val="00797831"/>
    <w:rsid w:val="007B124E"/>
    <w:rsid w:val="007F0002"/>
    <w:rsid w:val="007F023C"/>
    <w:rsid w:val="0082673A"/>
    <w:rsid w:val="009779CD"/>
    <w:rsid w:val="00A00799"/>
    <w:rsid w:val="00A25C26"/>
    <w:rsid w:val="00A457F2"/>
    <w:rsid w:val="00A527FE"/>
    <w:rsid w:val="00A64F79"/>
    <w:rsid w:val="00AA5389"/>
    <w:rsid w:val="00AB0D84"/>
    <w:rsid w:val="00AB20CB"/>
    <w:rsid w:val="00B82A86"/>
    <w:rsid w:val="00B93194"/>
    <w:rsid w:val="00B96FF6"/>
    <w:rsid w:val="00BE4B56"/>
    <w:rsid w:val="00D5361B"/>
    <w:rsid w:val="00DA1FE3"/>
    <w:rsid w:val="00E20BB1"/>
    <w:rsid w:val="00E36CDF"/>
    <w:rsid w:val="00E40C2B"/>
    <w:rsid w:val="00E70341"/>
    <w:rsid w:val="00EA2B30"/>
    <w:rsid w:val="00F01512"/>
    <w:rsid w:val="00F43D12"/>
    <w:rsid w:val="00F77CCA"/>
    <w:rsid w:val="00F85183"/>
    <w:rsid w:val="00FB09E8"/>
    <w:rsid w:val="00FC70C0"/>
    <w:rsid w:val="00FD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F98C"/>
  <w15:chartTrackingRefBased/>
  <w15:docId w15:val="{EC796B26-330C-4E16-8A48-52F7A21C2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Hudson</dc:creator>
  <cp:keywords/>
  <dc:description/>
  <cp:lastModifiedBy>Lee, Hudson D</cp:lastModifiedBy>
  <cp:revision>51</cp:revision>
  <dcterms:created xsi:type="dcterms:W3CDTF">2024-08-19T13:08:00Z</dcterms:created>
  <dcterms:modified xsi:type="dcterms:W3CDTF">2024-08-26T15:02:00Z</dcterms:modified>
</cp:coreProperties>
</file>