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BE" w:rsidRDefault="004D04B7">
      <w:r w:rsidRPr="004D04B7">
        <w:drawing>
          <wp:inline distT="0" distB="0" distL="0" distR="0" wp14:anchorId="6202DC92" wp14:editId="2439C39E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09" w:rsidRDefault="00950809">
      <w:r w:rsidRPr="00950809">
        <w:drawing>
          <wp:inline distT="0" distB="0" distL="0" distR="0" wp14:anchorId="5436B4BB" wp14:editId="453BED82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60" w:rsidRDefault="00133160"/>
    <w:p w:rsidR="00133160" w:rsidRDefault="00133160">
      <w:pPr>
        <w:rPr>
          <w:b/>
          <w:i/>
          <w:color w:val="002060"/>
          <w:sz w:val="40"/>
          <w:u w:val="single"/>
        </w:rPr>
      </w:pPr>
      <w:proofErr w:type="spellStart"/>
      <w:proofErr w:type="gramStart"/>
      <w:r w:rsidRPr="00133160">
        <w:rPr>
          <w:b/>
          <w:i/>
          <w:color w:val="002060"/>
          <w:sz w:val="40"/>
          <w:u w:val="single"/>
        </w:rPr>
        <w:t>useStateHook</w:t>
      </w:r>
      <w:proofErr w:type="spellEnd"/>
      <w:proofErr w:type="gramEnd"/>
    </w:p>
    <w:p w:rsidR="00133160" w:rsidRDefault="00133160">
      <w:pPr>
        <w:rPr>
          <w:b/>
          <w:i/>
          <w:color w:val="002060"/>
          <w:sz w:val="28"/>
          <w:u w:val="single"/>
        </w:rPr>
      </w:pPr>
      <w:r>
        <w:rPr>
          <w:b/>
          <w:i/>
          <w:color w:val="002060"/>
          <w:sz w:val="28"/>
          <w:u w:val="single"/>
        </w:rPr>
        <w:t>It returns an array of two elements.</w:t>
      </w:r>
    </w:p>
    <w:p w:rsidR="00133160" w:rsidRDefault="00133160">
      <w:pPr>
        <w:rPr>
          <w:b/>
          <w:i/>
          <w:color w:val="002060"/>
          <w:sz w:val="28"/>
          <w:u w:val="single"/>
        </w:rPr>
      </w:pPr>
      <w:r w:rsidRPr="00133160">
        <w:rPr>
          <w:b/>
          <w:i/>
          <w:color w:val="002060"/>
          <w:sz w:val="28"/>
          <w:u w:val="single"/>
        </w:rPr>
        <w:lastRenderedPageBreak/>
        <w:drawing>
          <wp:inline distT="0" distB="0" distL="0" distR="0" wp14:anchorId="64E5CDA7" wp14:editId="700043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60" w:rsidRDefault="00133160">
      <w:pPr>
        <w:rPr>
          <w:b/>
          <w:i/>
          <w:color w:val="002060"/>
          <w:sz w:val="28"/>
          <w:u w:val="single"/>
        </w:rPr>
      </w:pPr>
    </w:p>
    <w:p w:rsidR="00133160" w:rsidRPr="00133160" w:rsidRDefault="00252537">
      <w:pPr>
        <w:rPr>
          <w:b/>
          <w:i/>
          <w:color w:val="002060"/>
          <w:sz w:val="28"/>
          <w:u w:val="single"/>
        </w:rPr>
      </w:pPr>
      <w:r>
        <w:rPr>
          <w:b/>
          <w:i/>
          <w:color w:val="002060"/>
          <w:sz w:val="28"/>
          <w:u w:val="single"/>
        </w:rPr>
        <w:t>We use this hook to change the state of our state variable.</w:t>
      </w:r>
      <w:r w:rsidR="00DE52EE">
        <w:rPr>
          <w:b/>
          <w:i/>
          <w:color w:val="002060"/>
          <w:sz w:val="28"/>
          <w:u w:val="single"/>
        </w:rPr>
        <w:t xml:space="preserve"> We also use it to store value just like in our </w:t>
      </w:r>
      <w:proofErr w:type="spellStart"/>
      <w:r w:rsidR="00DE52EE">
        <w:rPr>
          <w:b/>
          <w:i/>
          <w:color w:val="002060"/>
          <w:sz w:val="28"/>
          <w:u w:val="single"/>
        </w:rPr>
        <w:t>signin</w:t>
      </w:r>
      <w:proofErr w:type="spellEnd"/>
      <w:r w:rsidR="00DE52EE">
        <w:rPr>
          <w:b/>
          <w:i/>
          <w:color w:val="002060"/>
          <w:sz w:val="28"/>
          <w:u w:val="single"/>
        </w:rPr>
        <w:t>, signup form, we have different fields and to store their value.</w:t>
      </w:r>
      <w:bookmarkStart w:id="0" w:name="_GoBack"/>
      <w:bookmarkEnd w:id="0"/>
    </w:p>
    <w:sectPr w:rsidR="00133160" w:rsidRPr="00133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EE"/>
    <w:rsid w:val="00133160"/>
    <w:rsid w:val="00252537"/>
    <w:rsid w:val="004D04B7"/>
    <w:rsid w:val="005216EE"/>
    <w:rsid w:val="00950809"/>
    <w:rsid w:val="00DE52EE"/>
    <w:rsid w:val="00E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5D6A"/>
  <w15:chartTrackingRefBased/>
  <w15:docId w15:val="{AC20D242-F314-41AF-A021-C5AD3F27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5</cp:revision>
  <dcterms:created xsi:type="dcterms:W3CDTF">2024-04-18T14:12:00Z</dcterms:created>
  <dcterms:modified xsi:type="dcterms:W3CDTF">2024-04-18T14:47:00Z</dcterms:modified>
</cp:coreProperties>
</file>