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97C0F" w14:textId="77777777" w:rsidR="0099458D" w:rsidRPr="005C4B20" w:rsidRDefault="00000000" w:rsidP="005C4B20">
      <w:pPr>
        <w:pStyle w:val="Heading1"/>
        <w:jc w:val="both"/>
        <w:rPr>
          <w:rFonts w:ascii="Times New Roman" w:hAnsi="Times New Roman" w:cs="Times New Roman"/>
          <w:sz w:val="24"/>
          <w:szCs w:val="24"/>
        </w:rPr>
      </w:pPr>
      <w:r w:rsidRPr="005C4B20">
        <w:rPr>
          <w:rFonts w:ascii="Times New Roman" w:hAnsi="Times New Roman" w:cs="Times New Roman"/>
          <w:sz w:val="24"/>
          <w:szCs w:val="24"/>
        </w:rPr>
        <w:t>Lab 5: Configuration of Static Routes and Default Routes</w:t>
      </w:r>
    </w:p>
    <w:p w14:paraId="2FD926B7" w14:textId="77777777" w:rsidR="0099458D" w:rsidRPr="005C4B20" w:rsidRDefault="0099458D" w:rsidP="005C4B20">
      <w:pPr>
        <w:jc w:val="both"/>
        <w:rPr>
          <w:rFonts w:ascii="Times New Roman" w:hAnsi="Times New Roman" w:cs="Times New Roman"/>
        </w:rPr>
      </w:pPr>
    </w:p>
    <w:p w14:paraId="38AEF719" w14:textId="77777777" w:rsidR="0099458D" w:rsidRPr="005C4B20" w:rsidRDefault="00000000" w:rsidP="005C4B20">
      <w:pPr>
        <w:pStyle w:val="Heading2"/>
        <w:jc w:val="both"/>
        <w:rPr>
          <w:rFonts w:ascii="Times New Roman" w:hAnsi="Times New Roman" w:cs="Times New Roman"/>
          <w:sz w:val="24"/>
          <w:szCs w:val="24"/>
        </w:rPr>
      </w:pPr>
      <w:r w:rsidRPr="005C4B20">
        <w:rPr>
          <w:rFonts w:ascii="Times New Roman" w:hAnsi="Times New Roman" w:cs="Times New Roman"/>
          <w:sz w:val="24"/>
          <w:szCs w:val="24"/>
        </w:rPr>
        <w:t>Objectives:</w:t>
      </w:r>
    </w:p>
    <w:p w14:paraId="2B4A51E6"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rPr>
        <w:t xml:space="preserve">• To establish communication between disparate local area networks (LANs) by manually defining paths across an </w:t>
      </w:r>
      <w:proofErr w:type="gramStart"/>
      <w:r w:rsidRPr="005C4B20">
        <w:rPr>
          <w:rFonts w:ascii="Times New Roman" w:hAnsi="Times New Roman" w:cs="Times New Roman"/>
        </w:rPr>
        <w:t>internetwork</w:t>
      </w:r>
      <w:proofErr w:type="gramEnd"/>
      <w:r w:rsidRPr="005C4B20">
        <w:rPr>
          <w:rFonts w:ascii="Times New Roman" w:hAnsi="Times New Roman" w:cs="Times New Roman"/>
        </w:rPr>
        <w:t xml:space="preserve"> of at least two routers.</w:t>
      </w:r>
    </w:p>
    <w:p w14:paraId="5D34B9E6"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rPr>
        <w:t xml:space="preserve">• To observe how the router processes a static route by looking up the next-hop IP address </w:t>
      </w:r>
      <w:proofErr w:type="gramStart"/>
      <w:r w:rsidRPr="005C4B20">
        <w:rPr>
          <w:rFonts w:ascii="Times New Roman" w:hAnsi="Times New Roman" w:cs="Times New Roman"/>
        </w:rPr>
        <w:t>in</w:t>
      </w:r>
      <w:proofErr w:type="gramEnd"/>
      <w:r w:rsidRPr="005C4B20">
        <w:rPr>
          <w:rFonts w:ascii="Times New Roman" w:hAnsi="Times New Roman" w:cs="Times New Roman"/>
        </w:rPr>
        <w:t xml:space="preserve"> the routing table.</w:t>
      </w:r>
    </w:p>
    <w:p w14:paraId="4ACC821F" w14:textId="77777777" w:rsidR="0099458D" w:rsidRPr="005C4B20" w:rsidRDefault="0099458D" w:rsidP="005C4B20">
      <w:pPr>
        <w:jc w:val="both"/>
        <w:rPr>
          <w:rFonts w:ascii="Times New Roman" w:hAnsi="Times New Roman" w:cs="Times New Roman"/>
        </w:rPr>
      </w:pPr>
    </w:p>
    <w:p w14:paraId="22A8C9BD" w14:textId="77777777" w:rsidR="0099458D" w:rsidRPr="005C4B20" w:rsidRDefault="00000000" w:rsidP="005C4B20">
      <w:pPr>
        <w:pStyle w:val="Heading2"/>
        <w:jc w:val="both"/>
        <w:rPr>
          <w:rFonts w:ascii="Times New Roman" w:hAnsi="Times New Roman" w:cs="Times New Roman"/>
          <w:sz w:val="24"/>
          <w:szCs w:val="24"/>
        </w:rPr>
      </w:pPr>
      <w:r w:rsidRPr="005C4B20">
        <w:rPr>
          <w:rFonts w:ascii="Times New Roman" w:hAnsi="Times New Roman" w:cs="Times New Roman"/>
          <w:sz w:val="24"/>
          <w:szCs w:val="24"/>
        </w:rPr>
        <w:t>Theory:</w:t>
      </w:r>
    </w:p>
    <w:p w14:paraId="40500F68"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rPr>
        <w:t>Routers forward packets between networks by examining destination addresses and consulting routing tables. This forwarding process requires knowledge of available paths through the internetwork.</w:t>
      </w:r>
    </w:p>
    <w:p w14:paraId="5A6BE804" w14:textId="77777777" w:rsidR="0099458D" w:rsidRPr="005C4B20" w:rsidRDefault="0099458D" w:rsidP="005C4B20">
      <w:pPr>
        <w:jc w:val="both"/>
        <w:rPr>
          <w:rFonts w:ascii="Times New Roman" w:hAnsi="Times New Roman" w:cs="Times New Roman"/>
        </w:rPr>
      </w:pPr>
    </w:p>
    <w:p w14:paraId="78B0B61E" w14:textId="77777777" w:rsidR="0099458D" w:rsidRPr="005C4B20" w:rsidRDefault="00000000" w:rsidP="005C4B20">
      <w:pPr>
        <w:pStyle w:val="Heading3"/>
        <w:jc w:val="both"/>
        <w:rPr>
          <w:rFonts w:ascii="Times New Roman" w:hAnsi="Times New Roman" w:cs="Times New Roman"/>
          <w:sz w:val="24"/>
          <w:szCs w:val="24"/>
        </w:rPr>
      </w:pPr>
      <w:r w:rsidRPr="005C4B20">
        <w:rPr>
          <w:rFonts w:ascii="Times New Roman" w:hAnsi="Times New Roman" w:cs="Times New Roman"/>
          <w:sz w:val="24"/>
          <w:szCs w:val="24"/>
        </w:rPr>
        <w:t>Static Routing:</w:t>
      </w:r>
    </w:p>
    <w:p w14:paraId="2E47A6D8"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rPr>
        <w:t>Network administrators can manually configure routing entries that specify exact paths for traffic. These entries remain fixed unless explicitly modified by an administrator.</w:t>
      </w:r>
    </w:p>
    <w:p w14:paraId="0DD86F62" w14:textId="77777777" w:rsidR="0099458D" w:rsidRPr="005C4B20" w:rsidRDefault="0099458D" w:rsidP="005C4B20">
      <w:pPr>
        <w:jc w:val="both"/>
        <w:rPr>
          <w:rFonts w:ascii="Times New Roman" w:hAnsi="Times New Roman" w:cs="Times New Roman"/>
        </w:rPr>
      </w:pPr>
    </w:p>
    <w:p w14:paraId="57DE47F2" w14:textId="77777777" w:rsidR="005C4B20" w:rsidRDefault="00000000" w:rsidP="005C4B20">
      <w:pPr>
        <w:jc w:val="both"/>
        <w:rPr>
          <w:rFonts w:ascii="Times New Roman" w:hAnsi="Times New Roman" w:cs="Times New Roman"/>
        </w:rPr>
      </w:pPr>
      <w:r w:rsidRPr="005C4B20">
        <w:rPr>
          <w:rFonts w:ascii="Times New Roman" w:hAnsi="Times New Roman" w:cs="Times New Roman"/>
        </w:rPr>
        <w:t xml:space="preserve">The Cisco IOS command structure is: </w:t>
      </w:r>
    </w:p>
    <w:p w14:paraId="4335BDF2" w14:textId="5595334F" w:rsidR="0099458D" w:rsidRPr="005C4B20" w:rsidRDefault="00000000" w:rsidP="005C4B20">
      <w:pPr>
        <w:jc w:val="both"/>
        <w:rPr>
          <w:rFonts w:ascii="Times New Roman" w:hAnsi="Times New Roman" w:cs="Times New Roman"/>
        </w:rPr>
      </w:pPr>
      <w:r w:rsidRPr="005C4B20">
        <w:rPr>
          <w:rFonts w:ascii="Times New Roman" w:hAnsi="Times New Roman" w:cs="Times New Roman"/>
          <w:b/>
          <w:bCs/>
        </w:rPr>
        <w:t>Router(</w:t>
      </w:r>
      <w:proofErr w:type="gramStart"/>
      <w:r w:rsidRPr="005C4B20">
        <w:rPr>
          <w:rFonts w:ascii="Times New Roman" w:hAnsi="Times New Roman" w:cs="Times New Roman"/>
          <w:b/>
          <w:bCs/>
        </w:rPr>
        <w:t>config)#</w:t>
      </w:r>
      <w:proofErr w:type="gramEnd"/>
      <w:r w:rsidRPr="005C4B20">
        <w:rPr>
          <w:rFonts w:ascii="Times New Roman" w:hAnsi="Times New Roman" w:cs="Times New Roman"/>
          <w:b/>
          <w:bCs/>
        </w:rPr>
        <w:t xml:space="preserve"> </w:t>
      </w:r>
      <w:proofErr w:type="spellStart"/>
      <w:r w:rsidRPr="005C4B20">
        <w:rPr>
          <w:rFonts w:ascii="Times New Roman" w:hAnsi="Times New Roman" w:cs="Times New Roman"/>
          <w:b/>
          <w:bCs/>
        </w:rPr>
        <w:t>ip</w:t>
      </w:r>
      <w:proofErr w:type="spellEnd"/>
      <w:r w:rsidRPr="005C4B20">
        <w:rPr>
          <w:rFonts w:ascii="Times New Roman" w:hAnsi="Times New Roman" w:cs="Times New Roman"/>
          <w:b/>
          <w:bCs/>
        </w:rPr>
        <w:t xml:space="preserve"> route &lt;destination network&gt; &lt;subnet mask&gt; &lt;next hop </w:t>
      </w:r>
      <w:proofErr w:type="spellStart"/>
      <w:r w:rsidRPr="005C4B20">
        <w:rPr>
          <w:rFonts w:ascii="Times New Roman" w:hAnsi="Times New Roman" w:cs="Times New Roman"/>
          <w:b/>
          <w:bCs/>
        </w:rPr>
        <w:t>ip</w:t>
      </w:r>
      <w:proofErr w:type="spellEnd"/>
      <w:r w:rsidRPr="005C4B20">
        <w:rPr>
          <w:rFonts w:ascii="Times New Roman" w:hAnsi="Times New Roman" w:cs="Times New Roman"/>
          <w:b/>
          <w:bCs/>
        </w:rPr>
        <w:t>&gt;</w:t>
      </w:r>
    </w:p>
    <w:p w14:paraId="7FC4C15B" w14:textId="77777777" w:rsidR="0099458D" w:rsidRPr="005C4B20" w:rsidRDefault="0099458D" w:rsidP="005C4B20">
      <w:pPr>
        <w:jc w:val="both"/>
        <w:rPr>
          <w:rFonts w:ascii="Times New Roman" w:hAnsi="Times New Roman" w:cs="Times New Roman"/>
        </w:rPr>
      </w:pPr>
    </w:p>
    <w:p w14:paraId="3A3AB519"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b/>
          <w:bCs/>
        </w:rPr>
        <w:t>Key Characteristics:</w:t>
      </w:r>
    </w:p>
    <w:p w14:paraId="79424F6E"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rPr>
        <w:t>• Resource Efficiency: Manual routes eliminate periodic update messages between routers, reducing network overhead.</w:t>
      </w:r>
    </w:p>
    <w:p w14:paraId="7FEE1682"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rPr>
        <w:t>• Security: Fixed routing entries prevent unauthorized route injection attacks common with dynamic protocols.</w:t>
      </w:r>
    </w:p>
    <w:p w14:paraId="5D15991B" w14:textId="5C0B190E" w:rsidR="0099458D" w:rsidRDefault="00000000" w:rsidP="005C4B20">
      <w:pPr>
        <w:pStyle w:val="Heading2"/>
        <w:jc w:val="both"/>
        <w:rPr>
          <w:rFonts w:ascii="Times New Roman" w:hAnsi="Times New Roman" w:cs="Times New Roman"/>
          <w:sz w:val="24"/>
          <w:szCs w:val="24"/>
        </w:rPr>
      </w:pPr>
      <w:r w:rsidRPr="005C4B20">
        <w:rPr>
          <w:rFonts w:ascii="Times New Roman" w:hAnsi="Times New Roman" w:cs="Times New Roman"/>
          <w:sz w:val="24"/>
          <w:szCs w:val="24"/>
        </w:rPr>
        <w:t>Network Topology:</w:t>
      </w:r>
    </w:p>
    <w:p w14:paraId="19B8BFDE" w14:textId="4AEB5328" w:rsidR="005C4B20" w:rsidRPr="005C4B20" w:rsidRDefault="00EF1219" w:rsidP="005C4B20">
      <w:pPr>
        <w:pStyle w:val="Heading2"/>
        <w:jc w:val="both"/>
        <w:rPr>
          <w:rFonts w:ascii="Times New Roman" w:hAnsi="Times New Roman" w:cs="Times New Roman"/>
          <w:sz w:val="24"/>
          <w:szCs w:val="24"/>
        </w:rPr>
      </w:pPr>
      <w:r>
        <w:rPr>
          <w:noProof/>
        </w:rPr>
        <w:drawing>
          <wp:inline distT="0" distB="0" distL="0" distR="0" wp14:anchorId="5D72BF59" wp14:editId="165C0BA4">
            <wp:extent cx="4324350" cy="2628337"/>
            <wp:effectExtent l="0" t="0" r="0" b="635"/>
            <wp:docPr id="131904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43016" cy="2639682"/>
                    </a:xfrm>
                    <a:prstGeom prst="rect">
                      <a:avLst/>
                    </a:prstGeom>
                    <a:noFill/>
                    <a:ln>
                      <a:noFill/>
                    </a:ln>
                  </pic:spPr>
                </pic:pic>
              </a:graphicData>
            </a:graphic>
          </wp:inline>
        </w:drawing>
      </w:r>
    </w:p>
    <w:p w14:paraId="209F8537" w14:textId="77777777" w:rsidR="0099458D" w:rsidRPr="005C4B20" w:rsidRDefault="00000000" w:rsidP="005C4B20">
      <w:pPr>
        <w:pStyle w:val="Heading2"/>
        <w:jc w:val="both"/>
        <w:rPr>
          <w:rFonts w:ascii="Times New Roman" w:hAnsi="Times New Roman" w:cs="Times New Roman"/>
          <w:sz w:val="24"/>
          <w:szCs w:val="24"/>
        </w:rPr>
      </w:pPr>
      <w:r w:rsidRPr="005C4B20">
        <w:rPr>
          <w:rFonts w:ascii="Times New Roman" w:hAnsi="Times New Roman" w:cs="Times New Roman"/>
          <w:sz w:val="24"/>
          <w:szCs w:val="24"/>
        </w:rPr>
        <w:lastRenderedPageBreak/>
        <w:t>Configuration:</w:t>
      </w:r>
    </w:p>
    <w:p w14:paraId="22C651BE" w14:textId="77777777" w:rsidR="0099458D" w:rsidRPr="005C4B20" w:rsidRDefault="00000000" w:rsidP="005C4B20">
      <w:pPr>
        <w:pStyle w:val="Heading3"/>
        <w:jc w:val="both"/>
        <w:rPr>
          <w:rFonts w:ascii="Times New Roman" w:hAnsi="Times New Roman" w:cs="Times New Roman"/>
          <w:sz w:val="24"/>
          <w:szCs w:val="24"/>
        </w:rPr>
      </w:pPr>
      <w:r w:rsidRPr="005C4B20">
        <w:rPr>
          <w:rFonts w:ascii="Times New Roman" w:hAnsi="Times New Roman" w:cs="Times New Roman"/>
          <w:sz w:val="24"/>
          <w:szCs w:val="24"/>
        </w:rPr>
        <w:t>For PCs: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9458D" w:rsidRPr="005C4B20" w14:paraId="39B8B83C"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D3AB9CB"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b/>
                <w:bCs/>
              </w:rPr>
              <w:t>Device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F67D6F"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b/>
                <w:bCs/>
              </w:rPr>
              <w:t>IPv4 address</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B36D940"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b/>
                <w:bCs/>
              </w:rPr>
              <w:t>Subnet Mask</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239427F"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b/>
                <w:bCs/>
              </w:rPr>
              <w:t>Default Gateway</w:t>
            </w:r>
          </w:p>
        </w:tc>
      </w:tr>
      <w:tr w:rsidR="0099458D" w:rsidRPr="005C4B20" w14:paraId="266C8914"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0B52D" w14:textId="292E0D85" w:rsidR="0099458D" w:rsidRPr="005C4B20" w:rsidRDefault="00B342CF" w:rsidP="005C4B20">
            <w:pPr>
              <w:jc w:val="both"/>
              <w:rPr>
                <w:rFonts w:ascii="Times New Roman" w:hAnsi="Times New Roman" w:cs="Times New Roman"/>
              </w:rPr>
            </w:pPr>
            <w:r>
              <w:rPr>
                <w:rFonts w:ascii="Times New Roman" w:hAnsi="Times New Roman" w:cs="Times New Roman"/>
              </w:rPr>
              <w:t>utsav_</w:t>
            </w:r>
            <w:r w:rsidR="00000000" w:rsidRPr="005C4B20">
              <w:rPr>
                <w:rFonts w:ascii="Times New Roman" w:hAnsi="Times New Roman" w:cs="Times New Roman"/>
              </w:rPr>
              <w:t>PC0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38851"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rPr>
              <w:t>192.168.1.2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166C3"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rPr>
              <w:t>255.255.255.0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030CA"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rPr>
              <w:t>192.168.1.1</w:t>
            </w:r>
          </w:p>
        </w:tc>
      </w:tr>
      <w:tr w:rsidR="0099458D" w:rsidRPr="005C4B20" w14:paraId="4A06FA72"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399FC" w14:textId="1B775A7C" w:rsidR="0099458D" w:rsidRPr="005C4B20" w:rsidRDefault="00B342CF" w:rsidP="005C4B20">
            <w:pPr>
              <w:jc w:val="both"/>
              <w:rPr>
                <w:rFonts w:ascii="Times New Roman" w:hAnsi="Times New Roman" w:cs="Times New Roman"/>
              </w:rPr>
            </w:pPr>
            <w:r>
              <w:rPr>
                <w:rFonts w:ascii="Times New Roman" w:hAnsi="Times New Roman" w:cs="Times New Roman"/>
              </w:rPr>
              <w:t>utsav_</w:t>
            </w:r>
            <w:r w:rsidR="00000000" w:rsidRPr="005C4B20">
              <w:rPr>
                <w:rFonts w:ascii="Times New Roman" w:hAnsi="Times New Roman" w:cs="Times New Roman"/>
              </w:rPr>
              <w:t>PC1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C72A98"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rPr>
              <w:t>192.168.1.3</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9DF17"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rPr>
              <w:t>255.255.255.0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02EF9"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rPr>
              <w:t>192.168.1.1</w:t>
            </w:r>
          </w:p>
        </w:tc>
      </w:tr>
      <w:tr w:rsidR="0099458D" w:rsidRPr="005C4B20" w14:paraId="6582A1B6"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C2C826" w14:textId="4CD70623" w:rsidR="0099458D" w:rsidRPr="005C4B20" w:rsidRDefault="00B342CF" w:rsidP="005C4B20">
            <w:pPr>
              <w:jc w:val="both"/>
              <w:rPr>
                <w:rFonts w:ascii="Times New Roman" w:hAnsi="Times New Roman" w:cs="Times New Roman"/>
              </w:rPr>
            </w:pPr>
            <w:r>
              <w:rPr>
                <w:rFonts w:ascii="Times New Roman" w:hAnsi="Times New Roman" w:cs="Times New Roman"/>
              </w:rPr>
              <w:t>utsav_</w:t>
            </w:r>
            <w:r w:rsidR="00000000" w:rsidRPr="005C4B20">
              <w:rPr>
                <w:rFonts w:ascii="Times New Roman" w:hAnsi="Times New Roman" w:cs="Times New Roman"/>
              </w:rPr>
              <w:t>PC2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52063"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rPr>
              <w:t>192.168.2.2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853DA"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rPr>
              <w:t>255.255.255.0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59C87"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rPr>
              <w:t>192.168.2.1</w:t>
            </w:r>
          </w:p>
        </w:tc>
      </w:tr>
      <w:tr w:rsidR="0099458D" w:rsidRPr="005C4B20" w14:paraId="327DC527"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2A592" w14:textId="7013444E" w:rsidR="0099458D" w:rsidRPr="005C4B20" w:rsidRDefault="00B342CF" w:rsidP="005C4B20">
            <w:pPr>
              <w:jc w:val="both"/>
              <w:rPr>
                <w:rFonts w:ascii="Times New Roman" w:hAnsi="Times New Roman" w:cs="Times New Roman"/>
              </w:rPr>
            </w:pPr>
            <w:r>
              <w:rPr>
                <w:rFonts w:ascii="Times New Roman" w:hAnsi="Times New Roman" w:cs="Times New Roman"/>
              </w:rPr>
              <w:t>utsav_</w:t>
            </w:r>
            <w:r w:rsidR="00000000" w:rsidRPr="005C4B20">
              <w:rPr>
                <w:rFonts w:ascii="Times New Roman" w:hAnsi="Times New Roman" w:cs="Times New Roman"/>
              </w:rPr>
              <w:t>PC3</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6C5CE"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rPr>
              <w:t>192.168.2.3</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F3BAA"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rPr>
              <w:t>255.255.255.0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0BBB5"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rPr>
              <w:t>192.168.2.1</w:t>
            </w:r>
          </w:p>
        </w:tc>
      </w:tr>
    </w:tbl>
    <w:p w14:paraId="1E013E10" w14:textId="77777777" w:rsidR="0099458D" w:rsidRDefault="0099458D" w:rsidP="005C4B20">
      <w:pPr>
        <w:jc w:val="both"/>
        <w:rPr>
          <w:rFonts w:ascii="Times New Roman" w:hAnsi="Times New Roman" w:cs="Times New Roman"/>
        </w:rPr>
      </w:pPr>
    </w:p>
    <w:p w14:paraId="67E99886" w14:textId="77777777" w:rsidR="005C4B20" w:rsidRDefault="005C4B20" w:rsidP="005C4B20">
      <w:pPr>
        <w:jc w:val="both"/>
        <w:rPr>
          <w:rFonts w:ascii="Times New Roman" w:hAnsi="Times New Roman" w:cs="Times New Roman"/>
        </w:rPr>
      </w:pPr>
    </w:p>
    <w:p w14:paraId="50D72247" w14:textId="77777777" w:rsidR="005C4B20" w:rsidRDefault="005C4B20" w:rsidP="005C4B20">
      <w:pPr>
        <w:jc w:val="both"/>
        <w:rPr>
          <w:rFonts w:ascii="Times New Roman" w:hAnsi="Times New Roman" w:cs="Times New Roman"/>
        </w:rPr>
      </w:pPr>
    </w:p>
    <w:p w14:paraId="1867C8BC" w14:textId="77777777" w:rsidR="005C4B20" w:rsidRPr="005C4B20" w:rsidRDefault="005C4B20" w:rsidP="005C4B20">
      <w:pPr>
        <w:jc w:val="both"/>
        <w:rPr>
          <w:rFonts w:ascii="Times New Roman" w:hAnsi="Times New Roman" w:cs="Times New Roman"/>
        </w:rPr>
      </w:pPr>
    </w:p>
    <w:p w14:paraId="30B6BDEF" w14:textId="77777777" w:rsidR="0099458D" w:rsidRPr="005C4B20" w:rsidRDefault="00000000" w:rsidP="005C4B20">
      <w:pPr>
        <w:pStyle w:val="Heading3"/>
        <w:jc w:val="both"/>
        <w:rPr>
          <w:rFonts w:ascii="Times New Roman" w:hAnsi="Times New Roman" w:cs="Times New Roman"/>
          <w:sz w:val="24"/>
          <w:szCs w:val="24"/>
        </w:rPr>
      </w:pPr>
      <w:r w:rsidRPr="005C4B20">
        <w:rPr>
          <w:rFonts w:ascii="Times New Roman" w:hAnsi="Times New Roman" w:cs="Times New Roman"/>
          <w:sz w:val="24"/>
          <w:szCs w:val="24"/>
        </w:rPr>
        <w:t>For Routers: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1"/>
        <w:gridCol w:w="1555"/>
        <w:gridCol w:w="1620"/>
        <w:gridCol w:w="1543"/>
        <w:gridCol w:w="1547"/>
        <w:gridCol w:w="1554"/>
      </w:tblGrid>
      <w:tr w:rsidR="0099458D" w:rsidRPr="005C4B20" w14:paraId="08EFBC6B" w14:textId="77777777">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A156A8"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b/>
                <w:bCs/>
              </w:rPr>
              <w:t>Device</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866D41"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b/>
                <w:bCs/>
              </w:rPr>
              <w:t>IPv4 address</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1A4B20"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b/>
                <w:bCs/>
              </w:rPr>
              <w:t>Subnet Mask</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4C0F5C5"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b/>
                <w:bCs/>
              </w:rPr>
              <w:t>Next Hop</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A17D2E"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b/>
                <w:bCs/>
              </w:rPr>
              <w:t>Ethernet Cable</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4C15DE"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b/>
                <w:bCs/>
              </w:rPr>
              <w:t>Default Gateway</w:t>
            </w:r>
          </w:p>
        </w:tc>
      </w:tr>
      <w:tr w:rsidR="0099458D" w:rsidRPr="005C4B20" w14:paraId="260B7720"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C1562" w14:textId="7FC74F7D" w:rsidR="0099458D" w:rsidRPr="005C4B20" w:rsidRDefault="00000000" w:rsidP="005C4B20">
            <w:pPr>
              <w:jc w:val="both"/>
              <w:rPr>
                <w:rFonts w:ascii="Times New Roman" w:hAnsi="Times New Roman" w:cs="Times New Roman"/>
              </w:rPr>
            </w:pPr>
            <w:r w:rsidRPr="005C4B20">
              <w:rPr>
                <w:rFonts w:ascii="Times New Roman" w:hAnsi="Times New Roman" w:cs="Times New Roman"/>
              </w:rPr>
              <w:t xml:space="preserve">Router </w:t>
            </w:r>
            <w:r w:rsidR="00B342CF">
              <w:rPr>
                <w:rFonts w:ascii="Times New Roman" w:hAnsi="Times New Roman" w:cs="Times New Roman"/>
              </w:rPr>
              <w:t>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D3981"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rPr>
              <w:t>192.168.2.0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3C8BA"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rPr>
              <w:t>255.255.255.0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8709F"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rPr>
              <w:t>10.0.0.2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55C19"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rPr>
              <w:t>gig 0/0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B3134"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rPr>
              <w:t>10.0.0.1</w:t>
            </w:r>
          </w:p>
        </w:tc>
      </w:tr>
      <w:tr w:rsidR="0099458D" w:rsidRPr="005C4B20" w14:paraId="5C284319"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5DB4C" w14:textId="77777777" w:rsidR="0099458D" w:rsidRPr="005C4B20" w:rsidRDefault="0099458D" w:rsidP="005C4B20">
            <w:pPr>
              <w:jc w:val="both"/>
              <w:rPr>
                <w:rFonts w:ascii="Times New Roman" w:hAnsi="Times New Roman" w:cs="Times New Roman"/>
              </w:rPr>
            </w:pP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AAFD4" w14:textId="77777777" w:rsidR="0099458D" w:rsidRPr="005C4B20" w:rsidRDefault="0099458D" w:rsidP="005C4B20">
            <w:pPr>
              <w:jc w:val="both"/>
              <w:rPr>
                <w:rFonts w:ascii="Times New Roman" w:hAnsi="Times New Roman" w:cs="Times New Roman"/>
              </w:rPr>
            </w:pP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81AD9" w14:textId="77777777" w:rsidR="0099458D" w:rsidRPr="005C4B20" w:rsidRDefault="0099458D" w:rsidP="005C4B20">
            <w:pPr>
              <w:jc w:val="both"/>
              <w:rPr>
                <w:rFonts w:ascii="Times New Roman" w:hAnsi="Times New Roman" w:cs="Times New Roman"/>
              </w:rPr>
            </w:pP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AF7EF" w14:textId="77777777" w:rsidR="0099458D" w:rsidRPr="005C4B20" w:rsidRDefault="0099458D" w:rsidP="005C4B20">
            <w:pPr>
              <w:jc w:val="both"/>
              <w:rPr>
                <w:rFonts w:ascii="Times New Roman" w:hAnsi="Times New Roman" w:cs="Times New Roman"/>
              </w:rPr>
            </w:pP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566477"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rPr>
              <w:t>gig 0/1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8FE7F"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rPr>
              <w:t>192.168.1.1</w:t>
            </w:r>
          </w:p>
        </w:tc>
      </w:tr>
      <w:tr w:rsidR="0099458D" w:rsidRPr="005C4B20" w14:paraId="7F54C17B"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304AE" w14:textId="15824BAE" w:rsidR="0099458D" w:rsidRPr="005C4B20" w:rsidRDefault="00000000" w:rsidP="005C4B20">
            <w:pPr>
              <w:jc w:val="both"/>
              <w:rPr>
                <w:rFonts w:ascii="Times New Roman" w:hAnsi="Times New Roman" w:cs="Times New Roman"/>
              </w:rPr>
            </w:pPr>
            <w:r w:rsidRPr="005C4B20">
              <w:rPr>
                <w:rFonts w:ascii="Times New Roman" w:hAnsi="Times New Roman" w:cs="Times New Roman"/>
              </w:rPr>
              <w:t xml:space="preserve">Router </w:t>
            </w:r>
            <w:r w:rsidR="00B342CF">
              <w:rPr>
                <w:rFonts w:ascii="Times New Roman" w:hAnsi="Times New Roman" w:cs="Times New Roman"/>
              </w:rPr>
              <w:t>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73E94"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rPr>
              <w:t>192.168.1.0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8BCE2"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rPr>
              <w:t>255.255.255.0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31386"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rPr>
              <w:t>10.0.0.1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0EB53"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rPr>
              <w:t>gig 0/0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09B5B"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rPr>
              <w:t>10.0.0.2</w:t>
            </w:r>
          </w:p>
        </w:tc>
      </w:tr>
      <w:tr w:rsidR="0099458D" w:rsidRPr="005C4B20" w14:paraId="4D55173D"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8F7A33" w14:textId="77777777" w:rsidR="0099458D" w:rsidRPr="005C4B20" w:rsidRDefault="0099458D" w:rsidP="005C4B20">
            <w:pPr>
              <w:jc w:val="both"/>
              <w:rPr>
                <w:rFonts w:ascii="Times New Roman" w:hAnsi="Times New Roman" w:cs="Times New Roman"/>
              </w:rPr>
            </w:pP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FF3BC" w14:textId="77777777" w:rsidR="0099458D" w:rsidRPr="005C4B20" w:rsidRDefault="0099458D" w:rsidP="005C4B20">
            <w:pPr>
              <w:jc w:val="both"/>
              <w:rPr>
                <w:rFonts w:ascii="Times New Roman" w:hAnsi="Times New Roman" w:cs="Times New Roman"/>
              </w:rPr>
            </w:pP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63ADB" w14:textId="77777777" w:rsidR="0099458D" w:rsidRPr="005C4B20" w:rsidRDefault="0099458D" w:rsidP="005C4B20">
            <w:pPr>
              <w:jc w:val="both"/>
              <w:rPr>
                <w:rFonts w:ascii="Times New Roman" w:hAnsi="Times New Roman" w:cs="Times New Roman"/>
              </w:rPr>
            </w:pP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CA8F2" w14:textId="77777777" w:rsidR="0099458D" w:rsidRPr="005C4B20" w:rsidRDefault="0099458D" w:rsidP="005C4B20">
            <w:pPr>
              <w:jc w:val="both"/>
              <w:rPr>
                <w:rFonts w:ascii="Times New Roman" w:hAnsi="Times New Roman" w:cs="Times New Roman"/>
              </w:rPr>
            </w:pP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A0709"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rPr>
              <w:t>gig 0/1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CA3CE"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rPr>
              <w:t>192.168.2.1</w:t>
            </w:r>
          </w:p>
        </w:tc>
      </w:tr>
    </w:tbl>
    <w:p w14:paraId="54694D4F" w14:textId="77777777" w:rsidR="0099458D" w:rsidRPr="005C4B20" w:rsidRDefault="0099458D" w:rsidP="005C4B20">
      <w:pPr>
        <w:jc w:val="both"/>
        <w:rPr>
          <w:rFonts w:ascii="Times New Roman" w:hAnsi="Times New Roman" w:cs="Times New Roman"/>
        </w:rPr>
      </w:pPr>
    </w:p>
    <w:p w14:paraId="66C7BAD8" w14:textId="71D5E652" w:rsidR="0099458D" w:rsidRPr="005C4B20" w:rsidRDefault="00000000" w:rsidP="005C4B20">
      <w:pPr>
        <w:pStyle w:val="Heading2"/>
        <w:jc w:val="both"/>
        <w:rPr>
          <w:rFonts w:ascii="Times New Roman" w:hAnsi="Times New Roman" w:cs="Times New Roman"/>
          <w:sz w:val="24"/>
          <w:szCs w:val="24"/>
        </w:rPr>
      </w:pPr>
      <w:r w:rsidRPr="005C4B20">
        <w:rPr>
          <w:rFonts w:ascii="Times New Roman" w:hAnsi="Times New Roman" w:cs="Times New Roman"/>
          <w:sz w:val="24"/>
          <w:szCs w:val="24"/>
        </w:rPr>
        <w:t>Observation</w:t>
      </w:r>
      <w:r w:rsidR="005C4B20">
        <w:rPr>
          <w:rFonts w:ascii="Times New Roman" w:hAnsi="Times New Roman" w:cs="Times New Roman"/>
          <w:sz w:val="24"/>
          <w:szCs w:val="24"/>
        </w:rPr>
        <w:t>(</w:t>
      </w:r>
      <w:proofErr w:type="spellStart"/>
      <w:r w:rsidR="005C4B20">
        <w:rPr>
          <w:rFonts w:ascii="Times New Roman" w:hAnsi="Times New Roman" w:cs="Times New Roman"/>
          <w:sz w:val="24"/>
          <w:szCs w:val="24"/>
        </w:rPr>
        <w:t>cmd</w:t>
      </w:r>
      <w:proofErr w:type="spellEnd"/>
      <w:r w:rsidR="005C4B20">
        <w:rPr>
          <w:rFonts w:ascii="Times New Roman" w:hAnsi="Times New Roman" w:cs="Times New Roman"/>
          <w:sz w:val="24"/>
          <w:szCs w:val="24"/>
        </w:rPr>
        <w:t>)</w:t>
      </w:r>
      <w:r w:rsidRPr="005C4B20">
        <w:rPr>
          <w:rFonts w:ascii="Times New Roman" w:hAnsi="Times New Roman" w:cs="Times New Roman"/>
          <w:sz w:val="24"/>
          <w:szCs w:val="24"/>
        </w:rPr>
        <w:t>:</w:t>
      </w:r>
    </w:p>
    <w:p w14:paraId="1C6FB56A" w14:textId="77777777" w:rsidR="005C4B20" w:rsidRDefault="005C4B20" w:rsidP="005C4B20">
      <w:pPr>
        <w:pStyle w:val="Heading3"/>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102235F" wp14:editId="5B0BDC11">
            <wp:extent cx="3603009" cy="2737351"/>
            <wp:effectExtent l="0" t="0" r="0" b="6350"/>
            <wp:docPr id="884462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62086" name="Picture 884462086"/>
                    <pic:cNvPicPr/>
                  </pic:nvPicPr>
                  <pic:blipFill rotWithShape="1">
                    <a:blip r:embed="rId7">
                      <a:extLst>
                        <a:ext uri="{28A0092B-C50C-407E-A947-70E740481C1C}">
                          <a14:useLocalDpi xmlns:a14="http://schemas.microsoft.com/office/drawing/2010/main" val="0"/>
                        </a:ext>
                      </a:extLst>
                    </a:blip>
                    <a:srcRect l="21814" t="26693" r="42823" b="39724"/>
                    <a:stretch>
                      <a:fillRect/>
                    </a:stretch>
                  </pic:blipFill>
                  <pic:spPr bwMode="auto">
                    <a:xfrm>
                      <a:off x="0" y="0"/>
                      <a:ext cx="3648686" cy="2772053"/>
                    </a:xfrm>
                    <a:prstGeom prst="rect">
                      <a:avLst/>
                    </a:prstGeom>
                    <a:ln>
                      <a:noFill/>
                    </a:ln>
                    <a:extLst>
                      <a:ext uri="{53640926-AAD7-44D8-BBD7-CCE9431645EC}">
                        <a14:shadowObscured xmlns:a14="http://schemas.microsoft.com/office/drawing/2010/main"/>
                      </a:ext>
                    </a:extLst>
                  </pic:spPr>
                </pic:pic>
              </a:graphicData>
            </a:graphic>
          </wp:inline>
        </w:drawing>
      </w:r>
    </w:p>
    <w:p w14:paraId="1A5FD6CF" w14:textId="77777777" w:rsidR="005C4B20" w:rsidRDefault="005C4B20">
      <w:pPr>
        <w:rPr>
          <w:rFonts w:ascii="Times New Roman" w:hAnsi="Times New Roman" w:cs="Times New Roman"/>
          <w:b/>
          <w:bCs/>
        </w:rPr>
      </w:pPr>
      <w:r>
        <w:rPr>
          <w:rFonts w:ascii="Times New Roman" w:hAnsi="Times New Roman" w:cs="Times New Roman"/>
        </w:rPr>
        <w:br w:type="page"/>
      </w:r>
    </w:p>
    <w:p w14:paraId="19D4CA16" w14:textId="7106510A" w:rsidR="005C4B20" w:rsidRPr="005C4B20" w:rsidRDefault="005C4B20" w:rsidP="005C4B20">
      <w:pPr>
        <w:pStyle w:val="Heading3"/>
        <w:jc w:val="both"/>
        <w:rPr>
          <w:rFonts w:ascii="Times New Roman" w:hAnsi="Times New Roman" w:cs="Times New Roman"/>
          <w:sz w:val="24"/>
          <w:szCs w:val="24"/>
        </w:rPr>
      </w:pPr>
      <w:r w:rsidRPr="005C4B20">
        <w:rPr>
          <w:rFonts w:ascii="Times New Roman" w:hAnsi="Times New Roman" w:cs="Times New Roman"/>
          <w:sz w:val="24"/>
          <w:szCs w:val="24"/>
        </w:rPr>
        <w:lastRenderedPageBreak/>
        <w:t>Default Routing:</w:t>
      </w:r>
    </w:p>
    <w:p w14:paraId="13597B2C" w14:textId="77777777" w:rsidR="005C4B20" w:rsidRPr="005C4B20" w:rsidRDefault="005C4B20" w:rsidP="005C4B20">
      <w:pPr>
        <w:jc w:val="both"/>
        <w:rPr>
          <w:rFonts w:ascii="Times New Roman" w:hAnsi="Times New Roman" w:cs="Times New Roman"/>
        </w:rPr>
      </w:pPr>
      <w:r w:rsidRPr="005C4B20">
        <w:rPr>
          <w:rFonts w:ascii="Times New Roman" w:hAnsi="Times New Roman" w:cs="Times New Roman"/>
        </w:rPr>
        <w:t>When a router encounters traffic destined for networks not in its routing table, a default route provides a catchall forwarding path. This uses the 0.0.0.0 0.0.0.0 notation to match all destinations.</w:t>
      </w:r>
    </w:p>
    <w:p w14:paraId="6AD6FDE8" w14:textId="77777777" w:rsidR="005C4B20" w:rsidRPr="005C4B20" w:rsidRDefault="005C4B20" w:rsidP="005C4B20">
      <w:pPr>
        <w:jc w:val="both"/>
        <w:rPr>
          <w:rFonts w:ascii="Times New Roman" w:hAnsi="Times New Roman" w:cs="Times New Roman"/>
        </w:rPr>
      </w:pPr>
    </w:p>
    <w:p w14:paraId="54D78C97" w14:textId="77777777" w:rsidR="005C4B20" w:rsidRPr="005C4B20" w:rsidRDefault="005C4B20" w:rsidP="005C4B20">
      <w:pPr>
        <w:jc w:val="both"/>
        <w:rPr>
          <w:rFonts w:ascii="Times New Roman" w:hAnsi="Times New Roman" w:cs="Times New Roman"/>
        </w:rPr>
      </w:pPr>
      <w:r w:rsidRPr="005C4B20">
        <w:rPr>
          <w:rFonts w:ascii="Times New Roman" w:hAnsi="Times New Roman" w:cs="Times New Roman"/>
        </w:rPr>
        <w:t xml:space="preserve">Syntax: </w:t>
      </w:r>
      <w:proofErr w:type="spellStart"/>
      <w:r w:rsidRPr="005C4B20">
        <w:rPr>
          <w:rFonts w:ascii="Times New Roman" w:hAnsi="Times New Roman" w:cs="Times New Roman"/>
          <w:b/>
          <w:bCs/>
        </w:rPr>
        <w:t>ip</w:t>
      </w:r>
      <w:proofErr w:type="spellEnd"/>
      <w:r w:rsidRPr="005C4B20">
        <w:rPr>
          <w:rFonts w:ascii="Times New Roman" w:hAnsi="Times New Roman" w:cs="Times New Roman"/>
          <w:b/>
          <w:bCs/>
        </w:rPr>
        <w:t xml:space="preserve"> route 0.0.</w:t>
      </w:r>
      <w:proofErr w:type="gramStart"/>
      <w:r w:rsidRPr="005C4B20">
        <w:rPr>
          <w:rFonts w:ascii="Times New Roman" w:hAnsi="Times New Roman" w:cs="Times New Roman"/>
          <w:b/>
          <w:bCs/>
        </w:rPr>
        <w:t>0.0</w:t>
      </w:r>
      <w:proofErr w:type="gramEnd"/>
      <w:r w:rsidRPr="005C4B20">
        <w:rPr>
          <w:rFonts w:ascii="Times New Roman" w:hAnsi="Times New Roman" w:cs="Times New Roman"/>
          <w:b/>
          <w:bCs/>
        </w:rPr>
        <w:t xml:space="preserve"> 0.0.0.0 &lt;next hop </w:t>
      </w:r>
      <w:proofErr w:type="spellStart"/>
      <w:r w:rsidRPr="005C4B20">
        <w:rPr>
          <w:rFonts w:ascii="Times New Roman" w:hAnsi="Times New Roman" w:cs="Times New Roman"/>
          <w:b/>
          <w:bCs/>
        </w:rPr>
        <w:t>ip</w:t>
      </w:r>
      <w:proofErr w:type="spellEnd"/>
      <w:r w:rsidRPr="005C4B20">
        <w:rPr>
          <w:rFonts w:ascii="Times New Roman" w:hAnsi="Times New Roman" w:cs="Times New Roman"/>
          <w:b/>
          <w:bCs/>
        </w:rPr>
        <w:t>&gt;</w:t>
      </w:r>
    </w:p>
    <w:p w14:paraId="6C39587E" w14:textId="77777777" w:rsidR="005C4B20" w:rsidRPr="005C4B20" w:rsidRDefault="005C4B20" w:rsidP="005C4B20">
      <w:pPr>
        <w:jc w:val="both"/>
        <w:rPr>
          <w:rFonts w:ascii="Times New Roman" w:hAnsi="Times New Roman" w:cs="Times New Roman"/>
        </w:rPr>
      </w:pPr>
    </w:p>
    <w:p w14:paraId="6F04B93B" w14:textId="77777777" w:rsidR="005C4B20" w:rsidRPr="005C4B20" w:rsidRDefault="005C4B20" w:rsidP="005C4B20">
      <w:pPr>
        <w:jc w:val="both"/>
        <w:rPr>
          <w:rFonts w:ascii="Times New Roman" w:hAnsi="Times New Roman" w:cs="Times New Roman"/>
        </w:rPr>
      </w:pPr>
      <w:r w:rsidRPr="005C4B20">
        <w:rPr>
          <w:rFonts w:ascii="Times New Roman" w:hAnsi="Times New Roman" w:cs="Times New Roman"/>
          <w:b/>
          <w:bCs/>
        </w:rPr>
        <w:t>Usage:</w:t>
      </w:r>
    </w:p>
    <w:p w14:paraId="2342F629" w14:textId="77777777" w:rsidR="005C4B20" w:rsidRPr="005C4B20" w:rsidRDefault="005C4B20" w:rsidP="005C4B20">
      <w:pPr>
        <w:jc w:val="both"/>
        <w:rPr>
          <w:rFonts w:ascii="Times New Roman" w:hAnsi="Times New Roman" w:cs="Times New Roman"/>
        </w:rPr>
      </w:pPr>
      <w:r w:rsidRPr="005C4B20">
        <w:rPr>
          <w:rFonts w:ascii="Times New Roman" w:hAnsi="Times New Roman" w:cs="Times New Roman"/>
        </w:rPr>
        <w:t>Edge routers typically employ default routes to forward Internet-bound traffic toward ISP gateways rather than maintaining extensive Internet routing tables.</w:t>
      </w:r>
    </w:p>
    <w:p w14:paraId="1757E6EF" w14:textId="77777777" w:rsidR="0099458D" w:rsidRPr="005C4B20" w:rsidRDefault="0099458D" w:rsidP="005C4B20">
      <w:pPr>
        <w:jc w:val="both"/>
        <w:rPr>
          <w:rFonts w:ascii="Times New Roman" w:hAnsi="Times New Roman" w:cs="Times New Roman"/>
        </w:rPr>
      </w:pPr>
    </w:p>
    <w:p w14:paraId="224318F9" w14:textId="77777777" w:rsidR="0099458D" w:rsidRPr="005C4B20" w:rsidRDefault="00000000" w:rsidP="005C4B20">
      <w:pPr>
        <w:pStyle w:val="Heading2"/>
        <w:jc w:val="both"/>
        <w:rPr>
          <w:rFonts w:ascii="Times New Roman" w:hAnsi="Times New Roman" w:cs="Times New Roman"/>
          <w:sz w:val="24"/>
          <w:szCs w:val="24"/>
        </w:rPr>
      </w:pPr>
      <w:r w:rsidRPr="005C4B20">
        <w:rPr>
          <w:rFonts w:ascii="Times New Roman" w:hAnsi="Times New Roman" w:cs="Times New Roman"/>
          <w:sz w:val="24"/>
          <w:szCs w:val="24"/>
        </w:rPr>
        <w:t>Network Topology:</w:t>
      </w:r>
    </w:p>
    <w:p w14:paraId="0321BA23" w14:textId="1F03F301" w:rsidR="0099458D" w:rsidRPr="005C4B20" w:rsidRDefault="00EF1219" w:rsidP="005C4B20">
      <w:pPr>
        <w:jc w:val="both"/>
        <w:rPr>
          <w:rFonts w:ascii="Times New Roman" w:hAnsi="Times New Roman" w:cs="Times New Roman"/>
        </w:rPr>
      </w:pPr>
      <w:r>
        <w:rPr>
          <w:noProof/>
        </w:rPr>
        <w:drawing>
          <wp:inline distT="0" distB="0" distL="0" distR="0" wp14:anchorId="57D85096" wp14:editId="6C317C7A">
            <wp:extent cx="4459857" cy="2710697"/>
            <wp:effectExtent l="0" t="0" r="0" b="0"/>
            <wp:docPr id="16501931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08509" cy="2740268"/>
                    </a:xfrm>
                    <a:prstGeom prst="rect">
                      <a:avLst/>
                    </a:prstGeom>
                    <a:noFill/>
                    <a:ln>
                      <a:noFill/>
                    </a:ln>
                  </pic:spPr>
                </pic:pic>
              </a:graphicData>
            </a:graphic>
          </wp:inline>
        </w:drawing>
      </w:r>
    </w:p>
    <w:p w14:paraId="3FEE949A" w14:textId="77777777" w:rsidR="0099458D" w:rsidRPr="005C4B20" w:rsidRDefault="00000000" w:rsidP="005C4B20">
      <w:pPr>
        <w:pStyle w:val="Heading2"/>
        <w:jc w:val="both"/>
        <w:rPr>
          <w:rFonts w:ascii="Times New Roman" w:hAnsi="Times New Roman" w:cs="Times New Roman"/>
          <w:sz w:val="24"/>
          <w:szCs w:val="24"/>
        </w:rPr>
      </w:pPr>
      <w:r w:rsidRPr="005C4B20">
        <w:rPr>
          <w:rFonts w:ascii="Times New Roman" w:hAnsi="Times New Roman" w:cs="Times New Roman"/>
          <w:sz w:val="24"/>
          <w:szCs w:val="24"/>
        </w:rPr>
        <w:t>Configuration:</w:t>
      </w:r>
    </w:p>
    <w:p w14:paraId="3EC7A127" w14:textId="77777777" w:rsidR="0099458D" w:rsidRPr="005C4B20" w:rsidRDefault="00000000" w:rsidP="005C4B20">
      <w:pPr>
        <w:pStyle w:val="Heading3"/>
        <w:jc w:val="both"/>
        <w:rPr>
          <w:rFonts w:ascii="Times New Roman" w:hAnsi="Times New Roman" w:cs="Times New Roman"/>
          <w:sz w:val="24"/>
          <w:szCs w:val="24"/>
        </w:rPr>
      </w:pPr>
      <w:r w:rsidRPr="005C4B20">
        <w:rPr>
          <w:rFonts w:ascii="Times New Roman" w:hAnsi="Times New Roman" w:cs="Times New Roman"/>
          <w:sz w:val="24"/>
          <w:szCs w:val="24"/>
        </w:rPr>
        <w:t>For PCs: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9458D" w:rsidRPr="005C4B20" w14:paraId="2C9D8025"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B7E3169"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b/>
                <w:bCs/>
              </w:rPr>
              <w:t>Device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33A2D44"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b/>
                <w:bCs/>
              </w:rPr>
              <w:t>IPv4 address</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E72BF1"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b/>
                <w:bCs/>
              </w:rPr>
              <w:t>Subnet Mask</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8DBD21"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b/>
                <w:bCs/>
              </w:rPr>
              <w:t>Default Gateway</w:t>
            </w:r>
          </w:p>
        </w:tc>
      </w:tr>
      <w:tr w:rsidR="0099458D" w:rsidRPr="005C4B20" w14:paraId="3D592404"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9C729" w14:textId="35917903" w:rsidR="0099458D" w:rsidRPr="005C4B20" w:rsidRDefault="00B342CF" w:rsidP="005C4B20">
            <w:pPr>
              <w:jc w:val="both"/>
              <w:rPr>
                <w:rFonts w:ascii="Times New Roman" w:hAnsi="Times New Roman" w:cs="Times New Roman"/>
              </w:rPr>
            </w:pPr>
            <w:r>
              <w:rPr>
                <w:rFonts w:ascii="Times New Roman" w:hAnsi="Times New Roman" w:cs="Times New Roman"/>
              </w:rPr>
              <w:t>utsav_</w:t>
            </w:r>
            <w:r w:rsidR="00000000" w:rsidRPr="005C4B20">
              <w:rPr>
                <w:rFonts w:ascii="Times New Roman" w:hAnsi="Times New Roman" w:cs="Times New Roman"/>
              </w:rPr>
              <w:t>PC0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6A40D0"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rPr>
              <w:t>192.168.1.2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5725B"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rPr>
              <w:t>255.255.255.0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10492"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rPr>
              <w:t>192.168.1.1</w:t>
            </w:r>
          </w:p>
        </w:tc>
      </w:tr>
      <w:tr w:rsidR="0099458D" w:rsidRPr="005C4B20" w14:paraId="235BB1E0"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7722A" w14:textId="3D565F44" w:rsidR="0099458D" w:rsidRPr="005C4B20" w:rsidRDefault="00B342CF" w:rsidP="005C4B20">
            <w:pPr>
              <w:jc w:val="both"/>
              <w:rPr>
                <w:rFonts w:ascii="Times New Roman" w:hAnsi="Times New Roman" w:cs="Times New Roman"/>
              </w:rPr>
            </w:pPr>
            <w:r>
              <w:rPr>
                <w:rFonts w:ascii="Times New Roman" w:hAnsi="Times New Roman" w:cs="Times New Roman"/>
              </w:rPr>
              <w:t>utsav_</w:t>
            </w:r>
            <w:r w:rsidR="00000000" w:rsidRPr="005C4B20">
              <w:rPr>
                <w:rFonts w:ascii="Times New Roman" w:hAnsi="Times New Roman" w:cs="Times New Roman"/>
              </w:rPr>
              <w:t>PC1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37E63"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rPr>
              <w:t>192.168.1.3</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48099"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rPr>
              <w:t>255.255.255.0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61EE3"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rPr>
              <w:t>192.168.1.1</w:t>
            </w:r>
          </w:p>
        </w:tc>
      </w:tr>
      <w:tr w:rsidR="0099458D" w:rsidRPr="005C4B20" w14:paraId="2639AE3C"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395D3" w14:textId="3A50804A" w:rsidR="0099458D" w:rsidRPr="005C4B20" w:rsidRDefault="00B342CF" w:rsidP="005C4B20">
            <w:pPr>
              <w:jc w:val="both"/>
              <w:rPr>
                <w:rFonts w:ascii="Times New Roman" w:hAnsi="Times New Roman" w:cs="Times New Roman"/>
              </w:rPr>
            </w:pPr>
            <w:r>
              <w:rPr>
                <w:rFonts w:ascii="Times New Roman" w:hAnsi="Times New Roman" w:cs="Times New Roman"/>
              </w:rPr>
              <w:t>utsav_</w:t>
            </w:r>
            <w:r w:rsidR="00000000" w:rsidRPr="005C4B20">
              <w:rPr>
                <w:rFonts w:ascii="Times New Roman" w:hAnsi="Times New Roman" w:cs="Times New Roman"/>
              </w:rPr>
              <w:t>PC2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78303"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rPr>
              <w:t>192.168.2.2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9EF3F"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rPr>
              <w:t>255.255.255.0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BFF9C"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rPr>
              <w:t>192.168.2.1</w:t>
            </w:r>
          </w:p>
        </w:tc>
      </w:tr>
      <w:tr w:rsidR="0099458D" w:rsidRPr="005C4B20" w14:paraId="17067480"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DF95F" w14:textId="5E31DF4D" w:rsidR="0099458D" w:rsidRPr="005C4B20" w:rsidRDefault="00B342CF" w:rsidP="005C4B20">
            <w:pPr>
              <w:jc w:val="both"/>
              <w:rPr>
                <w:rFonts w:ascii="Times New Roman" w:hAnsi="Times New Roman" w:cs="Times New Roman"/>
              </w:rPr>
            </w:pPr>
            <w:r>
              <w:rPr>
                <w:rFonts w:ascii="Times New Roman" w:hAnsi="Times New Roman" w:cs="Times New Roman"/>
              </w:rPr>
              <w:t>utsav_</w:t>
            </w:r>
            <w:r w:rsidR="00000000" w:rsidRPr="005C4B20">
              <w:rPr>
                <w:rFonts w:ascii="Times New Roman" w:hAnsi="Times New Roman" w:cs="Times New Roman"/>
              </w:rPr>
              <w:t>PC3</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46ADF"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rPr>
              <w:t>192.168.2.3</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4B56D"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rPr>
              <w:t>255.255.255.0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118F0"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rPr>
              <w:t>192.168.2.1</w:t>
            </w:r>
          </w:p>
        </w:tc>
      </w:tr>
    </w:tbl>
    <w:p w14:paraId="6DB006A6" w14:textId="77777777" w:rsidR="0099458D" w:rsidRPr="005C4B20" w:rsidRDefault="0099458D" w:rsidP="005C4B20">
      <w:pPr>
        <w:jc w:val="both"/>
        <w:rPr>
          <w:rFonts w:ascii="Times New Roman" w:hAnsi="Times New Roman" w:cs="Times New Roman"/>
        </w:rPr>
      </w:pPr>
    </w:p>
    <w:p w14:paraId="14FBF855" w14:textId="77777777" w:rsidR="0099458D" w:rsidRPr="005C4B20" w:rsidRDefault="00000000" w:rsidP="005C4B20">
      <w:pPr>
        <w:pStyle w:val="Heading3"/>
        <w:jc w:val="both"/>
        <w:rPr>
          <w:rFonts w:ascii="Times New Roman" w:hAnsi="Times New Roman" w:cs="Times New Roman"/>
          <w:sz w:val="24"/>
          <w:szCs w:val="24"/>
        </w:rPr>
      </w:pPr>
      <w:r w:rsidRPr="005C4B20">
        <w:rPr>
          <w:rFonts w:ascii="Times New Roman" w:hAnsi="Times New Roman" w:cs="Times New Roman"/>
          <w:sz w:val="24"/>
          <w:szCs w:val="24"/>
        </w:rPr>
        <w:t>For Routers: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9"/>
        <w:gridCol w:w="2468"/>
        <w:gridCol w:w="2295"/>
        <w:gridCol w:w="2318"/>
      </w:tblGrid>
      <w:tr w:rsidR="0099458D" w:rsidRPr="005C4B20" w14:paraId="141C566C"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728942"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b/>
                <w:bCs/>
              </w:rPr>
              <w:t>Device</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2085B2E"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b/>
                <w:bCs/>
              </w:rPr>
              <w:t>Destination Network</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9EC203"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b/>
                <w:bCs/>
              </w:rPr>
              <w:t>Subnet Mask</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85BFD0"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b/>
                <w:bCs/>
              </w:rPr>
              <w:t>Next Hop</w:t>
            </w:r>
          </w:p>
        </w:tc>
      </w:tr>
      <w:tr w:rsidR="0099458D" w:rsidRPr="005C4B20" w14:paraId="157786D1"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C2821" w14:textId="18A2F54B" w:rsidR="0099458D" w:rsidRPr="005C4B20" w:rsidRDefault="00000000" w:rsidP="005C4B20">
            <w:pPr>
              <w:jc w:val="both"/>
              <w:rPr>
                <w:rFonts w:ascii="Times New Roman" w:hAnsi="Times New Roman" w:cs="Times New Roman"/>
              </w:rPr>
            </w:pPr>
            <w:r w:rsidRPr="005C4B20">
              <w:rPr>
                <w:rFonts w:ascii="Times New Roman" w:hAnsi="Times New Roman" w:cs="Times New Roman"/>
              </w:rPr>
              <w:t xml:space="preserve">Router </w:t>
            </w:r>
            <w:r w:rsidR="00B342CF">
              <w:rPr>
                <w:rFonts w:ascii="Times New Roman" w:hAnsi="Times New Roman" w:cs="Times New Roman"/>
              </w:rPr>
              <w:t>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C4AFD"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rPr>
              <w:t>0.0.0.0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A58CF3"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rPr>
              <w:t>0.0.0.0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D133B"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rPr>
              <w:t>10.0.0.2</w:t>
            </w:r>
          </w:p>
        </w:tc>
      </w:tr>
      <w:tr w:rsidR="0099458D" w:rsidRPr="005C4B20" w14:paraId="716870C1"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BC53D" w14:textId="736AAB13" w:rsidR="0099458D" w:rsidRPr="005C4B20" w:rsidRDefault="00000000" w:rsidP="005C4B20">
            <w:pPr>
              <w:jc w:val="both"/>
              <w:rPr>
                <w:rFonts w:ascii="Times New Roman" w:hAnsi="Times New Roman" w:cs="Times New Roman"/>
              </w:rPr>
            </w:pPr>
            <w:r w:rsidRPr="005C4B20">
              <w:rPr>
                <w:rFonts w:ascii="Times New Roman" w:hAnsi="Times New Roman" w:cs="Times New Roman"/>
              </w:rPr>
              <w:t xml:space="preserve">Router </w:t>
            </w:r>
            <w:r w:rsidR="00B342CF">
              <w:rPr>
                <w:rFonts w:ascii="Times New Roman" w:hAnsi="Times New Roman" w:cs="Times New Roman"/>
              </w:rPr>
              <w:t>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A6950"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rPr>
              <w:t>0.0.0.0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6E5B8"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rPr>
              <w:t>0.0.0.0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7C4DE"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rPr>
              <w:t>10.0.0.1</w:t>
            </w:r>
          </w:p>
        </w:tc>
      </w:tr>
    </w:tbl>
    <w:p w14:paraId="4EBAA2E9" w14:textId="77777777" w:rsidR="0099458D" w:rsidRPr="005C4B20" w:rsidRDefault="0099458D" w:rsidP="005C4B20">
      <w:pPr>
        <w:jc w:val="both"/>
        <w:rPr>
          <w:rFonts w:ascii="Times New Roman" w:hAnsi="Times New Roman" w:cs="Times New Roman"/>
        </w:rPr>
      </w:pPr>
    </w:p>
    <w:p w14:paraId="690895CA" w14:textId="3AB39C26" w:rsidR="0099458D" w:rsidRDefault="00000000" w:rsidP="005C4B20">
      <w:pPr>
        <w:pStyle w:val="Heading2"/>
        <w:jc w:val="both"/>
        <w:rPr>
          <w:rFonts w:ascii="Times New Roman" w:hAnsi="Times New Roman" w:cs="Times New Roman"/>
          <w:sz w:val="24"/>
          <w:szCs w:val="24"/>
        </w:rPr>
      </w:pPr>
      <w:r w:rsidRPr="005C4B20">
        <w:rPr>
          <w:rFonts w:ascii="Times New Roman" w:hAnsi="Times New Roman" w:cs="Times New Roman"/>
          <w:sz w:val="24"/>
          <w:szCs w:val="24"/>
        </w:rPr>
        <w:t>Observation</w:t>
      </w:r>
      <w:r w:rsidR="005C4B20">
        <w:rPr>
          <w:rFonts w:ascii="Times New Roman" w:hAnsi="Times New Roman" w:cs="Times New Roman"/>
          <w:sz w:val="24"/>
          <w:szCs w:val="24"/>
        </w:rPr>
        <w:t>(</w:t>
      </w:r>
      <w:proofErr w:type="spellStart"/>
      <w:r w:rsidR="005C4B20">
        <w:rPr>
          <w:rFonts w:ascii="Times New Roman" w:hAnsi="Times New Roman" w:cs="Times New Roman"/>
          <w:sz w:val="24"/>
          <w:szCs w:val="24"/>
        </w:rPr>
        <w:t>cmd</w:t>
      </w:r>
      <w:proofErr w:type="spellEnd"/>
      <w:r w:rsidR="005C4B20">
        <w:rPr>
          <w:rFonts w:ascii="Times New Roman" w:hAnsi="Times New Roman" w:cs="Times New Roman"/>
          <w:sz w:val="24"/>
          <w:szCs w:val="24"/>
        </w:rPr>
        <w:t>)</w:t>
      </w:r>
      <w:r w:rsidRPr="005C4B20">
        <w:rPr>
          <w:rFonts w:ascii="Times New Roman" w:hAnsi="Times New Roman" w:cs="Times New Roman"/>
          <w:sz w:val="24"/>
          <w:szCs w:val="24"/>
        </w:rPr>
        <w:t>:</w:t>
      </w:r>
    </w:p>
    <w:p w14:paraId="0234149A" w14:textId="5E2BE3FA" w:rsidR="00814C72" w:rsidRPr="005C4B20" w:rsidRDefault="00814C72" w:rsidP="005C4B20">
      <w:pPr>
        <w:pStyle w:val="Heading2"/>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4D5CE97" wp14:editId="505D9988">
            <wp:extent cx="4146550" cy="2787650"/>
            <wp:effectExtent l="0" t="0" r="6350" b="0"/>
            <wp:docPr id="15172418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41863" name="Picture 1517241863"/>
                    <pic:cNvPicPr/>
                  </pic:nvPicPr>
                  <pic:blipFill rotWithShape="1">
                    <a:blip r:embed="rId8">
                      <a:extLst>
                        <a:ext uri="{28A0092B-C50C-407E-A947-70E740481C1C}">
                          <a14:useLocalDpi xmlns:a14="http://schemas.microsoft.com/office/drawing/2010/main" val="0"/>
                        </a:ext>
                      </a:extLst>
                    </a:blip>
                    <a:srcRect l="5662" t="12821" r="24573" b="28553"/>
                    <a:stretch>
                      <a:fillRect/>
                    </a:stretch>
                  </pic:blipFill>
                  <pic:spPr bwMode="auto">
                    <a:xfrm>
                      <a:off x="0" y="0"/>
                      <a:ext cx="4146550" cy="2787650"/>
                    </a:xfrm>
                    <a:prstGeom prst="rect">
                      <a:avLst/>
                    </a:prstGeom>
                    <a:ln>
                      <a:noFill/>
                    </a:ln>
                    <a:extLst>
                      <a:ext uri="{53640926-AAD7-44D8-BBD7-CCE9431645EC}">
                        <a14:shadowObscured xmlns:a14="http://schemas.microsoft.com/office/drawing/2010/main"/>
                      </a:ext>
                    </a:extLst>
                  </pic:spPr>
                </pic:pic>
              </a:graphicData>
            </a:graphic>
          </wp:inline>
        </w:drawing>
      </w:r>
    </w:p>
    <w:p w14:paraId="09675BB9" w14:textId="77777777" w:rsidR="0099458D" w:rsidRPr="005C4B20" w:rsidRDefault="0099458D" w:rsidP="005C4B20">
      <w:pPr>
        <w:jc w:val="both"/>
        <w:rPr>
          <w:rFonts w:ascii="Times New Roman" w:hAnsi="Times New Roman" w:cs="Times New Roman"/>
        </w:rPr>
      </w:pPr>
    </w:p>
    <w:p w14:paraId="5D368CEA" w14:textId="77777777" w:rsidR="0099458D" w:rsidRPr="005C4B20" w:rsidRDefault="00000000" w:rsidP="005C4B20">
      <w:pPr>
        <w:pStyle w:val="Heading2"/>
        <w:jc w:val="both"/>
        <w:rPr>
          <w:rFonts w:ascii="Times New Roman" w:hAnsi="Times New Roman" w:cs="Times New Roman"/>
          <w:sz w:val="24"/>
          <w:szCs w:val="24"/>
        </w:rPr>
      </w:pPr>
      <w:r w:rsidRPr="005C4B20">
        <w:rPr>
          <w:rFonts w:ascii="Times New Roman" w:hAnsi="Times New Roman" w:cs="Times New Roman"/>
          <w:sz w:val="24"/>
          <w:szCs w:val="24"/>
        </w:rPr>
        <w:t>Result:</w:t>
      </w:r>
    </w:p>
    <w:p w14:paraId="10C8DC81" w14:textId="52D54713" w:rsidR="0099458D" w:rsidRPr="005C4B20" w:rsidRDefault="00000000" w:rsidP="005C4B20">
      <w:pPr>
        <w:jc w:val="both"/>
        <w:rPr>
          <w:rFonts w:ascii="Times New Roman" w:hAnsi="Times New Roman" w:cs="Times New Roman"/>
        </w:rPr>
      </w:pPr>
      <w:r w:rsidRPr="005C4B20">
        <w:rPr>
          <w:rFonts w:ascii="Times New Roman" w:hAnsi="Times New Roman" w:cs="Times New Roman"/>
          <w:b/>
          <w:bCs/>
        </w:rPr>
        <w:t xml:space="preserve">Static Routing Success: </w:t>
      </w:r>
      <w:r w:rsidRPr="005C4B20">
        <w:rPr>
          <w:rFonts w:ascii="Times New Roman" w:hAnsi="Times New Roman" w:cs="Times New Roman"/>
        </w:rPr>
        <w:t xml:space="preserve">After applying the </w:t>
      </w:r>
      <w:proofErr w:type="spellStart"/>
      <w:r w:rsidRPr="005C4B20">
        <w:rPr>
          <w:rFonts w:ascii="Times New Roman" w:hAnsi="Times New Roman" w:cs="Times New Roman"/>
        </w:rPr>
        <w:t>ip</w:t>
      </w:r>
      <w:proofErr w:type="spellEnd"/>
      <w:r w:rsidRPr="005C4B20">
        <w:rPr>
          <w:rFonts w:ascii="Times New Roman" w:hAnsi="Times New Roman" w:cs="Times New Roman"/>
        </w:rPr>
        <w:t xml:space="preserve"> route command with specific destination networks (192.168.2.0 for Router </w:t>
      </w:r>
      <w:r w:rsidR="00B342CF">
        <w:rPr>
          <w:rFonts w:ascii="Times New Roman" w:hAnsi="Times New Roman" w:cs="Times New Roman"/>
        </w:rPr>
        <w:t>0</w:t>
      </w:r>
      <w:r w:rsidRPr="005C4B20">
        <w:rPr>
          <w:rFonts w:ascii="Times New Roman" w:hAnsi="Times New Roman" w:cs="Times New Roman"/>
        </w:rPr>
        <w:t xml:space="preserve"> and 192.168.1.0 for Router </w:t>
      </w:r>
      <w:r w:rsidR="00B342CF">
        <w:rPr>
          <w:rFonts w:ascii="Times New Roman" w:hAnsi="Times New Roman" w:cs="Times New Roman"/>
        </w:rPr>
        <w:t>1</w:t>
      </w:r>
      <w:r w:rsidRPr="005C4B20">
        <w:rPr>
          <w:rFonts w:ascii="Times New Roman" w:hAnsi="Times New Roman" w:cs="Times New Roman"/>
        </w:rPr>
        <w:t>), connectivity was established between different LANs. This was verified through a successful ping test from a host in the 192.168.1.0 network to the 192.168.2.2 address, despite initial packet loss.</w:t>
      </w:r>
    </w:p>
    <w:p w14:paraId="04BFFF22" w14:textId="77777777" w:rsidR="0099458D" w:rsidRPr="005C4B20" w:rsidRDefault="0099458D" w:rsidP="005C4B20">
      <w:pPr>
        <w:jc w:val="both"/>
        <w:rPr>
          <w:rFonts w:ascii="Times New Roman" w:hAnsi="Times New Roman" w:cs="Times New Roman"/>
        </w:rPr>
      </w:pPr>
    </w:p>
    <w:p w14:paraId="54AB6CA7" w14:textId="64E71C3C" w:rsidR="0099458D" w:rsidRPr="005C4B20" w:rsidRDefault="00000000" w:rsidP="005C4B20">
      <w:pPr>
        <w:jc w:val="both"/>
        <w:rPr>
          <w:rFonts w:ascii="Times New Roman" w:hAnsi="Times New Roman" w:cs="Times New Roman"/>
        </w:rPr>
      </w:pPr>
      <w:r w:rsidRPr="005C4B20">
        <w:rPr>
          <w:rFonts w:ascii="Times New Roman" w:hAnsi="Times New Roman" w:cs="Times New Roman"/>
          <w:b/>
          <w:bCs/>
        </w:rPr>
        <w:t xml:space="preserve">Default Routing Success: </w:t>
      </w:r>
      <w:r w:rsidRPr="005C4B20">
        <w:rPr>
          <w:rFonts w:ascii="Times New Roman" w:hAnsi="Times New Roman" w:cs="Times New Roman"/>
        </w:rPr>
        <w:t>By implementing the "Quad-Zero" route (0.0.0.0 0.0.</w:t>
      </w:r>
      <w:proofErr w:type="gramStart"/>
      <w:r w:rsidRPr="005C4B20">
        <w:rPr>
          <w:rFonts w:ascii="Times New Roman" w:hAnsi="Times New Roman" w:cs="Times New Roman"/>
        </w:rPr>
        <w:t>0.0</w:t>
      </w:r>
      <w:proofErr w:type="gramEnd"/>
      <w:r w:rsidRPr="005C4B20">
        <w:rPr>
          <w:rFonts w:ascii="Times New Roman" w:hAnsi="Times New Roman" w:cs="Times New Roman"/>
        </w:rPr>
        <w:t xml:space="preserve">) on both routers, all traffic without a specific destination in the routing table was successfully forwarded to the next-hop IP (10.0.0.2 for Router </w:t>
      </w:r>
      <w:r w:rsidR="00B342CF">
        <w:rPr>
          <w:rFonts w:ascii="Times New Roman" w:hAnsi="Times New Roman" w:cs="Times New Roman"/>
        </w:rPr>
        <w:t>0</w:t>
      </w:r>
      <w:r w:rsidRPr="005C4B20">
        <w:rPr>
          <w:rFonts w:ascii="Times New Roman" w:hAnsi="Times New Roman" w:cs="Times New Roman"/>
        </w:rPr>
        <w:t xml:space="preserve"> and 10.0.0.1 for Router </w:t>
      </w:r>
      <w:r w:rsidR="00B342CF">
        <w:rPr>
          <w:rFonts w:ascii="Times New Roman" w:hAnsi="Times New Roman" w:cs="Times New Roman"/>
        </w:rPr>
        <w:t>1</w:t>
      </w:r>
      <w:r w:rsidRPr="005C4B20">
        <w:rPr>
          <w:rFonts w:ascii="Times New Roman" w:hAnsi="Times New Roman" w:cs="Times New Roman"/>
        </w:rPr>
        <w:t>). Connectivity was confirmed with successful ping.</w:t>
      </w:r>
    </w:p>
    <w:p w14:paraId="4F743070" w14:textId="77777777" w:rsidR="0099458D" w:rsidRPr="005C4B20" w:rsidRDefault="0099458D" w:rsidP="005C4B20">
      <w:pPr>
        <w:jc w:val="both"/>
        <w:rPr>
          <w:rFonts w:ascii="Times New Roman" w:hAnsi="Times New Roman" w:cs="Times New Roman"/>
        </w:rPr>
      </w:pPr>
    </w:p>
    <w:p w14:paraId="37731680" w14:textId="77777777" w:rsidR="0099458D" w:rsidRPr="005C4B20" w:rsidRDefault="00000000" w:rsidP="005C4B20">
      <w:pPr>
        <w:pStyle w:val="Heading2"/>
        <w:jc w:val="both"/>
        <w:rPr>
          <w:rFonts w:ascii="Times New Roman" w:hAnsi="Times New Roman" w:cs="Times New Roman"/>
          <w:sz w:val="24"/>
          <w:szCs w:val="24"/>
        </w:rPr>
      </w:pPr>
      <w:r w:rsidRPr="005C4B20">
        <w:rPr>
          <w:rFonts w:ascii="Times New Roman" w:hAnsi="Times New Roman" w:cs="Times New Roman"/>
          <w:sz w:val="24"/>
          <w:szCs w:val="24"/>
        </w:rPr>
        <w:t>Discussion:</w:t>
      </w:r>
    </w:p>
    <w:p w14:paraId="1E28B014" w14:textId="31D7C768" w:rsidR="0099458D" w:rsidRPr="005C4B20" w:rsidRDefault="00000000" w:rsidP="005C4B20">
      <w:pPr>
        <w:jc w:val="both"/>
        <w:rPr>
          <w:rFonts w:ascii="Times New Roman" w:hAnsi="Times New Roman" w:cs="Times New Roman"/>
        </w:rPr>
      </w:pPr>
      <w:r w:rsidRPr="005C4B20">
        <w:rPr>
          <w:rFonts w:ascii="Times New Roman" w:hAnsi="Times New Roman" w:cs="Times New Roman"/>
        </w:rPr>
        <w:t>The experiment demonstrated two approaches to inter-network routing configuration. Initially, devices on separate LANs could not communicate due to the absence of routing information. Manual configuration of specific network paths on each router enabled successful connectivity between the 192.168.1.0 and 192.168.2.0 networks. This approach eliminated routing protocol overhead.</w:t>
      </w:r>
    </w:p>
    <w:p w14:paraId="4D675678" w14:textId="04404BF9" w:rsidR="0099458D" w:rsidRDefault="00000000" w:rsidP="005C4B20">
      <w:pPr>
        <w:jc w:val="both"/>
        <w:rPr>
          <w:rFonts w:ascii="Times New Roman" w:hAnsi="Times New Roman" w:cs="Times New Roman"/>
        </w:rPr>
      </w:pPr>
      <w:r w:rsidRPr="005C4B20">
        <w:rPr>
          <w:rFonts w:ascii="Times New Roman" w:hAnsi="Times New Roman" w:cs="Times New Roman"/>
        </w:rPr>
        <w:t xml:space="preserve">The alternative configuration using catchall routes simplified the setup process. Both routers forwarded unmatched traffic to their respective next-hop addresses. Initial ICMP requests experienced timeouts during ARP resolution, but subsequent packets transmitted successfully once MAC addresses were </w:t>
      </w:r>
      <w:proofErr w:type="gramStart"/>
      <w:r w:rsidRPr="005C4B20">
        <w:rPr>
          <w:rFonts w:ascii="Times New Roman" w:hAnsi="Times New Roman" w:cs="Times New Roman"/>
        </w:rPr>
        <w:t>cached</w:t>
      </w:r>
      <w:proofErr w:type="gramEnd"/>
      <w:r w:rsidRPr="005C4B20">
        <w:rPr>
          <w:rFonts w:ascii="Times New Roman" w:hAnsi="Times New Roman" w:cs="Times New Roman"/>
        </w:rPr>
        <w:t>.</w:t>
      </w:r>
    </w:p>
    <w:p w14:paraId="2AA4E823" w14:textId="77777777" w:rsidR="00697FA7" w:rsidRDefault="00697FA7" w:rsidP="005C4B20">
      <w:pPr>
        <w:jc w:val="both"/>
        <w:rPr>
          <w:rFonts w:ascii="Times New Roman" w:hAnsi="Times New Roman" w:cs="Times New Roman"/>
        </w:rPr>
      </w:pPr>
    </w:p>
    <w:p w14:paraId="7144062A" w14:textId="77777777" w:rsidR="00B342CF" w:rsidRPr="005C4B20" w:rsidRDefault="00B342CF" w:rsidP="005C4B20">
      <w:pPr>
        <w:jc w:val="both"/>
        <w:rPr>
          <w:rFonts w:ascii="Times New Roman" w:hAnsi="Times New Roman" w:cs="Times New Roman"/>
        </w:rPr>
      </w:pPr>
    </w:p>
    <w:p w14:paraId="106D1A08" w14:textId="77777777" w:rsidR="0099458D" w:rsidRPr="005C4B20" w:rsidRDefault="00000000" w:rsidP="005C4B20">
      <w:pPr>
        <w:pStyle w:val="Heading2"/>
        <w:jc w:val="both"/>
        <w:rPr>
          <w:rFonts w:ascii="Times New Roman" w:hAnsi="Times New Roman" w:cs="Times New Roman"/>
          <w:sz w:val="24"/>
          <w:szCs w:val="24"/>
        </w:rPr>
      </w:pPr>
      <w:r w:rsidRPr="005C4B20">
        <w:rPr>
          <w:rFonts w:ascii="Times New Roman" w:hAnsi="Times New Roman" w:cs="Times New Roman"/>
          <w:sz w:val="24"/>
          <w:szCs w:val="24"/>
        </w:rPr>
        <w:lastRenderedPageBreak/>
        <w:t>Conclusion:</w:t>
      </w:r>
    </w:p>
    <w:p w14:paraId="448C4F9E" w14:textId="77777777" w:rsidR="0099458D" w:rsidRPr="005C4B20" w:rsidRDefault="00000000" w:rsidP="005C4B20">
      <w:pPr>
        <w:jc w:val="both"/>
        <w:rPr>
          <w:rFonts w:ascii="Times New Roman" w:hAnsi="Times New Roman" w:cs="Times New Roman"/>
        </w:rPr>
      </w:pPr>
      <w:r w:rsidRPr="005C4B20">
        <w:rPr>
          <w:rFonts w:ascii="Times New Roman" w:hAnsi="Times New Roman" w:cs="Times New Roman"/>
        </w:rPr>
        <w:t>The laboratory exercise validated both targeted and catchall routing configurations in a multi-router environment using Cisco Packet Tracer. Manual path specification proved effective for connecting known networks, while default routes provided a simplified configuration model for forwarding traffic beyond the local topology. Both methods achieved inter-LAN connectivity as evidenced by successful ICMP echo exchanges.</w:t>
      </w:r>
    </w:p>
    <w:sectPr w:rsidR="0099458D" w:rsidRPr="005C4B2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B9111C"/>
    <w:multiLevelType w:val="hybridMultilevel"/>
    <w:tmpl w:val="3E28FA44"/>
    <w:lvl w:ilvl="0" w:tplc="CB6A2AB0">
      <w:start w:val="1"/>
      <w:numFmt w:val="bullet"/>
      <w:lvlText w:val="●"/>
      <w:lvlJc w:val="left"/>
      <w:pPr>
        <w:ind w:left="720" w:hanging="360"/>
      </w:pPr>
    </w:lvl>
    <w:lvl w:ilvl="1" w:tplc="F23A3418">
      <w:start w:val="1"/>
      <w:numFmt w:val="bullet"/>
      <w:lvlText w:val="○"/>
      <w:lvlJc w:val="left"/>
      <w:pPr>
        <w:ind w:left="1440" w:hanging="360"/>
      </w:pPr>
    </w:lvl>
    <w:lvl w:ilvl="2" w:tplc="FDB49538">
      <w:start w:val="1"/>
      <w:numFmt w:val="bullet"/>
      <w:lvlText w:val="■"/>
      <w:lvlJc w:val="left"/>
      <w:pPr>
        <w:ind w:left="2160" w:hanging="360"/>
      </w:pPr>
    </w:lvl>
    <w:lvl w:ilvl="3" w:tplc="FFDC655A">
      <w:start w:val="1"/>
      <w:numFmt w:val="bullet"/>
      <w:lvlText w:val="●"/>
      <w:lvlJc w:val="left"/>
      <w:pPr>
        <w:ind w:left="2880" w:hanging="360"/>
      </w:pPr>
    </w:lvl>
    <w:lvl w:ilvl="4" w:tplc="C28CECEC">
      <w:start w:val="1"/>
      <w:numFmt w:val="bullet"/>
      <w:lvlText w:val="○"/>
      <w:lvlJc w:val="left"/>
      <w:pPr>
        <w:ind w:left="3600" w:hanging="360"/>
      </w:pPr>
    </w:lvl>
    <w:lvl w:ilvl="5" w:tplc="B052E21A">
      <w:start w:val="1"/>
      <w:numFmt w:val="bullet"/>
      <w:lvlText w:val="■"/>
      <w:lvlJc w:val="left"/>
      <w:pPr>
        <w:ind w:left="4320" w:hanging="360"/>
      </w:pPr>
    </w:lvl>
    <w:lvl w:ilvl="6" w:tplc="BBECF702">
      <w:start w:val="1"/>
      <w:numFmt w:val="bullet"/>
      <w:lvlText w:val="●"/>
      <w:lvlJc w:val="left"/>
      <w:pPr>
        <w:ind w:left="5040" w:hanging="360"/>
      </w:pPr>
    </w:lvl>
    <w:lvl w:ilvl="7" w:tplc="C4766846">
      <w:start w:val="1"/>
      <w:numFmt w:val="bullet"/>
      <w:lvlText w:val="●"/>
      <w:lvlJc w:val="left"/>
      <w:pPr>
        <w:ind w:left="5760" w:hanging="360"/>
      </w:pPr>
    </w:lvl>
    <w:lvl w:ilvl="8" w:tplc="E52C57EA">
      <w:start w:val="1"/>
      <w:numFmt w:val="bullet"/>
      <w:lvlText w:val="●"/>
      <w:lvlJc w:val="left"/>
      <w:pPr>
        <w:ind w:left="6480" w:hanging="360"/>
      </w:pPr>
    </w:lvl>
  </w:abstractNum>
  <w:num w:numId="1" w16cid:durableId="14234482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58D"/>
    <w:rsid w:val="000D17A2"/>
    <w:rsid w:val="001675CA"/>
    <w:rsid w:val="003573BD"/>
    <w:rsid w:val="005C4B20"/>
    <w:rsid w:val="00697FA7"/>
    <w:rsid w:val="006B09F4"/>
    <w:rsid w:val="00814C72"/>
    <w:rsid w:val="00815507"/>
    <w:rsid w:val="0099458D"/>
    <w:rsid w:val="00B342CF"/>
    <w:rsid w:val="00CE6ADB"/>
    <w:rsid w:val="00EF121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57688"/>
  <w15:docId w15:val="{A99DBEFE-D51F-43E8-9181-AD7382772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180" w:after="120"/>
      <w:outlineLvl w:val="1"/>
    </w:pPr>
    <w:rPr>
      <w:b/>
      <w:bCs/>
      <w:sz w:val="28"/>
      <w:szCs w:val="28"/>
    </w:rPr>
  </w:style>
  <w:style w:type="paragraph" w:styleId="Heading3">
    <w:name w:val="heading 3"/>
    <w:uiPriority w:val="9"/>
    <w:unhideWhenUsed/>
    <w:qFormat/>
    <w:pPr>
      <w:spacing w:before="120" w:after="8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6B5CB1-7BDC-4988-9AFC-293CE60C01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648</Words>
  <Characters>3697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utsavbhattaa@gmail.com</cp:lastModifiedBy>
  <cp:revision>8</cp:revision>
  <dcterms:created xsi:type="dcterms:W3CDTF">2026-02-05T06:34:00Z</dcterms:created>
  <dcterms:modified xsi:type="dcterms:W3CDTF">2026-03-05T10:59:00Z</dcterms:modified>
</cp:coreProperties>
</file>