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2154E" w14:textId="7C00347A" w:rsidR="00256F37" w:rsidRDefault="00256F37">
      <w:r>
        <w:t xml:space="preserve">Homework 7 part 1: </w:t>
      </w:r>
      <w:proofErr w:type="spellStart"/>
      <w:r>
        <w:t>B</w:t>
      </w:r>
      <w:r w:rsidR="001A47CE">
        <w:t>h</w:t>
      </w:r>
      <w:r>
        <w:t>ereket</w:t>
      </w:r>
      <w:proofErr w:type="spellEnd"/>
      <w:r>
        <w:t xml:space="preserve">, </w:t>
      </w:r>
      <w:proofErr w:type="spellStart"/>
      <w:r>
        <w:t>Dagmawi</w:t>
      </w:r>
      <w:proofErr w:type="spellEnd"/>
      <w:r>
        <w:t>, Evan, Ethan</w:t>
      </w:r>
    </w:p>
    <w:p w14:paraId="00EE141E" w14:textId="77777777" w:rsidR="00256F37" w:rsidRDefault="00256F37"/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1080"/>
        <w:gridCol w:w="10800"/>
      </w:tblGrid>
      <w:tr w:rsidR="00256F37" w14:paraId="540E0267" w14:textId="77777777" w:rsidTr="00256F37">
        <w:tc>
          <w:tcPr>
            <w:tcW w:w="1080" w:type="dxa"/>
          </w:tcPr>
          <w:p w14:paraId="1EC3A9C0" w14:textId="018C1FE7" w:rsidR="00256F37" w:rsidRDefault="00256F37">
            <w:r>
              <w:t>Policy 1</w:t>
            </w:r>
          </w:p>
        </w:tc>
        <w:tc>
          <w:tcPr>
            <w:tcW w:w="10800" w:type="dxa"/>
          </w:tcPr>
          <w:p w14:paraId="5353E1E5" w14:textId="52F99B2F" w:rsidR="00256F37" w:rsidRDefault="006F2ADE">
            <w:r>
              <w:t xml:space="preserve">A “before insert on </w:t>
            </w:r>
            <w:r w:rsidR="005A3EF0">
              <w:t>…”</w:t>
            </w:r>
            <w:r>
              <w:t xml:space="preserve"> trigger will be created</w:t>
            </w:r>
            <w:r w:rsidR="005A3EF0">
              <w:t xml:space="preserve"> that checks that the user about to insert is a staff member in the Registrar’s Office.</w:t>
            </w:r>
            <w:r w:rsidR="00F123F3">
              <w:t xml:space="preserve"> </w:t>
            </w:r>
          </w:p>
        </w:tc>
      </w:tr>
      <w:tr w:rsidR="00256F37" w14:paraId="7F3F4B20" w14:textId="77777777" w:rsidTr="00256F37">
        <w:tc>
          <w:tcPr>
            <w:tcW w:w="1080" w:type="dxa"/>
          </w:tcPr>
          <w:p w14:paraId="387F1F0E" w14:textId="20B271C2" w:rsidR="00256F37" w:rsidRDefault="00256F37">
            <w:r>
              <w:t>Policy 2</w:t>
            </w:r>
          </w:p>
        </w:tc>
        <w:tc>
          <w:tcPr>
            <w:tcW w:w="10800" w:type="dxa"/>
          </w:tcPr>
          <w:p w14:paraId="7FD73CAA" w14:textId="413913A6" w:rsidR="00256F37" w:rsidRDefault="005A3EF0">
            <w:r>
              <w:t>A “</w:t>
            </w:r>
            <w:r w:rsidR="0013140F">
              <w:t xml:space="preserve">before </w:t>
            </w:r>
            <w:r>
              <w:t>delete on …” trigger will be created that checks that the user about to delete is a staff member in the Registrar’s Office.</w:t>
            </w:r>
          </w:p>
        </w:tc>
      </w:tr>
      <w:tr w:rsidR="00256F37" w14:paraId="56684744" w14:textId="77777777" w:rsidTr="00256F37">
        <w:tc>
          <w:tcPr>
            <w:tcW w:w="1080" w:type="dxa"/>
          </w:tcPr>
          <w:p w14:paraId="3A32171E" w14:textId="615C92F7" w:rsidR="00256F37" w:rsidRDefault="00256F37">
            <w:r>
              <w:t>Policy 3</w:t>
            </w:r>
          </w:p>
        </w:tc>
        <w:tc>
          <w:tcPr>
            <w:tcW w:w="10800" w:type="dxa"/>
          </w:tcPr>
          <w:p w14:paraId="2EADA38E" w14:textId="27DA2E64" w:rsidR="00256F37" w:rsidRDefault="005A3EF0">
            <w:r>
              <w:t>The “select any” privilege will be granted to the staff members in the Registrar’s Office.</w:t>
            </w:r>
          </w:p>
        </w:tc>
      </w:tr>
      <w:tr w:rsidR="00256F37" w14:paraId="15DF5F4C" w14:textId="77777777" w:rsidTr="00256F37">
        <w:tc>
          <w:tcPr>
            <w:tcW w:w="1080" w:type="dxa"/>
          </w:tcPr>
          <w:p w14:paraId="7982DCE2" w14:textId="1EB9AD58" w:rsidR="00256F37" w:rsidRDefault="00256F37">
            <w:r>
              <w:t>Policy 4</w:t>
            </w:r>
          </w:p>
        </w:tc>
        <w:tc>
          <w:tcPr>
            <w:tcW w:w="10800" w:type="dxa"/>
          </w:tcPr>
          <w:p w14:paraId="2C60BA7F" w14:textId="568F9F80" w:rsidR="00256F37" w:rsidRDefault="005A3EF0">
            <w:r>
              <w:t>A “before update on …” trigger will be created that checks that the user about to update is a staff member in the Registrar’s Office.</w:t>
            </w:r>
          </w:p>
        </w:tc>
      </w:tr>
      <w:tr w:rsidR="00256F37" w14:paraId="16ED5786" w14:textId="77777777" w:rsidTr="00256F37">
        <w:tc>
          <w:tcPr>
            <w:tcW w:w="1080" w:type="dxa"/>
          </w:tcPr>
          <w:p w14:paraId="3557B330" w14:textId="1764FD4A" w:rsidR="00256F37" w:rsidRDefault="00256F37">
            <w:r>
              <w:t>Policy 5</w:t>
            </w:r>
          </w:p>
        </w:tc>
        <w:tc>
          <w:tcPr>
            <w:tcW w:w="10800" w:type="dxa"/>
          </w:tcPr>
          <w:p w14:paraId="00820458" w14:textId="3BE64B92" w:rsidR="00256F37" w:rsidRDefault="0013140F">
            <w:r>
              <w:t xml:space="preserve">A context will be created that will allow a student to query the STUDENTS </w:t>
            </w:r>
            <w:proofErr w:type="gramStart"/>
            <w:r>
              <w:t>table, but</w:t>
            </w:r>
            <w:proofErr w:type="gramEnd"/>
            <w:r>
              <w:t xml:space="preserve"> can only see his/her records.</w:t>
            </w:r>
            <w:r w:rsidR="005A3EF0">
              <w:t xml:space="preserve"> </w:t>
            </w:r>
          </w:p>
        </w:tc>
      </w:tr>
      <w:tr w:rsidR="00256F37" w14:paraId="251C8D2E" w14:textId="77777777" w:rsidTr="00256F37">
        <w:tc>
          <w:tcPr>
            <w:tcW w:w="1080" w:type="dxa"/>
          </w:tcPr>
          <w:p w14:paraId="2A4361F6" w14:textId="2C894E2E" w:rsidR="00256F37" w:rsidRDefault="00256F37">
            <w:r>
              <w:t>Policy 6</w:t>
            </w:r>
          </w:p>
        </w:tc>
        <w:tc>
          <w:tcPr>
            <w:tcW w:w="10800" w:type="dxa"/>
          </w:tcPr>
          <w:p w14:paraId="7611D4C5" w14:textId="1EBBB2CA" w:rsidR="00256F37" w:rsidRDefault="0013140F">
            <w:r>
              <w:t>A context will be created that allows students to view all information within the INSTRUCTORS table, except IDs.</w:t>
            </w:r>
          </w:p>
        </w:tc>
      </w:tr>
      <w:tr w:rsidR="00256F37" w14:paraId="2036B483" w14:textId="77777777" w:rsidTr="00256F37">
        <w:tc>
          <w:tcPr>
            <w:tcW w:w="1080" w:type="dxa"/>
          </w:tcPr>
          <w:p w14:paraId="5360E677" w14:textId="64B5DB9F" w:rsidR="00256F37" w:rsidRDefault="00256F37">
            <w:r>
              <w:t>Policy 7</w:t>
            </w:r>
          </w:p>
        </w:tc>
        <w:tc>
          <w:tcPr>
            <w:tcW w:w="10800" w:type="dxa"/>
          </w:tcPr>
          <w:p w14:paraId="47764B61" w14:textId="0BA76A15" w:rsidR="00256F37" w:rsidRDefault="0013140F">
            <w:r>
              <w:t xml:space="preserve">Student will be granted </w:t>
            </w:r>
            <w:r w:rsidR="001A47CE">
              <w:t xml:space="preserve">the “select on…” privilege to see information in COURSES table. </w:t>
            </w:r>
          </w:p>
        </w:tc>
      </w:tr>
      <w:tr w:rsidR="00256F37" w14:paraId="57AF17F2" w14:textId="77777777" w:rsidTr="00256F37">
        <w:tc>
          <w:tcPr>
            <w:tcW w:w="1080" w:type="dxa"/>
          </w:tcPr>
          <w:p w14:paraId="6DB7CB1F" w14:textId="2676D0C5" w:rsidR="00256F37" w:rsidRDefault="00256F37">
            <w:r>
              <w:t>Policy 8</w:t>
            </w:r>
          </w:p>
        </w:tc>
        <w:tc>
          <w:tcPr>
            <w:tcW w:w="10800" w:type="dxa"/>
          </w:tcPr>
          <w:p w14:paraId="3EF853AE" w14:textId="1C68C332" w:rsidR="00256F37" w:rsidRDefault="001A47CE">
            <w:r>
              <w:t>A context will be created to allow students to query the ENROLLMENT table, but only their information will be returned.</w:t>
            </w:r>
          </w:p>
        </w:tc>
      </w:tr>
      <w:tr w:rsidR="00256F37" w14:paraId="088DBA85" w14:textId="77777777" w:rsidTr="00256F37">
        <w:tc>
          <w:tcPr>
            <w:tcW w:w="1080" w:type="dxa"/>
          </w:tcPr>
          <w:p w14:paraId="32246E27" w14:textId="251F3A08" w:rsidR="00256F37" w:rsidRDefault="00256F37">
            <w:r>
              <w:t>Policy 9</w:t>
            </w:r>
          </w:p>
        </w:tc>
        <w:tc>
          <w:tcPr>
            <w:tcW w:w="10800" w:type="dxa"/>
          </w:tcPr>
          <w:p w14:paraId="3AA289D0" w14:textId="17E71E0D" w:rsidR="00256F37" w:rsidRDefault="00256F37">
            <w:bookmarkStart w:id="0" w:name="_GoBack"/>
            <w:bookmarkEnd w:id="0"/>
          </w:p>
        </w:tc>
      </w:tr>
      <w:tr w:rsidR="00256F37" w14:paraId="4A436600" w14:textId="77777777" w:rsidTr="00256F37">
        <w:tc>
          <w:tcPr>
            <w:tcW w:w="1080" w:type="dxa"/>
          </w:tcPr>
          <w:p w14:paraId="0F69D30E" w14:textId="4343BE4D" w:rsidR="00256F37" w:rsidRDefault="00256F37">
            <w:r>
              <w:t>Policy 10</w:t>
            </w:r>
          </w:p>
        </w:tc>
        <w:tc>
          <w:tcPr>
            <w:tcW w:w="10800" w:type="dxa"/>
          </w:tcPr>
          <w:p w14:paraId="69D2779B" w14:textId="77777777" w:rsidR="00256F37" w:rsidRDefault="00256F37"/>
        </w:tc>
      </w:tr>
      <w:tr w:rsidR="00256F37" w14:paraId="2D969232" w14:textId="77777777" w:rsidTr="00256F37">
        <w:tc>
          <w:tcPr>
            <w:tcW w:w="1080" w:type="dxa"/>
          </w:tcPr>
          <w:p w14:paraId="32C53CA0" w14:textId="437E3D56" w:rsidR="00256F37" w:rsidRDefault="00256F37">
            <w:r>
              <w:t>Policy 11</w:t>
            </w:r>
          </w:p>
        </w:tc>
        <w:tc>
          <w:tcPr>
            <w:tcW w:w="10800" w:type="dxa"/>
          </w:tcPr>
          <w:p w14:paraId="53B3A38F" w14:textId="77777777" w:rsidR="00256F37" w:rsidRDefault="00256F37"/>
        </w:tc>
      </w:tr>
      <w:tr w:rsidR="00256F37" w14:paraId="409A1647" w14:textId="77777777" w:rsidTr="00256F37">
        <w:tc>
          <w:tcPr>
            <w:tcW w:w="1080" w:type="dxa"/>
          </w:tcPr>
          <w:p w14:paraId="44E16F1A" w14:textId="5E5B10E0" w:rsidR="00256F37" w:rsidRDefault="00256F37">
            <w:r>
              <w:t>Policy 12</w:t>
            </w:r>
          </w:p>
        </w:tc>
        <w:tc>
          <w:tcPr>
            <w:tcW w:w="10800" w:type="dxa"/>
          </w:tcPr>
          <w:p w14:paraId="17700C71" w14:textId="77777777" w:rsidR="00256F37" w:rsidRDefault="00256F37"/>
        </w:tc>
      </w:tr>
      <w:tr w:rsidR="00256F37" w14:paraId="3F75D9A6" w14:textId="77777777" w:rsidTr="00256F37">
        <w:tc>
          <w:tcPr>
            <w:tcW w:w="1080" w:type="dxa"/>
          </w:tcPr>
          <w:p w14:paraId="5191052F" w14:textId="2DCD8BE7" w:rsidR="00256F37" w:rsidRDefault="00256F37">
            <w:r>
              <w:t>Policy 13</w:t>
            </w:r>
          </w:p>
        </w:tc>
        <w:tc>
          <w:tcPr>
            <w:tcW w:w="10800" w:type="dxa"/>
          </w:tcPr>
          <w:p w14:paraId="4380CE44" w14:textId="77777777" w:rsidR="00256F37" w:rsidRDefault="00256F37"/>
        </w:tc>
      </w:tr>
      <w:tr w:rsidR="00256F37" w14:paraId="4D8D5EC8" w14:textId="77777777" w:rsidTr="00256F37">
        <w:tc>
          <w:tcPr>
            <w:tcW w:w="1080" w:type="dxa"/>
          </w:tcPr>
          <w:p w14:paraId="1BDEAA11" w14:textId="6BFD06F7" w:rsidR="00256F37" w:rsidRDefault="00256F37">
            <w:r>
              <w:t>Policy 14</w:t>
            </w:r>
          </w:p>
        </w:tc>
        <w:tc>
          <w:tcPr>
            <w:tcW w:w="10800" w:type="dxa"/>
          </w:tcPr>
          <w:p w14:paraId="482EFC2E" w14:textId="77777777" w:rsidR="00256F37" w:rsidRDefault="00256F37"/>
        </w:tc>
      </w:tr>
      <w:tr w:rsidR="00256F37" w14:paraId="0CC7691D" w14:textId="77777777" w:rsidTr="00256F37">
        <w:tc>
          <w:tcPr>
            <w:tcW w:w="1080" w:type="dxa"/>
          </w:tcPr>
          <w:p w14:paraId="1ACCFCAB" w14:textId="376D1C0F" w:rsidR="00256F37" w:rsidRDefault="00256F37">
            <w:r>
              <w:t>Policy 15</w:t>
            </w:r>
          </w:p>
        </w:tc>
        <w:tc>
          <w:tcPr>
            <w:tcW w:w="10800" w:type="dxa"/>
          </w:tcPr>
          <w:p w14:paraId="4505DBA0" w14:textId="77777777" w:rsidR="00256F37" w:rsidRDefault="00256F37"/>
        </w:tc>
      </w:tr>
    </w:tbl>
    <w:p w14:paraId="59586F57" w14:textId="0B506079" w:rsidR="00D26613" w:rsidRDefault="00D26613"/>
    <w:p w14:paraId="2591A793" w14:textId="5FD66CEB" w:rsidR="00EB4E85" w:rsidRDefault="00EB4E85"/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2070"/>
        <w:gridCol w:w="1080"/>
        <w:gridCol w:w="1800"/>
        <w:gridCol w:w="1244"/>
        <w:gridCol w:w="1143"/>
        <w:gridCol w:w="1151"/>
        <w:gridCol w:w="1322"/>
        <w:gridCol w:w="2250"/>
      </w:tblGrid>
      <w:tr w:rsidR="00EB4E85" w14:paraId="3A2DDA5C" w14:textId="77777777" w:rsidTr="00EB4E85">
        <w:tc>
          <w:tcPr>
            <w:tcW w:w="2070" w:type="dxa"/>
          </w:tcPr>
          <w:p w14:paraId="1D80DD85" w14:textId="0093E98B" w:rsidR="00EB4E85" w:rsidRPr="00EB4E85" w:rsidRDefault="00EB4E8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Grantee </w:t>
            </w:r>
          </w:p>
        </w:tc>
        <w:tc>
          <w:tcPr>
            <w:tcW w:w="1080" w:type="dxa"/>
          </w:tcPr>
          <w:p w14:paraId="73BF04DD" w14:textId="3A3EDEAD" w:rsidR="00EB4E85" w:rsidRPr="00EB4E85" w:rsidRDefault="00EB4E85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800" w:type="dxa"/>
          </w:tcPr>
          <w:p w14:paraId="022A926B" w14:textId="28E20EDE" w:rsidR="00EB4E85" w:rsidRPr="00EB4E85" w:rsidRDefault="00EB4E85">
            <w:pPr>
              <w:rPr>
                <w:b/>
                <w:bCs/>
              </w:rPr>
            </w:pPr>
            <w:r w:rsidRPr="00EB4E85">
              <w:rPr>
                <w:b/>
                <w:bCs/>
              </w:rPr>
              <w:t>Privilege/Role</w:t>
            </w:r>
          </w:p>
        </w:tc>
        <w:tc>
          <w:tcPr>
            <w:tcW w:w="1244" w:type="dxa"/>
          </w:tcPr>
          <w:p w14:paraId="363FB75D" w14:textId="7F39F7B6" w:rsidR="00EB4E85" w:rsidRPr="00EB4E85" w:rsidRDefault="00EB4E85">
            <w:pPr>
              <w:rPr>
                <w:b/>
                <w:bCs/>
              </w:rPr>
            </w:pPr>
            <w:r w:rsidRPr="00EB4E85">
              <w:rPr>
                <w:b/>
                <w:bCs/>
              </w:rPr>
              <w:t>Object Schema</w:t>
            </w:r>
          </w:p>
        </w:tc>
        <w:tc>
          <w:tcPr>
            <w:tcW w:w="1143" w:type="dxa"/>
          </w:tcPr>
          <w:p w14:paraId="456A2FDF" w14:textId="6CFD64AD" w:rsidR="00EB4E85" w:rsidRPr="00EB4E85" w:rsidRDefault="00EB4E85">
            <w:pPr>
              <w:rPr>
                <w:b/>
                <w:bCs/>
              </w:rPr>
            </w:pPr>
            <w:r w:rsidRPr="00EB4E85">
              <w:rPr>
                <w:b/>
                <w:bCs/>
              </w:rPr>
              <w:t>Object Name</w:t>
            </w:r>
          </w:p>
        </w:tc>
        <w:tc>
          <w:tcPr>
            <w:tcW w:w="1151" w:type="dxa"/>
          </w:tcPr>
          <w:p w14:paraId="15BB5AA0" w14:textId="14F08C50" w:rsidR="00EB4E85" w:rsidRPr="00EB4E85" w:rsidRDefault="00EB4E85">
            <w:pPr>
              <w:rPr>
                <w:b/>
                <w:bCs/>
              </w:rPr>
            </w:pPr>
            <w:r w:rsidRPr="00EB4E85">
              <w:rPr>
                <w:b/>
                <w:bCs/>
              </w:rPr>
              <w:t>Column Name</w:t>
            </w:r>
          </w:p>
        </w:tc>
        <w:tc>
          <w:tcPr>
            <w:tcW w:w="1322" w:type="dxa"/>
          </w:tcPr>
          <w:p w14:paraId="4F907315" w14:textId="08BE8058" w:rsidR="00EB4E85" w:rsidRPr="00EB4E85" w:rsidRDefault="00EB4E85">
            <w:pPr>
              <w:rPr>
                <w:b/>
                <w:bCs/>
              </w:rPr>
            </w:pPr>
            <w:r w:rsidRPr="00EB4E85">
              <w:rPr>
                <w:b/>
                <w:bCs/>
              </w:rPr>
              <w:t>Grantable</w:t>
            </w:r>
          </w:p>
        </w:tc>
        <w:tc>
          <w:tcPr>
            <w:tcW w:w="2250" w:type="dxa"/>
          </w:tcPr>
          <w:p w14:paraId="739BC6FD" w14:textId="199B84D6" w:rsidR="00EB4E85" w:rsidRPr="00EB4E85" w:rsidRDefault="00EB4E85">
            <w:pPr>
              <w:rPr>
                <w:b/>
                <w:bCs/>
              </w:rPr>
            </w:pPr>
            <w:r w:rsidRPr="00EB4E85">
              <w:rPr>
                <w:b/>
                <w:bCs/>
              </w:rPr>
              <w:t>Grantor</w:t>
            </w:r>
          </w:p>
        </w:tc>
      </w:tr>
      <w:tr w:rsidR="00EB4E85" w14:paraId="6EEFEEE5" w14:textId="77777777" w:rsidTr="00EB4E85">
        <w:tc>
          <w:tcPr>
            <w:tcW w:w="2070" w:type="dxa"/>
          </w:tcPr>
          <w:p w14:paraId="0C1EDE68" w14:textId="2176891E" w:rsidR="00EB4E85" w:rsidRDefault="00CE1CBF">
            <w:r>
              <w:t>Application administrator</w:t>
            </w:r>
          </w:p>
        </w:tc>
        <w:tc>
          <w:tcPr>
            <w:tcW w:w="1080" w:type="dxa"/>
          </w:tcPr>
          <w:p w14:paraId="1746ED3D" w14:textId="77777777" w:rsidR="00EB4E85" w:rsidRDefault="00EB4E85"/>
        </w:tc>
        <w:tc>
          <w:tcPr>
            <w:tcW w:w="1800" w:type="dxa"/>
          </w:tcPr>
          <w:p w14:paraId="1707EC25" w14:textId="77777777" w:rsidR="00EB4E85" w:rsidRDefault="00EB4E85"/>
        </w:tc>
        <w:tc>
          <w:tcPr>
            <w:tcW w:w="1244" w:type="dxa"/>
          </w:tcPr>
          <w:p w14:paraId="25FAF6A6" w14:textId="77777777" w:rsidR="00EB4E85" w:rsidRDefault="00EB4E85"/>
        </w:tc>
        <w:tc>
          <w:tcPr>
            <w:tcW w:w="1143" w:type="dxa"/>
          </w:tcPr>
          <w:p w14:paraId="27D5026B" w14:textId="77777777" w:rsidR="00EB4E85" w:rsidRDefault="00EB4E85"/>
        </w:tc>
        <w:tc>
          <w:tcPr>
            <w:tcW w:w="1151" w:type="dxa"/>
          </w:tcPr>
          <w:p w14:paraId="31CA7A9E" w14:textId="77777777" w:rsidR="00EB4E85" w:rsidRDefault="00EB4E85"/>
        </w:tc>
        <w:tc>
          <w:tcPr>
            <w:tcW w:w="1322" w:type="dxa"/>
          </w:tcPr>
          <w:p w14:paraId="3FCEDEA2" w14:textId="77777777" w:rsidR="00EB4E85" w:rsidRDefault="00EB4E85"/>
        </w:tc>
        <w:tc>
          <w:tcPr>
            <w:tcW w:w="2250" w:type="dxa"/>
          </w:tcPr>
          <w:p w14:paraId="7E3FC184" w14:textId="77777777" w:rsidR="00EB4E85" w:rsidRDefault="00EB4E85"/>
        </w:tc>
      </w:tr>
      <w:tr w:rsidR="00EB4E85" w14:paraId="75F26C06" w14:textId="77777777" w:rsidTr="00EB4E85">
        <w:tc>
          <w:tcPr>
            <w:tcW w:w="2070" w:type="dxa"/>
          </w:tcPr>
          <w:p w14:paraId="05ACB078" w14:textId="318250C7" w:rsidR="00EB4E85" w:rsidRDefault="00CE1CBF" w:rsidP="00CE1CBF">
            <w:pPr>
              <w:tabs>
                <w:tab w:val="right" w:pos="1854"/>
              </w:tabs>
            </w:pPr>
            <w:r>
              <w:t>Application schema</w:t>
            </w:r>
          </w:p>
        </w:tc>
        <w:tc>
          <w:tcPr>
            <w:tcW w:w="1080" w:type="dxa"/>
          </w:tcPr>
          <w:p w14:paraId="4CFAA703" w14:textId="77777777" w:rsidR="00EB4E85" w:rsidRDefault="00EB4E85"/>
        </w:tc>
        <w:tc>
          <w:tcPr>
            <w:tcW w:w="1800" w:type="dxa"/>
          </w:tcPr>
          <w:p w14:paraId="46E5F981" w14:textId="77777777" w:rsidR="00EB4E85" w:rsidRDefault="00EB4E85"/>
        </w:tc>
        <w:tc>
          <w:tcPr>
            <w:tcW w:w="1244" w:type="dxa"/>
          </w:tcPr>
          <w:p w14:paraId="7FA1946A" w14:textId="77777777" w:rsidR="00EB4E85" w:rsidRDefault="00EB4E85"/>
        </w:tc>
        <w:tc>
          <w:tcPr>
            <w:tcW w:w="1143" w:type="dxa"/>
          </w:tcPr>
          <w:p w14:paraId="74C79C71" w14:textId="77777777" w:rsidR="00EB4E85" w:rsidRDefault="00EB4E85"/>
        </w:tc>
        <w:tc>
          <w:tcPr>
            <w:tcW w:w="1151" w:type="dxa"/>
          </w:tcPr>
          <w:p w14:paraId="28C997A9" w14:textId="77777777" w:rsidR="00EB4E85" w:rsidRDefault="00EB4E85"/>
        </w:tc>
        <w:tc>
          <w:tcPr>
            <w:tcW w:w="1322" w:type="dxa"/>
          </w:tcPr>
          <w:p w14:paraId="58CBE491" w14:textId="77777777" w:rsidR="00EB4E85" w:rsidRDefault="00EB4E85"/>
        </w:tc>
        <w:tc>
          <w:tcPr>
            <w:tcW w:w="2250" w:type="dxa"/>
          </w:tcPr>
          <w:p w14:paraId="210C7508" w14:textId="77777777" w:rsidR="00EB4E85" w:rsidRDefault="00EB4E85"/>
        </w:tc>
      </w:tr>
      <w:tr w:rsidR="00EB4E85" w14:paraId="29E3454F" w14:textId="77777777" w:rsidTr="00EB4E85">
        <w:tc>
          <w:tcPr>
            <w:tcW w:w="2070" w:type="dxa"/>
          </w:tcPr>
          <w:p w14:paraId="70272441" w14:textId="0F81DA4D" w:rsidR="00EB4E85" w:rsidRDefault="00CE1CBF">
            <w:r>
              <w:t>Staff in Registrar’s Office</w:t>
            </w:r>
          </w:p>
        </w:tc>
        <w:tc>
          <w:tcPr>
            <w:tcW w:w="1080" w:type="dxa"/>
          </w:tcPr>
          <w:p w14:paraId="28A6B80B" w14:textId="77777777" w:rsidR="00EB4E85" w:rsidRDefault="00EB4E85"/>
        </w:tc>
        <w:tc>
          <w:tcPr>
            <w:tcW w:w="1800" w:type="dxa"/>
          </w:tcPr>
          <w:p w14:paraId="1EEF3D2A" w14:textId="77777777" w:rsidR="00EB4E85" w:rsidRDefault="00EB4E85"/>
        </w:tc>
        <w:tc>
          <w:tcPr>
            <w:tcW w:w="1244" w:type="dxa"/>
          </w:tcPr>
          <w:p w14:paraId="5B0A2C74" w14:textId="77777777" w:rsidR="00EB4E85" w:rsidRDefault="00EB4E85"/>
        </w:tc>
        <w:tc>
          <w:tcPr>
            <w:tcW w:w="1143" w:type="dxa"/>
          </w:tcPr>
          <w:p w14:paraId="305840D3" w14:textId="77777777" w:rsidR="00EB4E85" w:rsidRDefault="00EB4E85"/>
        </w:tc>
        <w:tc>
          <w:tcPr>
            <w:tcW w:w="1151" w:type="dxa"/>
          </w:tcPr>
          <w:p w14:paraId="44BB9A98" w14:textId="77777777" w:rsidR="00EB4E85" w:rsidRDefault="00EB4E85"/>
        </w:tc>
        <w:tc>
          <w:tcPr>
            <w:tcW w:w="1322" w:type="dxa"/>
          </w:tcPr>
          <w:p w14:paraId="6C269F0B" w14:textId="77777777" w:rsidR="00EB4E85" w:rsidRDefault="00EB4E85"/>
        </w:tc>
        <w:tc>
          <w:tcPr>
            <w:tcW w:w="2250" w:type="dxa"/>
          </w:tcPr>
          <w:p w14:paraId="20B0636E" w14:textId="77777777" w:rsidR="00EB4E85" w:rsidRDefault="00EB4E85"/>
        </w:tc>
      </w:tr>
      <w:tr w:rsidR="00EB4E85" w14:paraId="2167AD3C" w14:textId="77777777" w:rsidTr="00EB4E85">
        <w:tc>
          <w:tcPr>
            <w:tcW w:w="2070" w:type="dxa"/>
          </w:tcPr>
          <w:p w14:paraId="0EE6B315" w14:textId="3D692237" w:rsidR="00EB4E85" w:rsidRDefault="00CE1CBF">
            <w:r>
              <w:t>Student</w:t>
            </w:r>
          </w:p>
        </w:tc>
        <w:tc>
          <w:tcPr>
            <w:tcW w:w="1080" w:type="dxa"/>
          </w:tcPr>
          <w:p w14:paraId="4370D5C4" w14:textId="77777777" w:rsidR="00EB4E85" w:rsidRDefault="00EB4E85"/>
        </w:tc>
        <w:tc>
          <w:tcPr>
            <w:tcW w:w="1800" w:type="dxa"/>
          </w:tcPr>
          <w:p w14:paraId="5AC58F53" w14:textId="77777777" w:rsidR="00EB4E85" w:rsidRDefault="00EB4E85"/>
        </w:tc>
        <w:tc>
          <w:tcPr>
            <w:tcW w:w="1244" w:type="dxa"/>
          </w:tcPr>
          <w:p w14:paraId="68185C29" w14:textId="77777777" w:rsidR="00EB4E85" w:rsidRDefault="00EB4E85"/>
        </w:tc>
        <w:tc>
          <w:tcPr>
            <w:tcW w:w="1143" w:type="dxa"/>
          </w:tcPr>
          <w:p w14:paraId="09947826" w14:textId="77777777" w:rsidR="00EB4E85" w:rsidRDefault="00EB4E85"/>
        </w:tc>
        <w:tc>
          <w:tcPr>
            <w:tcW w:w="1151" w:type="dxa"/>
          </w:tcPr>
          <w:p w14:paraId="1FD208D2" w14:textId="77777777" w:rsidR="00EB4E85" w:rsidRDefault="00EB4E85"/>
        </w:tc>
        <w:tc>
          <w:tcPr>
            <w:tcW w:w="1322" w:type="dxa"/>
          </w:tcPr>
          <w:p w14:paraId="57A930E9" w14:textId="77777777" w:rsidR="00EB4E85" w:rsidRDefault="00EB4E85"/>
        </w:tc>
        <w:tc>
          <w:tcPr>
            <w:tcW w:w="2250" w:type="dxa"/>
          </w:tcPr>
          <w:p w14:paraId="10C64592" w14:textId="77777777" w:rsidR="00EB4E85" w:rsidRDefault="00EB4E85"/>
        </w:tc>
      </w:tr>
      <w:tr w:rsidR="00EB4E85" w14:paraId="191BCB19" w14:textId="77777777" w:rsidTr="00EB4E85">
        <w:tc>
          <w:tcPr>
            <w:tcW w:w="2070" w:type="dxa"/>
          </w:tcPr>
          <w:p w14:paraId="216D9D4E" w14:textId="36C59500" w:rsidR="00EB4E85" w:rsidRDefault="00CE1CBF">
            <w:r>
              <w:t>Instructor</w:t>
            </w:r>
          </w:p>
        </w:tc>
        <w:tc>
          <w:tcPr>
            <w:tcW w:w="1080" w:type="dxa"/>
          </w:tcPr>
          <w:p w14:paraId="05389042" w14:textId="77777777" w:rsidR="00EB4E85" w:rsidRDefault="00EB4E85"/>
        </w:tc>
        <w:tc>
          <w:tcPr>
            <w:tcW w:w="1800" w:type="dxa"/>
          </w:tcPr>
          <w:p w14:paraId="6602DC10" w14:textId="77777777" w:rsidR="00EB4E85" w:rsidRDefault="00EB4E85"/>
        </w:tc>
        <w:tc>
          <w:tcPr>
            <w:tcW w:w="1244" w:type="dxa"/>
          </w:tcPr>
          <w:p w14:paraId="16C13279" w14:textId="77777777" w:rsidR="00EB4E85" w:rsidRDefault="00EB4E85"/>
        </w:tc>
        <w:tc>
          <w:tcPr>
            <w:tcW w:w="1143" w:type="dxa"/>
          </w:tcPr>
          <w:p w14:paraId="0CBA0B93" w14:textId="77777777" w:rsidR="00EB4E85" w:rsidRDefault="00EB4E85"/>
        </w:tc>
        <w:tc>
          <w:tcPr>
            <w:tcW w:w="1151" w:type="dxa"/>
          </w:tcPr>
          <w:p w14:paraId="585AC20B" w14:textId="77777777" w:rsidR="00EB4E85" w:rsidRDefault="00EB4E85"/>
        </w:tc>
        <w:tc>
          <w:tcPr>
            <w:tcW w:w="1322" w:type="dxa"/>
          </w:tcPr>
          <w:p w14:paraId="2CD31051" w14:textId="77777777" w:rsidR="00EB4E85" w:rsidRDefault="00EB4E85"/>
        </w:tc>
        <w:tc>
          <w:tcPr>
            <w:tcW w:w="2250" w:type="dxa"/>
          </w:tcPr>
          <w:p w14:paraId="3825B19E" w14:textId="77777777" w:rsidR="00EB4E85" w:rsidRDefault="00EB4E85"/>
        </w:tc>
      </w:tr>
      <w:tr w:rsidR="00EB4E85" w14:paraId="415E7C34" w14:textId="77777777" w:rsidTr="00EB4E85">
        <w:tc>
          <w:tcPr>
            <w:tcW w:w="2070" w:type="dxa"/>
          </w:tcPr>
          <w:p w14:paraId="5A4B499C" w14:textId="77777777" w:rsidR="00EB4E85" w:rsidRDefault="00EB4E85"/>
        </w:tc>
        <w:tc>
          <w:tcPr>
            <w:tcW w:w="1080" w:type="dxa"/>
          </w:tcPr>
          <w:p w14:paraId="1553C31C" w14:textId="77777777" w:rsidR="00EB4E85" w:rsidRDefault="00EB4E85"/>
        </w:tc>
        <w:tc>
          <w:tcPr>
            <w:tcW w:w="1800" w:type="dxa"/>
          </w:tcPr>
          <w:p w14:paraId="4970D00E" w14:textId="77777777" w:rsidR="00EB4E85" w:rsidRDefault="00EB4E85"/>
        </w:tc>
        <w:tc>
          <w:tcPr>
            <w:tcW w:w="1244" w:type="dxa"/>
          </w:tcPr>
          <w:p w14:paraId="07EA7C7C" w14:textId="77777777" w:rsidR="00EB4E85" w:rsidRDefault="00EB4E85"/>
        </w:tc>
        <w:tc>
          <w:tcPr>
            <w:tcW w:w="1143" w:type="dxa"/>
          </w:tcPr>
          <w:p w14:paraId="49B65AE4" w14:textId="77777777" w:rsidR="00EB4E85" w:rsidRDefault="00EB4E85"/>
        </w:tc>
        <w:tc>
          <w:tcPr>
            <w:tcW w:w="1151" w:type="dxa"/>
          </w:tcPr>
          <w:p w14:paraId="73C9BF5B" w14:textId="77777777" w:rsidR="00EB4E85" w:rsidRDefault="00EB4E85"/>
        </w:tc>
        <w:tc>
          <w:tcPr>
            <w:tcW w:w="1322" w:type="dxa"/>
          </w:tcPr>
          <w:p w14:paraId="1DBF00CB" w14:textId="77777777" w:rsidR="00EB4E85" w:rsidRDefault="00EB4E85"/>
        </w:tc>
        <w:tc>
          <w:tcPr>
            <w:tcW w:w="2250" w:type="dxa"/>
          </w:tcPr>
          <w:p w14:paraId="438E339A" w14:textId="77777777" w:rsidR="00EB4E85" w:rsidRDefault="00EB4E85"/>
        </w:tc>
      </w:tr>
      <w:tr w:rsidR="00EB4E85" w14:paraId="68F7C609" w14:textId="77777777" w:rsidTr="00EB4E85">
        <w:tc>
          <w:tcPr>
            <w:tcW w:w="2070" w:type="dxa"/>
          </w:tcPr>
          <w:p w14:paraId="60CFA7E3" w14:textId="77777777" w:rsidR="00EB4E85" w:rsidRDefault="00EB4E85"/>
        </w:tc>
        <w:tc>
          <w:tcPr>
            <w:tcW w:w="1080" w:type="dxa"/>
          </w:tcPr>
          <w:p w14:paraId="196896DE" w14:textId="77777777" w:rsidR="00EB4E85" w:rsidRDefault="00EB4E85"/>
        </w:tc>
        <w:tc>
          <w:tcPr>
            <w:tcW w:w="1800" w:type="dxa"/>
          </w:tcPr>
          <w:p w14:paraId="5C708F99" w14:textId="77777777" w:rsidR="00EB4E85" w:rsidRDefault="00EB4E85"/>
        </w:tc>
        <w:tc>
          <w:tcPr>
            <w:tcW w:w="1244" w:type="dxa"/>
          </w:tcPr>
          <w:p w14:paraId="6541CF53" w14:textId="77777777" w:rsidR="00EB4E85" w:rsidRDefault="00EB4E85"/>
        </w:tc>
        <w:tc>
          <w:tcPr>
            <w:tcW w:w="1143" w:type="dxa"/>
          </w:tcPr>
          <w:p w14:paraId="28BB8ED3" w14:textId="77777777" w:rsidR="00EB4E85" w:rsidRDefault="00EB4E85"/>
        </w:tc>
        <w:tc>
          <w:tcPr>
            <w:tcW w:w="1151" w:type="dxa"/>
          </w:tcPr>
          <w:p w14:paraId="3E630F2B" w14:textId="77777777" w:rsidR="00EB4E85" w:rsidRDefault="00EB4E85"/>
        </w:tc>
        <w:tc>
          <w:tcPr>
            <w:tcW w:w="1322" w:type="dxa"/>
          </w:tcPr>
          <w:p w14:paraId="7949A847" w14:textId="77777777" w:rsidR="00EB4E85" w:rsidRDefault="00EB4E85"/>
        </w:tc>
        <w:tc>
          <w:tcPr>
            <w:tcW w:w="2250" w:type="dxa"/>
          </w:tcPr>
          <w:p w14:paraId="19C9ACD2" w14:textId="77777777" w:rsidR="00EB4E85" w:rsidRDefault="00EB4E85"/>
        </w:tc>
      </w:tr>
    </w:tbl>
    <w:p w14:paraId="401D6E41" w14:textId="77777777" w:rsidR="00EB4E85" w:rsidRDefault="00EB4E85"/>
    <w:sectPr w:rsidR="00EB4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D8"/>
    <w:rsid w:val="00036219"/>
    <w:rsid w:val="0013140F"/>
    <w:rsid w:val="001A47CE"/>
    <w:rsid w:val="00256F37"/>
    <w:rsid w:val="0051602A"/>
    <w:rsid w:val="005A3EF0"/>
    <w:rsid w:val="006F2ADE"/>
    <w:rsid w:val="00B30BD8"/>
    <w:rsid w:val="00CE1CBF"/>
    <w:rsid w:val="00D26613"/>
    <w:rsid w:val="00D6244A"/>
    <w:rsid w:val="00EB4E85"/>
    <w:rsid w:val="00F1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81AB"/>
  <w15:chartTrackingRefBased/>
  <w15:docId w15:val="{106227D8-716C-4215-B2E1-DAB85A25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Vaughan, Ethan G.</dc:creator>
  <cp:keywords/>
  <dc:description/>
  <cp:lastModifiedBy>Vaughan, Ethan G.</cp:lastModifiedBy>
  <cp:revision>4</cp:revision>
  <dcterms:created xsi:type="dcterms:W3CDTF">2019-11-17T14:08:00Z</dcterms:created>
  <dcterms:modified xsi:type="dcterms:W3CDTF">2019-11-21T13:20:00Z</dcterms:modified>
</cp:coreProperties>
</file>