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8586"/>
      </w:tblGrid>
      <w:tr>
        <w:trPr>
          <w:trHeight w:val="282" w:hRule="atLeast"/>
        </w:trPr>
        <w:tc>
          <w:tcPr>
            <w:tcW w:w="9733" w:type="dxa"/>
            <w:gridSpan w:val="2"/>
          </w:tcPr>
          <w:p>
            <w:pPr>
              <w:pStyle w:val="TableParagraph"/>
              <w:ind w:left="112" w:firstLine="0"/>
              <w:rPr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Code: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SCO</w:t>
            </w:r>
            <w:r>
              <w:rPr>
                <w:b/>
                <w:spacing w:val="48"/>
                <w:sz w:val="22"/>
              </w:rPr>
              <w:t> </w:t>
            </w:r>
            <w:r>
              <w:rPr>
                <w:sz w:val="22"/>
              </w:rPr>
              <w:t>308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Course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Title: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Writing</w:t>
            </w:r>
          </w:p>
        </w:tc>
      </w:tr>
      <w:tr>
        <w:trPr>
          <w:trHeight w:val="282" w:hRule="atLeast"/>
        </w:trPr>
        <w:tc>
          <w:tcPr>
            <w:tcW w:w="9733" w:type="dxa"/>
            <w:gridSpan w:val="2"/>
          </w:tcPr>
          <w:p>
            <w:pPr>
              <w:pStyle w:val="TableParagraph"/>
              <w:ind w:left="112" w:firstLine="0"/>
              <w:rPr>
                <w:sz w:val="22"/>
              </w:rPr>
            </w:pPr>
            <w:r>
              <w:rPr>
                <w:b/>
                <w:sz w:val="22"/>
              </w:rPr>
              <w:t>Program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BSc.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Science</w:t>
            </w:r>
          </w:p>
        </w:tc>
      </w:tr>
      <w:tr>
        <w:trPr>
          <w:trHeight w:val="282" w:hRule="atLeast"/>
        </w:trPr>
        <w:tc>
          <w:tcPr>
            <w:tcW w:w="1147" w:type="dxa"/>
          </w:tcPr>
          <w:p>
            <w:pPr>
              <w:pStyle w:val="TableParagraph"/>
              <w:ind w:left="112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WEEK</w:t>
            </w:r>
          </w:p>
        </w:tc>
        <w:tc>
          <w:tcPr>
            <w:tcW w:w="8586" w:type="dxa"/>
          </w:tcPr>
          <w:p>
            <w:pPr>
              <w:pStyle w:val="TableParagraph"/>
              <w:ind w:left="112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Topic</w:t>
            </w:r>
          </w:p>
        </w:tc>
      </w:tr>
      <w:tr>
        <w:trPr>
          <w:trHeight w:val="3249" w:hRule="atLeast"/>
        </w:trPr>
        <w:tc>
          <w:tcPr>
            <w:tcW w:w="1147" w:type="dxa"/>
          </w:tcPr>
          <w:p>
            <w:pPr>
              <w:pStyle w:val="TableParagraph"/>
              <w:ind w:left="0" w:right="189" w:firstLine="0"/>
              <w:jc w:val="right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1/2</w:t>
            </w:r>
          </w:p>
        </w:tc>
        <w:tc>
          <w:tcPr>
            <w:tcW w:w="8586" w:type="dxa"/>
          </w:tcPr>
          <w:p>
            <w:pPr>
              <w:pStyle w:val="TableParagraph"/>
              <w:ind w:left="112" w:firstLine="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</w:p>
          <w:p>
            <w:pPr>
              <w:pStyle w:val="TableParagraph"/>
              <w:spacing w:before="19"/>
              <w:ind w:left="112" w:right="85" w:firstLine="0"/>
              <w:jc w:val="both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helps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research.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ethics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of research. Through this module, students will be able to understand the individual values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researcher relating to honesty and frankness and personal integrity. The module will 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 to orient the students regarding the researcher’s treatment of other people involved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research, relating to informed consent, confidentiality, anonymity and courtesy. Further,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 draw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focus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differentiation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qualitative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quantitative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2" w:val="left" w:leader="none"/>
                <w:tab w:pos="833" w:val="left" w:leader="none"/>
              </w:tabs>
              <w:spacing w:line="250" w:lineRule="exact" w:before="0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Types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2" w:val="left" w:leader="none"/>
                <w:tab w:pos="833" w:val="left" w:leader="none"/>
              </w:tabs>
              <w:spacing w:line="240" w:lineRule="auto" w:before="20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Qualitative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quantitative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2" w:val="left" w:leader="none"/>
                <w:tab w:pos="833" w:val="left" w:leader="none"/>
              </w:tabs>
              <w:spacing w:line="240" w:lineRule="auto" w:before="18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Need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2" w:val="left" w:leader="none"/>
                <w:tab w:pos="833" w:val="left" w:leader="none"/>
              </w:tabs>
              <w:spacing w:line="240" w:lineRule="auto" w:before="2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Ethics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2" w:val="left" w:leader="none"/>
                <w:tab w:pos="833" w:val="left" w:leader="none"/>
              </w:tabs>
              <w:spacing w:line="240" w:lineRule="auto" w:before="18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Practical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exercises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(reading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discussion)</w:t>
            </w:r>
          </w:p>
        </w:tc>
      </w:tr>
      <w:tr>
        <w:trPr>
          <w:trHeight w:val="2942" w:hRule="atLeast"/>
        </w:trPr>
        <w:tc>
          <w:tcPr>
            <w:tcW w:w="1147" w:type="dxa"/>
          </w:tcPr>
          <w:p>
            <w:pPr>
              <w:pStyle w:val="TableParagraph"/>
              <w:ind w:left="0" w:right="189" w:firstLine="0"/>
              <w:jc w:val="right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3/4</w:t>
            </w:r>
          </w:p>
        </w:tc>
        <w:tc>
          <w:tcPr>
            <w:tcW w:w="8586" w:type="dxa"/>
          </w:tcPr>
          <w:p>
            <w:pPr>
              <w:pStyle w:val="TableParagraph"/>
              <w:ind w:left="112" w:firstLine="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Designing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Proposal</w:t>
            </w:r>
          </w:p>
          <w:p>
            <w:pPr>
              <w:pStyle w:val="TableParagraph"/>
              <w:spacing w:line="237" w:lineRule="auto" w:before="18"/>
              <w:ind w:left="112" w:right="95" w:firstLine="0"/>
              <w:jc w:val="both"/>
              <w:rPr>
                <w:sz w:val="22"/>
              </w:rPr>
            </w:pPr>
            <w:r>
              <w:rPr>
                <w:sz w:val="22"/>
              </w:rPr>
              <w:t>Through this module the student shall be familiarized with the various steps involved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developing a research proposal. The student shall be asked to identify a research problem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proposal.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2" w:val="left" w:leader="none"/>
                <w:tab w:pos="833" w:val="left" w:leader="none"/>
              </w:tabs>
              <w:spacing w:line="240" w:lineRule="auto" w:before="1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Defining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2" w:val="left" w:leader="none"/>
                <w:tab w:pos="833" w:val="left" w:leader="none"/>
              </w:tabs>
              <w:spacing w:line="240" w:lineRule="auto" w:before="20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objectives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2" w:val="left" w:leader="none"/>
                <w:tab w:pos="833" w:val="left" w:leader="none"/>
              </w:tabs>
              <w:spacing w:line="240" w:lineRule="auto" w:before="21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Literature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review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2" w:val="left" w:leader="none"/>
                <w:tab w:pos="833" w:val="left" w:leader="none"/>
              </w:tabs>
              <w:spacing w:line="240" w:lineRule="auto" w:before="20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Choosing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2" w:val="left" w:leader="none"/>
                <w:tab w:pos="833" w:val="left" w:leader="none"/>
              </w:tabs>
              <w:spacing w:line="240" w:lineRule="auto" w:before="19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Sample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sampling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2" w:val="left" w:leader="none"/>
                <w:tab w:pos="833" w:val="left" w:leader="none"/>
              </w:tabs>
              <w:spacing w:line="240" w:lineRule="auto" w:before="20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Ethical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considerations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researcher’s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2" w:val="left" w:leader="none"/>
                <w:tab w:pos="833" w:val="left" w:leader="none"/>
              </w:tabs>
              <w:spacing w:line="240" w:lineRule="auto" w:before="21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Expected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impact</w:t>
            </w:r>
          </w:p>
        </w:tc>
      </w:tr>
      <w:tr>
        <w:trPr>
          <w:trHeight w:val="2102" w:hRule="atLeast"/>
        </w:trPr>
        <w:tc>
          <w:tcPr>
            <w:tcW w:w="1147" w:type="dxa"/>
          </w:tcPr>
          <w:p>
            <w:pPr>
              <w:pStyle w:val="TableParagraph"/>
              <w:ind w:left="0" w:right="189" w:firstLine="0"/>
              <w:jc w:val="right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5/6</w:t>
            </w:r>
          </w:p>
        </w:tc>
        <w:tc>
          <w:tcPr>
            <w:tcW w:w="8586" w:type="dxa"/>
          </w:tcPr>
          <w:p>
            <w:pPr>
              <w:pStyle w:val="TableParagraph"/>
              <w:ind w:left="112" w:firstLine="0"/>
              <w:jc w:val="both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Qualitative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Research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Tools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Techniques</w:t>
            </w:r>
          </w:p>
          <w:p>
            <w:pPr>
              <w:pStyle w:val="TableParagraph"/>
              <w:spacing w:line="237" w:lineRule="auto" w:before="18"/>
              <w:ind w:left="112" w:right="92" w:firstLine="0"/>
              <w:jc w:val="both"/>
              <w:rPr>
                <w:sz w:val="22"/>
              </w:rPr>
            </w:pPr>
            <w:r>
              <w:rPr>
                <w:sz w:val="22"/>
              </w:rPr>
              <w:t>This module focuses on techniques for data collection in research. The method of preparation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interview and discussion guides, and questionnaire for survey shall be discussed in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module. The students will be encouraged to think on the research problem that they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 previous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develop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 for the field work.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2" w:val="left" w:leader="none"/>
                <w:tab w:pos="833" w:val="left" w:leader="none"/>
              </w:tabs>
              <w:spacing w:line="240" w:lineRule="auto" w:before="4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Structured,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semi-structured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in-depth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interview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2" w:val="left" w:leader="none"/>
                <w:tab w:pos="833" w:val="left" w:leader="none"/>
              </w:tabs>
              <w:spacing w:line="240" w:lineRule="auto" w:before="19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Focus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2" w:val="left" w:leader="none"/>
                <w:tab w:pos="833" w:val="left" w:leader="none"/>
              </w:tabs>
              <w:spacing w:line="240" w:lineRule="auto" w:before="20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Survey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Questionnaire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</w:tr>
      <w:tr>
        <w:trPr>
          <w:trHeight w:val="2123" w:hRule="atLeast"/>
        </w:trPr>
        <w:tc>
          <w:tcPr>
            <w:tcW w:w="1147" w:type="dxa"/>
          </w:tcPr>
          <w:p>
            <w:pPr>
              <w:pStyle w:val="TableParagraph"/>
              <w:ind w:left="0" w:right="189" w:firstLine="0"/>
              <w:jc w:val="right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7/8</w:t>
            </w:r>
          </w:p>
        </w:tc>
        <w:tc>
          <w:tcPr>
            <w:tcW w:w="8586" w:type="dxa"/>
          </w:tcPr>
          <w:p>
            <w:pPr>
              <w:pStyle w:val="TableParagraph"/>
              <w:ind w:left="4" w:firstLine="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Collection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Analysis</w:t>
            </w:r>
          </w:p>
          <w:p>
            <w:pPr>
              <w:pStyle w:val="TableParagraph"/>
              <w:spacing w:line="237" w:lineRule="auto" w:before="18"/>
              <w:ind w:left="112" w:right="91" w:firstLine="0"/>
              <w:jc w:val="both"/>
              <w:rPr>
                <w:sz w:val="22"/>
              </w:rPr>
            </w:pPr>
            <w:r>
              <w:rPr>
                <w:sz w:val="22"/>
              </w:rPr>
              <w:t>This module focuses on qualitative data collection and analysis through practical exercises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transcription and content analysis. Subjectivity in interpretation and evaluator biases and its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impact on research outcomes are 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explained.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2" w:val="left" w:leader="none"/>
                <w:tab w:pos="833" w:val="left" w:leader="none"/>
              </w:tabs>
              <w:spacing w:line="240" w:lineRule="auto" w:before="2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collection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2" w:val="left" w:leader="none"/>
                <w:tab w:pos="833" w:val="left" w:leader="none"/>
              </w:tabs>
              <w:spacing w:line="240" w:lineRule="auto" w:before="19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Steps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analysing data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2" w:val="left" w:leader="none"/>
                <w:tab w:pos="833" w:val="left" w:leader="none"/>
              </w:tabs>
              <w:spacing w:line="240" w:lineRule="auto" w:before="20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documents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2" w:val="left" w:leader="none"/>
                <w:tab w:pos="833" w:val="left" w:leader="none"/>
              </w:tabs>
              <w:spacing w:line="240" w:lineRule="auto" w:before="21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3276" w:hRule="atLeast"/>
        </w:trPr>
        <w:tc>
          <w:tcPr>
            <w:tcW w:w="1147" w:type="dxa"/>
          </w:tcPr>
          <w:p>
            <w:pPr>
              <w:pStyle w:val="TableParagraph"/>
              <w:ind w:left="0" w:right="187" w:firstLine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Week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9/10</w:t>
            </w:r>
          </w:p>
        </w:tc>
        <w:tc>
          <w:tcPr>
            <w:tcW w:w="8586" w:type="dxa"/>
          </w:tcPr>
          <w:p>
            <w:pPr>
              <w:pStyle w:val="TableParagraph"/>
              <w:tabs>
                <w:tab w:pos="4978" w:val="left" w:leader="none"/>
              </w:tabs>
              <w:spacing w:line="235" w:lineRule="auto" w:before="41"/>
              <w:ind w:left="470" w:right="2280" w:hanging="358"/>
              <w:rPr>
                <w:sz w:val="22"/>
              </w:rPr>
            </w:pPr>
            <w:r>
              <w:rPr>
                <w:b/>
                <w:sz w:val="22"/>
              </w:rPr>
              <w:t>Technical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writing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communication</w:t>
              <w:tab/>
            </w:r>
            <w:r>
              <w:rPr>
                <w:sz w:val="22"/>
              </w:rPr>
              <w:t>Plagiarism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similarity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2" w:val="left" w:leader="none"/>
                <w:tab w:pos="833" w:val="left" w:leader="none"/>
              </w:tabs>
              <w:spacing w:line="240" w:lineRule="auto" w:before="4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styles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writing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2" w:val="left" w:leader="none"/>
                <w:tab w:pos="833" w:val="left" w:leader="none"/>
              </w:tabs>
              <w:spacing w:line="240" w:lineRule="auto" w:before="21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report,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dissertation,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proposal,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blogs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newspaper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articles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090" w:val="left" w:leader="none"/>
              </w:tabs>
              <w:spacing w:line="240" w:lineRule="auto" w:before="21" w:after="0"/>
              <w:ind w:left="1089" w:right="0" w:hanging="275"/>
              <w:jc w:val="left"/>
              <w:rPr>
                <w:sz w:val="22"/>
              </w:rPr>
            </w:pPr>
            <w:r>
              <w:rPr>
                <w:sz w:val="22"/>
              </w:rPr>
              <w:t>Audience,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strategy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090" w:val="left" w:leader="none"/>
              </w:tabs>
              <w:spacing w:line="240" w:lineRule="auto" w:before="20" w:after="0"/>
              <w:ind w:left="1089" w:right="0" w:hanging="275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infographics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(tables,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graphs,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visuals)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090" w:val="left" w:leader="none"/>
              </w:tabs>
              <w:spacing w:line="240" w:lineRule="auto" w:before="18" w:after="0"/>
              <w:ind w:left="1089" w:right="0" w:hanging="275"/>
              <w:jc w:val="left"/>
              <w:rPr>
                <w:sz w:val="22"/>
              </w:rPr>
            </w:pPr>
            <w:r>
              <w:rPr>
                <w:sz w:val="22"/>
              </w:rPr>
              <w:t>Reference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styles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referencing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090" w:val="left" w:leader="none"/>
              </w:tabs>
              <w:spacing w:line="240" w:lineRule="auto" w:before="21" w:after="0"/>
              <w:ind w:left="1089" w:right="0" w:hanging="275"/>
              <w:jc w:val="left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review process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2" w:val="left" w:leader="none"/>
                <w:tab w:pos="833" w:val="left" w:leader="none"/>
              </w:tabs>
              <w:spacing w:line="240" w:lineRule="auto" w:before="21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Detailed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(DPR)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2" w:val="left" w:leader="none"/>
                <w:tab w:pos="833" w:val="left" w:leader="none"/>
              </w:tabs>
              <w:spacing w:line="240" w:lineRule="auto" w:before="20" w:after="0"/>
              <w:ind w:left="832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Preparing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2" w:val="left" w:leader="none"/>
                <w:tab w:pos="833" w:val="left" w:leader="none"/>
              </w:tabs>
              <w:spacing w:line="274" w:lineRule="exact" w:before="1" w:after="0"/>
              <w:ind w:left="832" w:right="934" w:hanging="363"/>
              <w:jc w:val="left"/>
              <w:rPr>
                <w:sz w:val="22"/>
              </w:rPr>
            </w:pPr>
            <w:r>
              <w:rPr>
                <w:sz w:val="22"/>
              </w:rPr>
              <w:t>Practical exercise - Developing articles, blogs etc. through class assignments,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developing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reports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527424">
            <wp:simplePos x="0" y="0"/>
            <wp:positionH relativeFrom="page">
              <wp:posOffset>4480629</wp:posOffset>
            </wp:positionH>
            <wp:positionV relativeFrom="page">
              <wp:posOffset>7647737</wp:posOffset>
            </wp:positionV>
            <wp:extent cx="72894" cy="8686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4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620" w:bottom="280" w:left="1180" w:right="74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279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6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832" w:hanging="363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89" w:hanging="274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2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5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8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1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7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0" w:hanging="2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32" w:hanging="363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8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1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8" w:hanging="3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32" w:hanging="363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8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1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8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32" w:hanging="363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8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1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8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32" w:hanging="363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8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1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8" w:hanging="36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/>
      <w:ind w:left="832" w:hanging="36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2024-01-31T09:19:52Z</dcterms:created>
  <dcterms:modified xsi:type="dcterms:W3CDTF">2024-01-31T09:19:52Z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2024-01-31T00:00:00Z</vt:filetime>
  </property>
</Properties>
</file>